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ascii="宋体" w:hAnsi="宋体" w:eastAsia="宋体"/>
        </w:rPr>
      </w:pPr>
      <w:r>
        <w:rPr>
          <w:rFonts w:ascii="宋体" w:hAnsi="宋体" w:eastAsia="宋体"/>
        </w:rPr>
        <w:t>使用A*平滑消除3D游戏中的画面抖动</w:t>
      </w:r>
    </w:p>
    <w:p>
      <w:pPr>
        <w:pStyle w:val="8"/>
      </w:pPr>
    </w:p>
    <w:p>
      <w:pPr>
        <w:pStyle w:val="8"/>
      </w:pPr>
      <w:r>
        <w:br w:type="page"/>
      </w:r>
    </w:p>
    <w:sdt>
      <w:sdtP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  <w:id w:val="2000607332"/>
      </w:sdtPr>
      <w:sdtEndP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</w:sdtEndPr>
      <w:sdtContent>
        <w:p>
          <w:pPr>
            <w:pStyle w:val="17"/>
          </w:pPr>
          <w:r>
            <w:rPr>
              <w:lang w:val="zh-CN"/>
            </w:rPr>
            <w:t>目录</w:t>
          </w:r>
        </w:p>
        <w:p>
          <w:pPr>
            <w:pStyle w:val="6"/>
            <w:numPr>
              <w:ilvl w:val="0"/>
              <w:numId w:val="1"/>
            </w:numPr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引言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1</w:t>
          </w:r>
          <w:bookmarkStart w:id="0" w:name="_GoBack"/>
          <w:bookmarkEnd w:id="0"/>
        </w:p>
        <w:p>
          <w:pPr>
            <w:pStyle w:val="9"/>
            <w:ind w:left="216"/>
            <w:rPr>
              <w:lang w:val="zh-CN"/>
            </w:rPr>
          </w:pPr>
          <w:r>
            <w:rPr>
              <w:rFonts w:hint="eastAsia"/>
              <w:lang w:val="en-US" w:eastAsia="zh-CN"/>
            </w:rPr>
            <w:t>1</w:t>
          </w:r>
          <w:r>
            <w:t>.1</w:t>
          </w:r>
          <w:r>
            <w:rPr>
              <w:rFonts w:hint="eastAsia"/>
              <w:lang w:val="en-US" w:eastAsia="zh-CN"/>
            </w:rPr>
            <w:t xml:space="preserve"> 背景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2</w:t>
          </w:r>
        </w:p>
        <w:p>
          <w:pPr>
            <w:pStyle w:val="9"/>
            <w:ind w:left="216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>.2</w:t>
          </w:r>
          <w:r>
            <w:rPr>
              <w:rFonts w:hint="eastAsia"/>
              <w:lang w:val="en-US" w:eastAsia="zh-CN"/>
            </w:rPr>
            <w:t>意义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3</w:t>
          </w:r>
        </w:p>
        <w:p>
          <w:pPr>
            <w:pStyle w:val="9"/>
            <w:ind w:left="216"/>
            <w:rPr>
              <w:lang w:val="zh-CN"/>
            </w:rPr>
          </w:pPr>
          <w:r>
            <w:rPr>
              <w:rFonts w:hint="eastAsia"/>
              <w:lang w:val="en-US" w:eastAsia="zh-CN"/>
            </w:rPr>
            <w:t>1.3现状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4</w:t>
          </w:r>
        </w:p>
        <w:p>
          <w:pPr>
            <w:pStyle w:val="9"/>
            <w:ind w:left="216"/>
            <w:rPr>
              <w:rFonts w:hint="eastAsia"/>
            </w:rPr>
          </w:pPr>
          <w:r>
            <w:rPr>
              <w:rFonts w:hint="eastAsia"/>
              <w:lang w:val="en-US" w:eastAsia="zh-CN"/>
            </w:rPr>
            <w:t>1.4其他抖动消除算法简述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5</w:t>
          </w:r>
        </w:p>
        <w:p>
          <w:pPr>
            <w:pStyle w:val="9"/>
            <w:ind w:left="216"/>
            <w:rPr>
              <w:lang w:val="en-US"/>
            </w:rPr>
          </w:pPr>
          <w:r>
            <w:rPr>
              <w:rFonts w:hint="eastAsia"/>
              <w:lang w:val="en-US" w:eastAsia="zh-CN"/>
            </w:rPr>
            <w:t>1.5 工作与创新点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6</w:t>
          </w:r>
        </w:p>
        <w:p>
          <w:pPr>
            <w:pStyle w:val="6"/>
            <w:numPr>
              <w:ilvl w:val="0"/>
              <w:numId w:val="1"/>
            </w:numPr>
            <w:rPr>
              <w:rFonts w:hint="eastAsia"/>
              <w:lang w:val="en-US" w:eastAsia="zh-CN"/>
            </w:rPr>
          </w:pPr>
          <w:r>
            <w:rPr>
              <w:rFonts w:hint="eastAsia"/>
              <w:b/>
              <w:bCs/>
              <w:lang w:val="en-US" w:eastAsia="zh-CN"/>
            </w:rPr>
            <w:t>相关算法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7</w:t>
          </w:r>
        </w:p>
        <w:p>
          <w:pPr>
            <w:pStyle w:val="9"/>
            <w:ind w:left="216"/>
            <w:rPr>
              <w:lang w:val="zh-CN"/>
            </w:rPr>
          </w:pPr>
          <w:r>
            <w:rPr>
              <w:rFonts w:hint="eastAsia"/>
              <w:lang w:val="en-US" w:eastAsia="zh-CN"/>
            </w:rPr>
            <w:t>2.1 **算法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8</w:t>
          </w:r>
        </w:p>
        <w:p>
          <w:pPr>
            <w:pStyle w:val="9"/>
            <w:ind w:left="216"/>
            <w:rPr>
              <w:rFonts w:hint="eastAsia"/>
            </w:rPr>
          </w:pPr>
          <w:r>
            <w:rPr>
              <w:rFonts w:hint="eastAsia"/>
              <w:lang w:val="en-US" w:eastAsia="zh-CN"/>
            </w:rPr>
            <w:t>2.2 **算法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9</w:t>
          </w:r>
        </w:p>
        <w:p>
          <w:pPr>
            <w:pStyle w:val="9"/>
            <w:ind w:left="216"/>
          </w:pPr>
          <w:r>
            <w:rPr>
              <w:rFonts w:hint="eastAsia"/>
              <w:lang w:val="en-US" w:eastAsia="zh-CN"/>
            </w:rPr>
            <w:t>2.3 **算法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10</w:t>
          </w:r>
        </w:p>
        <w:p>
          <w:pPr>
            <w:pStyle w:val="6"/>
          </w:pPr>
          <w:r>
            <w:rPr>
              <w:rFonts w:hint="eastAsia"/>
              <w:b/>
              <w:bCs/>
            </w:rPr>
            <w:t>三、</w:t>
          </w:r>
          <w:r>
            <w:rPr>
              <w:rFonts w:hint="eastAsia"/>
              <w:b/>
              <w:bCs/>
              <w:lang w:val="en-US" w:eastAsia="zh-CN"/>
            </w:rPr>
            <w:t>原因与原理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11</w:t>
          </w:r>
        </w:p>
        <w:p>
          <w:pPr>
            <w:pStyle w:val="9"/>
            <w:ind w:left="216"/>
            <w:rPr>
              <w:lang w:val="zh-CN"/>
            </w:rPr>
          </w:pPr>
          <w:r>
            <w:rPr>
              <w:rFonts w:hint="eastAsia"/>
            </w:rPr>
            <w:t>3.1 抖动</w:t>
          </w:r>
          <w:r>
            <w:rPr>
              <w:rFonts w:hint="eastAsia"/>
              <w:lang w:val="en-US" w:eastAsia="zh-CN"/>
            </w:rPr>
            <w:t>与抖动发生的原因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12</w:t>
          </w:r>
        </w:p>
        <w:p>
          <w:pPr>
            <w:pStyle w:val="9"/>
            <w:ind w:left="216"/>
            <w:rPr>
              <w:lang w:val="zh-CN"/>
            </w:rPr>
          </w:pPr>
          <w:r>
            <w:t xml:space="preserve">3.2 </w:t>
          </w:r>
          <w:r>
            <w:rPr>
              <w:rFonts w:hint="eastAsia"/>
              <w:lang w:val="en-US" w:eastAsia="zh-CN"/>
            </w:rPr>
            <w:t>抖动消除原理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13</w:t>
          </w:r>
        </w:p>
        <w:p>
          <w:pPr>
            <w:pStyle w:val="9"/>
            <w:ind w:left="216"/>
            <w:rPr>
              <w:rFonts w:hint="eastAsia"/>
            </w:rPr>
          </w:pPr>
          <w:r>
            <w:t>3.</w:t>
          </w:r>
          <w:r>
            <w:rPr>
              <w:rFonts w:hint="eastAsia"/>
              <w:lang w:val="en-US" w:eastAsia="zh-CN"/>
            </w:rPr>
            <w:t>3</w:t>
          </w:r>
          <w:r>
            <w:t xml:space="preserve"> </w:t>
          </w:r>
          <w:r>
            <w:rPr>
              <w:rFonts w:hint="eastAsia"/>
              <w:lang w:val="en-US" w:eastAsia="zh-CN"/>
            </w:rPr>
            <w:t>算法实现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14</w:t>
          </w:r>
        </w:p>
        <w:p>
          <w:pPr>
            <w:pStyle w:val="6"/>
          </w:pPr>
          <w:r>
            <w:rPr>
              <w:rFonts w:hint="eastAsia"/>
              <w:b/>
              <w:bCs/>
            </w:rPr>
            <w:t>四、</w:t>
          </w:r>
          <w:r>
            <w:rPr>
              <w:rFonts w:hint="eastAsia"/>
              <w:b/>
              <w:bCs/>
              <w:lang w:val="en-US" w:eastAsia="zh-CN"/>
            </w:rPr>
            <w:t>实验与分析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15</w:t>
          </w:r>
        </w:p>
        <w:p>
          <w:pPr>
            <w:pStyle w:val="9"/>
            <w:ind w:left="216"/>
            <w:rPr>
              <w:lang w:val="zh-CN"/>
            </w:rPr>
          </w:pPr>
          <w:r>
            <w:t xml:space="preserve">4.1 </w:t>
          </w:r>
          <w:r>
            <w:rPr>
              <w:rFonts w:hint="eastAsia"/>
              <w:lang w:val="en-US" w:eastAsia="zh-CN"/>
            </w:rPr>
            <w:t>实验结果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16</w:t>
          </w:r>
        </w:p>
        <w:p>
          <w:pPr>
            <w:pStyle w:val="9"/>
            <w:ind w:left="216"/>
          </w:pPr>
          <w:r>
            <w:t>4.</w:t>
          </w:r>
          <w:r>
            <w:rPr>
              <w:rFonts w:hint="eastAsia"/>
              <w:lang w:val="en-US" w:eastAsia="zh-CN"/>
            </w:rPr>
            <w:t>2</w:t>
          </w:r>
          <w:r>
            <w:t xml:space="preserve"> </w:t>
          </w:r>
          <w:r>
            <w:rPr>
              <w:rFonts w:hint="eastAsia"/>
              <w:lang w:val="en-US" w:eastAsia="zh-CN"/>
            </w:rPr>
            <w:t>结果分析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17</w:t>
          </w:r>
        </w:p>
        <w:p>
          <w:pPr>
            <w:pStyle w:val="6"/>
            <w:rPr>
              <w:rFonts w:hint="eastAsia"/>
            </w:rPr>
          </w:pPr>
          <w:r>
            <w:rPr>
              <w:rFonts w:hint="eastAsia"/>
              <w:b/>
              <w:bCs/>
            </w:rPr>
            <w:t>五、</w:t>
          </w:r>
          <w:r>
            <w:rPr>
              <w:rFonts w:hint="eastAsia"/>
              <w:b/>
              <w:bCs/>
              <w:lang w:val="en-US" w:eastAsia="zh-CN"/>
            </w:rPr>
            <w:t>总结与展望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18</w:t>
          </w:r>
        </w:p>
      </w:sdtContent>
    </w:sdt>
    <w:sectPr>
      <w:pgSz w:w="11906" w:h="16838"/>
      <w:pgMar w:top="1134" w:right="1134" w:bottom="1134" w:left="1134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ndale Sans U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B1FA"/>
    <w:multiLevelType w:val="singleLevel"/>
    <w:tmpl w:val="58F6B1FA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6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2E"/>
    <w:rsid w:val="0007385F"/>
    <w:rsid w:val="000F5975"/>
    <w:rsid w:val="001C3270"/>
    <w:rsid w:val="00255812"/>
    <w:rsid w:val="00342131"/>
    <w:rsid w:val="003C517B"/>
    <w:rsid w:val="003D6A60"/>
    <w:rsid w:val="00424564"/>
    <w:rsid w:val="004932E3"/>
    <w:rsid w:val="004E072A"/>
    <w:rsid w:val="0054123F"/>
    <w:rsid w:val="00557820"/>
    <w:rsid w:val="0057212E"/>
    <w:rsid w:val="00586E1E"/>
    <w:rsid w:val="005E0110"/>
    <w:rsid w:val="006122C7"/>
    <w:rsid w:val="006E0493"/>
    <w:rsid w:val="0076208D"/>
    <w:rsid w:val="007812C9"/>
    <w:rsid w:val="007913A9"/>
    <w:rsid w:val="00815CED"/>
    <w:rsid w:val="00A13100"/>
    <w:rsid w:val="00A351DA"/>
    <w:rsid w:val="00AB1777"/>
    <w:rsid w:val="00B96024"/>
    <w:rsid w:val="00BB0F8D"/>
    <w:rsid w:val="00BF5C43"/>
    <w:rsid w:val="00C54A5A"/>
    <w:rsid w:val="00D60AF2"/>
    <w:rsid w:val="00E1126E"/>
    <w:rsid w:val="00E330D9"/>
    <w:rsid w:val="00E44AA9"/>
    <w:rsid w:val="00E65913"/>
    <w:rsid w:val="00EA738E"/>
    <w:rsid w:val="02347AD7"/>
    <w:rsid w:val="02402672"/>
    <w:rsid w:val="0F0E20C3"/>
    <w:rsid w:val="104206F3"/>
    <w:rsid w:val="11D27BD4"/>
    <w:rsid w:val="12212716"/>
    <w:rsid w:val="12855A7C"/>
    <w:rsid w:val="19336B89"/>
    <w:rsid w:val="261160D5"/>
    <w:rsid w:val="2C8821C3"/>
    <w:rsid w:val="2E3A5EEC"/>
    <w:rsid w:val="3FEE64DF"/>
    <w:rsid w:val="465F6E0B"/>
    <w:rsid w:val="48815E41"/>
    <w:rsid w:val="4E2260DE"/>
    <w:rsid w:val="5C3D5ECC"/>
    <w:rsid w:val="5E9E734B"/>
    <w:rsid w:val="5FDA564B"/>
    <w:rsid w:val="65255CB8"/>
    <w:rsid w:val="69021BA0"/>
    <w:rsid w:val="6CB34F87"/>
    <w:rsid w:val="78A51A66"/>
    <w:rsid w:val="79953006"/>
    <w:rsid w:val="7C204B3E"/>
    <w:rsid w:val="7C7E3CFB"/>
    <w:rsid w:val="7E96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ahom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jc w:val="both"/>
      <w:textAlignment w:val="baseline"/>
    </w:pPr>
    <w:rPr>
      <w:rFonts w:ascii="Times New Roman" w:hAnsi="Times New Roman" w:cs="Tahoma" w:eastAsiaTheme="minorEastAsia"/>
      <w:kern w:val="3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2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4"/>
    <w:next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4">
    <w:name w:val="Standard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cs="Tahoma" w:eastAsiaTheme="minorEastAsia"/>
      <w:kern w:val="3"/>
      <w:sz w:val="24"/>
      <w:szCs w:val="24"/>
      <w:lang w:val="en-US" w:eastAsia="zh-CN" w:bidi="ar-SA"/>
    </w:rPr>
  </w:style>
  <w:style w:type="paragraph" w:styleId="5">
    <w:name w:val="toc 3"/>
    <w:basedOn w:val="1"/>
    <w:next w:val="1"/>
    <w:unhideWhenUsed/>
    <w:qFormat/>
    <w:uiPriority w:val="39"/>
    <w:pPr>
      <w:widowControl/>
      <w:suppressAutoHyphens w:val="0"/>
      <w:autoSpaceDN/>
      <w:spacing w:after="100" w:line="259" w:lineRule="auto"/>
      <w:ind w:left="440"/>
      <w:jc w:val="left"/>
      <w:textAlignment w:val="auto"/>
    </w:pPr>
    <w:rPr>
      <w:rFonts w:cs="Times New Roman" w:asciiTheme="minorHAnsi" w:hAnsiTheme="minorHAnsi"/>
      <w:kern w:val="0"/>
      <w:sz w:val="22"/>
      <w:szCs w:val="22"/>
    </w:rPr>
  </w:style>
  <w:style w:type="paragraph" w:styleId="6">
    <w:name w:val="toc 1"/>
    <w:basedOn w:val="1"/>
    <w:next w:val="1"/>
    <w:unhideWhenUsed/>
    <w:qFormat/>
    <w:uiPriority w:val="39"/>
    <w:pPr>
      <w:widowControl/>
      <w:suppressAutoHyphens w:val="0"/>
      <w:autoSpaceDN/>
      <w:spacing w:after="100" w:line="259" w:lineRule="auto"/>
      <w:jc w:val="left"/>
      <w:textAlignment w:val="auto"/>
    </w:pPr>
    <w:rPr>
      <w:rFonts w:cs="Times New Roman" w:asciiTheme="minorHAnsi" w:hAnsiTheme="minorHAnsi"/>
      <w:kern w:val="0"/>
      <w:sz w:val="22"/>
      <w:szCs w:val="22"/>
    </w:rPr>
  </w:style>
  <w:style w:type="paragraph" w:styleId="7">
    <w:name w:val="List"/>
    <w:basedOn w:val="8"/>
    <w:uiPriority w:val="0"/>
  </w:style>
  <w:style w:type="paragraph" w:customStyle="1" w:styleId="8">
    <w:name w:val="Text body"/>
    <w:basedOn w:val="4"/>
    <w:uiPriority w:val="0"/>
    <w:pPr>
      <w:spacing w:after="120"/>
    </w:pPr>
  </w:style>
  <w:style w:type="paragraph" w:styleId="9">
    <w:name w:val="toc 2"/>
    <w:basedOn w:val="1"/>
    <w:next w:val="1"/>
    <w:unhideWhenUsed/>
    <w:qFormat/>
    <w:uiPriority w:val="39"/>
    <w:pPr>
      <w:widowControl/>
      <w:suppressAutoHyphens w:val="0"/>
      <w:autoSpaceDN/>
      <w:spacing w:after="100" w:line="259" w:lineRule="auto"/>
      <w:ind w:left="220"/>
      <w:jc w:val="left"/>
      <w:textAlignment w:val="auto"/>
    </w:pPr>
    <w:rPr>
      <w:rFonts w:cs="Times New Roman" w:asciiTheme="minorHAnsi" w:hAnsiTheme="minorHAnsi"/>
      <w:kern w:val="0"/>
      <w:sz w:val="22"/>
      <w:szCs w:val="22"/>
    </w:rPr>
  </w:style>
  <w:style w:type="paragraph" w:styleId="10">
    <w:name w:val="Title"/>
    <w:basedOn w:val="11"/>
    <w:next w:val="8"/>
    <w:qFormat/>
    <w:uiPriority w:val="0"/>
    <w:pPr>
      <w:jc w:val="center"/>
    </w:pPr>
    <w:rPr>
      <w:b/>
      <w:bCs/>
      <w:sz w:val="56"/>
      <w:szCs w:val="56"/>
    </w:rPr>
  </w:style>
  <w:style w:type="paragraph" w:customStyle="1" w:styleId="11">
    <w:name w:val="Heading"/>
    <w:basedOn w:val="4"/>
    <w:next w:val="8"/>
    <w:uiPriority w:val="0"/>
    <w:pPr>
      <w:keepNext/>
      <w:spacing w:before="240" w:after="120"/>
    </w:pPr>
    <w:rPr>
      <w:rFonts w:ascii="Arial" w:hAnsi="Arial" w:eastAsia="Andale Sans UI"/>
      <w:sz w:val="28"/>
      <w:szCs w:val="28"/>
    </w:rPr>
  </w:style>
  <w:style w:type="paragraph" w:customStyle="1" w:styleId="14">
    <w:name w:val="Index"/>
    <w:basedOn w:val="4"/>
    <w:qFormat/>
    <w:uiPriority w:val="0"/>
    <w:pPr>
      <w:suppressLineNumbers/>
    </w:pPr>
  </w:style>
  <w:style w:type="paragraph" w:customStyle="1" w:styleId="15">
    <w:name w:val="Contents Heading"/>
    <w:basedOn w:val="11"/>
    <w:qFormat/>
    <w:uiPriority w:val="0"/>
    <w:pPr>
      <w:suppressLineNumbers/>
    </w:pPr>
    <w:rPr>
      <w:b/>
      <w:bCs/>
      <w:sz w:val="32"/>
      <w:szCs w:val="32"/>
    </w:rPr>
  </w:style>
  <w:style w:type="character" w:customStyle="1" w:styleId="16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uppressAutoHyphens w:val="0"/>
      <w:autoSpaceDN/>
      <w:spacing w:before="240" w:after="0" w:line="259" w:lineRule="auto"/>
      <w:jc w:val="left"/>
      <w:textAlignment w:val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523F25-0597-4C96-932C-2E6B5C3C11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</Words>
  <Characters>125</Characters>
  <Lines>1</Lines>
  <Paragraphs>1</Paragraphs>
  <TotalTime>0</TotalTime>
  <ScaleCrop>false</ScaleCrop>
  <LinksUpToDate>false</LinksUpToDate>
  <CharactersWithSpaces>145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2017-04-09T06:48:00Z</dcterms:created>
  <dc:creator>Temper</dc:creator>
  <cp:lastModifiedBy>Temper</cp:lastModifiedBy>
  <dcterms:modified xsi:type="dcterms:W3CDTF">2017-04-19T00:46:53Z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KSOProductBuildVer">
    <vt:lpwstr>2052-10.1.0.6393</vt:lpwstr>
  </property>
</Properties>
</file>