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483" w:rsidRPr="00EF7DB2" w:rsidRDefault="00885483" w:rsidP="00885483">
      <w:pPr>
        <w:pStyle w:val="Heading1"/>
        <w:rPr>
          <w:rFonts w:eastAsiaTheme="minorHAnsi" w:cs="Arial"/>
          <w:color w:val="003D71" w:themeColor="accent4"/>
          <w:sz w:val="32"/>
          <w:szCs w:val="32"/>
        </w:rPr>
      </w:pPr>
      <w:bookmarkStart w:id="0" w:name="_Toc187726240"/>
      <w:r>
        <w:rPr>
          <w:rFonts w:eastAsiaTheme="minorHAnsi" w:cs="Arial"/>
          <w:color w:val="003D71" w:themeColor="accent4"/>
          <w:sz w:val="32"/>
          <w:szCs w:val="32"/>
        </w:rPr>
        <w:t>Account Info</w:t>
      </w:r>
    </w:p>
    <w:tbl>
      <w:tblPr>
        <w:tblW w:w="0" w:type="auto"/>
        <w:tblInd w:w="108" w:type="dxa"/>
        <w:tblBorders>
          <w:insideV w:val="single" w:sz="4" w:space="0" w:color="808080"/>
        </w:tblBorders>
        <w:tblLook w:val="0000" w:firstRow="0" w:lastRow="0" w:firstColumn="0" w:lastColumn="0" w:noHBand="0" w:noVBand="0"/>
      </w:tblPr>
      <w:tblGrid>
        <w:gridCol w:w="1800"/>
        <w:gridCol w:w="7560"/>
      </w:tblGrid>
      <w:tr w:rsidR="00885483" w:rsidRPr="00CF5F5D" w:rsidTr="00AF1C30">
        <w:tc>
          <w:tcPr>
            <w:tcW w:w="1800" w:type="dxa"/>
          </w:tcPr>
          <w:p w:rsidR="00885483" w:rsidRPr="00EF7DB2" w:rsidRDefault="00885483" w:rsidP="00AF1C30">
            <w:pPr>
              <w:jc w:val="right"/>
              <w:rPr>
                <w:rFonts w:ascii="Arial" w:hAnsi="Arial" w:cs="Arial"/>
                <w:noProof/>
                <w:color w:val="4D4D4F" w:themeColor="accent2"/>
                <w:sz w:val="20"/>
                <w:szCs w:val="20"/>
              </w:rPr>
            </w:pPr>
            <w:r w:rsidRPr="00EF7DB2">
              <w:rPr>
                <w:rFonts w:ascii="Arial" w:hAnsi="Arial" w:cs="Arial"/>
                <w:noProof/>
                <w:color w:val="4D4D4F" w:themeColor="accent2"/>
                <w:sz w:val="20"/>
                <w:szCs w:val="20"/>
              </w:rPr>
              <w:t>Date</w:t>
            </w:r>
          </w:p>
        </w:tc>
        <w:tc>
          <w:tcPr>
            <w:tcW w:w="7560" w:type="dxa"/>
          </w:tcPr>
          <w:p w:rsidR="00885483" w:rsidRPr="00EF7DB2" w:rsidRDefault="009D5011" w:rsidP="005F2D99">
            <w:pPr>
              <w:pStyle w:val="Header"/>
              <w:rPr>
                <w:rFonts w:ascii="Arial" w:hAnsi="Arial" w:cs="Arial"/>
                <w:noProof/>
                <w:color w:val="4D4D4F" w:themeColor="accent2"/>
                <w:sz w:val="20"/>
                <w:szCs w:val="20"/>
              </w:rPr>
            </w:pPr>
            <w:r>
              <w:rPr>
                <w:rFonts w:ascii="Arial" w:hAnsi="Arial" w:cs="Arial"/>
                <w:noProof/>
                <w:color w:val="4D4D4F" w:themeColor="accent2"/>
                <w:sz w:val="20"/>
                <w:szCs w:val="20"/>
              </w:rPr>
              <w:t>May 24</w:t>
            </w:r>
            <w:r w:rsidR="000A3DED">
              <w:rPr>
                <w:rFonts w:ascii="Arial" w:hAnsi="Arial" w:cs="Arial"/>
                <w:noProof/>
                <w:color w:val="4D4D4F" w:themeColor="accent2"/>
                <w:sz w:val="20"/>
                <w:szCs w:val="20"/>
              </w:rPr>
              <w:t>, 2016</w:t>
            </w:r>
          </w:p>
        </w:tc>
      </w:tr>
      <w:tr w:rsidR="00885483" w:rsidRPr="00CF5F5D" w:rsidTr="00AF1C30">
        <w:tc>
          <w:tcPr>
            <w:tcW w:w="1800" w:type="dxa"/>
          </w:tcPr>
          <w:p w:rsidR="00885483" w:rsidRPr="00EF7DB2" w:rsidRDefault="00885483" w:rsidP="00AF1C30">
            <w:pPr>
              <w:jc w:val="right"/>
              <w:rPr>
                <w:rFonts w:ascii="Arial" w:hAnsi="Arial" w:cs="Arial"/>
                <w:noProof/>
                <w:color w:val="4D4D4F" w:themeColor="accent2"/>
                <w:sz w:val="20"/>
                <w:szCs w:val="20"/>
              </w:rPr>
            </w:pPr>
            <w:r w:rsidRPr="00EF7DB2">
              <w:rPr>
                <w:rFonts w:ascii="Arial" w:hAnsi="Arial" w:cs="Arial"/>
                <w:noProof/>
                <w:color w:val="4D4D4F" w:themeColor="accent2"/>
                <w:sz w:val="20"/>
                <w:szCs w:val="20"/>
              </w:rPr>
              <w:t>Client</w:t>
            </w:r>
          </w:p>
        </w:tc>
        <w:tc>
          <w:tcPr>
            <w:tcW w:w="7560" w:type="dxa"/>
          </w:tcPr>
          <w:p w:rsidR="00885483" w:rsidRPr="00BA357A" w:rsidRDefault="005066E9" w:rsidP="00676E91">
            <w:pPr>
              <w:pStyle w:val="Header"/>
              <w:rPr>
                <w:rFonts w:ascii="Arial" w:hAnsi="Arial" w:cs="Arial"/>
                <w:noProof/>
                <w:color w:val="4D4D4F" w:themeColor="accent2"/>
                <w:sz w:val="20"/>
                <w:szCs w:val="20"/>
              </w:rPr>
            </w:pPr>
            <w:r>
              <w:rPr>
                <w:rFonts w:ascii="Arial" w:hAnsi="Arial" w:cs="Arial"/>
                <w:noProof/>
                <w:color w:val="4D4D4F" w:themeColor="accent2"/>
                <w:sz w:val="20"/>
                <w:szCs w:val="20"/>
              </w:rPr>
              <w:t>WWTV</w:t>
            </w:r>
          </w:p>
        </w:tc>
      </w:tr>
      <w:tr w:rsidR="00885483" w:rsidRPr="00CF5F5D" w:rsidTr="00AF1C30">
        <w:tc>
          <w:tcPr>
            <w:tcW w:w="1800" w:type="dxa"/>
          </w:tcPr>
          <w:p w:rsidR="00885483" w:rsidRPr="00EF7DB2" w:rsidRDefault="00885483" w:rsidP="00AF1C30">
            <w:pPr>
              <w:jc w:val="right"/>
              <w:rPr>
                <w:rFonts w:ascii="Arial" w:hAnsi="Arial" w:cs="Arial"/>
                <w:noProof/>
                <w:color w:val="4D4D4F" w:themeColor="accent2"/>
                <w:sz w:val="20"/>
                <w:szCs w:val="20"/>
              </w:rPr>
            </w:pPr>
            <w:r w:rsidRPr="00EF7DB2">
              <w:rPr>
                <w:rFonts w:ascii="Arial" w:hAnsi="Arial" w:cs="Arial"/>
                <w:noProof/>
                <w:color w:val="4D4D4F" w:themeColor="accent2"/>
                <w:sz w:val="20"/>
                <w:szCs w:val="20"/>
              </w:rPr>
              <w:t>Project Name</w:t>
            </w:r>
          </w:p>
        </w:tc>
        <w:tc>
          <w:tcPr>
            <w:tcW w:w="7560" w:type="dxa"/>
          </w:tcPr>
          <w:p w:rsidR="00885483" w:rsidRPr="005246A0" w:rsidRDefault="005066E9" w:rsidP="00F85FCD">
            <w:pPr>
              <w:pStyle w:val="Header"/>
              <w:rPr>
                <w:rFonts w:ascii="Arial" w:hAnsi="Arial" w:cs="Arial"/>
                <w:b/>
                <w:noProof/>
                <w:color w:val="4D4D4F" w:themeColor="accent2"/>
                <w:sz w:val="20"/>
                <w:szCs w:val="20"/>
              </w:rPr>
            </w:pPr>
            <w:r>
              <w:rPr>
                <w:rFonts w:ascii="Arial" w:hAnsi="Arial" w:cs="Arial"/>
                <w:b/>
                <w:noProof/>
                <w:color w:val="4D4D4F" w:themeColor="accent2"/>
                <w:sz w:val="20"/>
                <w:szCs w:val="20"/>
              </w:rPr>
              <w:t>Solunar Forecast</w:t>
            </w:r>
          </w:p>
        </w:tc>
      </w:tr>
      <w:tr w:rsidR="00885483" w:rsidRPr="00CF5F5D" w:rsidTr="00AF1C30">
        <w:tc>
          <w:tcPr>
            <w:tcW w:w="1800" w:type="dxa"/>
          </w:tcPr>
          <w:p w:rsidR="00885483" w:rsidRPr="00EF7DB2" w:rsidRDefault="00885483" w:rsidP="00AF1C30">
            <w:pPr>
              <w:jc w:val="right"/>
              <w:rPr>
                <w:rFonts w:ascii="Arial" w:hAnsi="Arial" w:cs="Arial"/>
                <w:noProof/>
                <w:color w:val="4D4D4F" w:themeColor="accent2"/>
                <w:sz w:val="20"/>
                <w:szCs w:val="20"/>
              </w:rPr>
            </w:pPr>
            <w:r w:rsidRPr="00EF7DB2">
              <w:rPr>
                <w:rFonts w:ascii="Arial" w:hAnsi="Arial" w:cs="Arial"/>
                <w:noProof/>
                <w:color w:val="4D4D4F" w:themeColor="accent2"/>
                <w:sz w:val="20"/>
                <w:szCs w:val="20"/>
              </w:rPr>
              <w:t>Requested by</w:t>
            </w:r>
          </w:p>
        </w:tc>
        <w:tc>
          <w:tcPr>
            <w:tcW w:w="7560" w:type="dxa"/>
          </w:tcPr>
          <w:p w:rsidR="00885483" w:rsidRPr="00EF7DB2" w:rsidRDefault="005066E9" w:rsidP="00AF1C30">
            <w:pPr>
              <w:pStyle w:val="Header"/>
              <w:rPr>
                <w:rFonts w:ascii="Arial" w:hAnsi="Arial" w:cs="Arial"/>
                <w:noProof/>
                <w:color w:val="4D4D4F" w:themeColor="accent2"/>
                <w:sz w:val="20"/>
                <w:szCs w:val="20"/>
              </w:rPr>
            </w:pPr>
            <w:r>
              <w:rPr>
                <w:rFonts w:ascii="Arial" w:hAnsi="Arial" w:cs="Arial"/>
                <w:noProof/>
                <w:color w:val="4D4D4F" w:themeColor="accent2"/>
                <w:sz w:val="20"/>
                <w:szCs w:val="20"/>
              </w:rPr>
              <w:t>Denise Yost</w:t>
            </w:r>
          </w:p>
        </w:tc>
      </w:tr>
      <w:tr w:rsidR="00885483" w:rsidRPr="00CF5F5D" w:rsidTr="00AF1C30">
        <w:tc>
          <w:tcPr>
            <w:tcW w:w="1800" w:type="dxa"/>
          </w:tcPr>
          <w:p w:rsidR="00885483" w:rsidRPr="00EF7DB2" w:rsidRDefault="00885483" w:rsidP="00AF1C30">
            <w:pPr>
              <w:jc w:val="right"/>
              <w:rPr>
                <w:rFonts w:ascii="Arial" w:hAnsi="Arial" w:cs="Arial"/>
                <w:noProof/>
                <w:color w:val="4D4D4F" w:themeColor="accent2"/>
                <w:sz w:val="20"/>
                <w:szCs w:val="20"/>
              </w:rPr>
            </w:pPr>
            <w:r w:rsidRPr="00EF7DB2">
              <w:rPr>
                <w:rFonts w:ascii="Arial" w:hAnsi="Arial" w:cs="Arial"/>
                <w:noProof/>
                <w:color w:val="4D4D4F" w:themeColor="accent2"/>
                <w:sz w:val="20"/>
                <w:szCs w:val="20"/>
              </w:rPr>
              <w:t>From</w:t>
            </w:r>
          </w:p>
        </w:tc>
        <w:tc>
          <w:tcPr>
            <w:tcW w:w="7560" w:type="dxa"/>
          </w:tcPr>
          <w:p w:rsidR="00885483" w:rsidRPr="00EF7DB2" w:rsidRDefault="006131D3" w:rsidP="00AF1C30">
            <w:pPr>
              <w:pStyle w:val="Header"/>
              <w:rPr>
                <w:rFonts w:ascii="Arial" w:hAnsi="Arial" w:cs="Arial"/>
                <w:noProof/>
                <w:color w:val="4D4D4F" w:themeColor="accent2"/>
                <w:sz w:val="20"/>
                <w:szCs w:val="20"/>
              </w:rPr>
            </w:pPr>
            <w:r>
              <w:rPr>
                <w:rFonts w:ascii="Arial" w:hAnsi="Arial" w:cs="Arial"/>
                <w:noProof/>
                <w:color w:val="4D4D4F" w:themeColor="accent2"/>
                <w:sz w:val="20"/>
                <w:szCs w:val="20"/>
              </w:rPr>
              <w:t>Josh Stoessner</w:t>
            </w:r>
          </w:p>
        </w:tc>
      </w:tr>
    </w:tbl>
    <w:bookmarkEnd w:id="0"/>
    <w:p w:rsidR="00EF7DB2" w:rsidRPr="00EF7DB2" w:rsidRDefault="00FA6322" w:rsidP="00EF7DB2">
      <w:pPr>
        <w:pStyle w:val="Heading1"/>
        <w:rPr>
          <w:rFonts w:eastAsiaTheme="minorHAnsi" w:cs="Arial"/>
          <w:color w:val="003D71" w:themeColor="accent4"/>
          <w:sz w:val="32"/>
          <w:szCs w:val="32"/>
        </w:rPr>
      </w:pPr>
      <w:r>
        <w:rPr>
          <w:rFonts w:eastAsiaTheme="minorHAnsi" w:cs="Arial"/>
          <w:color w:val="003D71" w:themeColor="accent4"/>
          <w:sz w:val="32"/>
          <w:szCs w:val="32"/>
        </w:rPr>
        <w:t xml:space="preserve">What are the </w:t>
      </w:r>
      <w:r w:rsidR="00E77705">
        <w:rPr>
          <w:rFonts w:eastAsiaTheme="minorHAnsi" w:cs="Arial"/>
          <w:color w:val="003D71" w:themeColor="accent4"/>
          <w:sz w:val="32"/>
          <w:szCs w:val="32"/>
        </w:rPr>
        <w:t>New Feature</w:t>
      </w:r>
      <w:r w:rsidR="007534D3">
        <w:rPr>
          <w:rFonts w:eastAsiaTheme="minorHAnsi" w:cs="Arial"/>
          <w:color w:val="003D71" w:themeColor="accent4"/>
          <w:sz w:val="32"/>
          <w:szCs w:val="32"/>
        </w:rPr>
        <w:t xml:space="preserve"> Requests</w:t>
      </w:r>
      <w:r>
        <w:rPr>
          <w:rFonts w:eastAsiaTheme="minorHAnsi" w:cs="Arial"/>
          <w:color w:val="003D71" w:themeColor="accent4"/>
          <w:sz w:val="32"/>
          <w:szCs w:val="32"/>
        </w:rPr>
        <w:t>?</w:t>
      </w:r>
    </w:p>
    <w:p w:rsidR="004670CC" w:rsidRPr="004670CC" w:rsidRDefault="005066E9" w:rsidP="004670CC">
      <w:pPr>
        <w:pStyle w:val="NormalWeb"/>
        <w:shd w:val="clear" w:color="auto" w:fill="FFFFFF"/>
        <w:spacing w:before="150" w:beforeAutospacing="0" w:after="0" w:afterAutospacing="0" w:line="300" w:lineRule="atLeast"/>
        <w:rPr>
          <w:rFonts w:ascii="Arial" w:hAnsi="Arial" w:cs="Arial"/>
          <w:color w:val="333333"/>
          <w:sz w:val="20"/>
          <w:szCs w:val="20"/>
        </w:rPr>
      </w:pPr>
      <w:bookmarkStart w:id="1" w:name="_Toc187726242"/>
      <w:r>
        <w:rPr>
          <w:rFonts w:ascii="Arial" w:hAnsi="Arial" w:cs="Arial"/>
          <w:color w:val="333333"/>
          <w:sz w:val="20"/>
          <w:szCs w:val="20"/>
        </w:rPr>
        <w:t>WWTV</w:t>
      </w:r>
      <w:r w:rsidR="00DB20F3">
        <w:rPr>
          <w:rFonts w:ascii="Arial" w:hAnsi="Arial" w:cs="Arial"/>
          <w:color w:val="333333"/>
          <w:sz w:val="20"/>
          <w:szCs w:val="20"/>
        </w:rPr>
        <w:t xml:space="preserve"> </w:t>
      </w:r>
      <w:r w:rsidR="006B638A">
        <w:rPr>
          <w:rFonts w:ascii="Arial" w:hAnsi="Arial" w:cs="Arial"/>
          <w:color w:val="333333"/>
          <w:sz w:val="20"/>
          <w:szCs w:val="20"/>
        </w:rPr>
        <w:t xml:space="preserve">would like to </w:t>
      </w:r>
      <w:r w:rsidR="000A3DED">
        <w:rPr>
          <w:rFonts w:ascii="Arial" w:hAnsi="Arial" w:cs="Arial"/>
          <w:color w:val="333333"/>
          <w:sz w:val="20"/>
          <w:szCs w:val="20"/>
        </w:rPr>
        <w:t xml:space="preserve">have </w:t>
      </w:r>
      <w:r>
        <w:rPr>
          <w:rFonts w:ascii="Arial" w:hAnsi="Arial" w:cs="Arial"/>
          <w:color w:val="333333"/>
          <w:sz w:val="20"/>
          <w:szCs w:val="20"/>
        </w:rPr>
        <w:t>a Solunar forecast created</w:t>
      </w:r>
      <w:r w:rsidR="004670CC" w:rsidRPr="004670CC">
        <w:rPr>
          <w:rFonts w:ascii="Arial" w:hAnsi="Arial" w:cs="Arial"/>
          <w:color w:val="333333"/>
          <w:sz w:val="20"/>
          <w:szCs w:val="20"/>
        </w:rPr>
        <w:t>.</w:t>
      </w:r>
    </w:p>
    <w:p w:rsidR="004670CC" w:rsidRPr="00676E91" w:rsidRDefault="004670CC" w:rsidP="004670CC">
      <w:pPr>
        <w:pStyle w:val="NormalWeb"/>
        <w:shd w:val="clear" w:color="auto" w:fill="FFFFFF"/>
        <w:spacing w:before="150" w:beforeAutospacing="0" w:after="0" w:afterAutospacing="0" w:line="300" w:lineRule="atLeast"/>
        <w:rPr>
          <w:rFonts w:ascii="Arial" w:hAnsi="Arial" w:cs="Arial"/>
          <w:color w:val="333333"/>
          <w:sz w:val="20"/>
          <w:szCs w:val="20"/>
        </w:rPr>
      </w:pPr>
      <w:r w:rsidRPr="00676E91">
        <w:rPr>
          <w:rFonts w:ascii="Arial" w:hAnsi="Arial" w:cs="Arial"/>
          <w:color w:val="333333"/>
          <w:sz w:val="20"/>
          <w:szCs w:val="20"/>
        </w:rPr>
        <w:t>The requirements are as follows:</w:t>
      </w:r>
    </w:p>
    <w:p w:rsidR="009D5011" w:rsidRPr="000A3DED" w:rsidRDefault="005066E9" w:rsidP="00F85FCD">
      <w:pPr>
        <w:pStyle w:val="NormalWeb"/>
        <w:numPr>
          <w:ilvl w:val="0"/>
          <w:numId w:val="7"/>
        </w:numPr>
        <w:shd w:val="clear" w:color="auto" w:fill="FFFFFF"/>
        <w:spacing w:before="0" w:beforeAutospacing="0" w:after="0" w:afterAutospacing="0" w:line="300" w:lineRule="atLeast"/>
        <w:rPr>
          <w:rFonts w:ascii="Arial" w:hAnsi="Arial" w:cs="Arial"/>
          <w:color w:val="333333"/>
          <w:sz w:val="20"/>
          <w:szCs w:val="20"/>
        </w:rPr>
      </w:pPr>
      <w:r>
        <w:rPr>
          <w:rFonts w:ascii="Arial" w:hAnsi="Arial" w:cs="Arial"/>
          <w:color w:val="333333"/>
          <w:sz w:val="20"/>
          <w:szCs w:val="20"/>
          <w:shd w:val="clear" w:color="auto" w:fill="FFFFFF"/>
        </w:rPr>
        <w:t>Create a display of data provided via XML or RSS for use on Desktop and Mobile</w:t>
      </w:r>
    </w:p>
    <w:p w:rsidR="00F85FCD" w:rsidRPr="000A3DED" w:rsidRDefault="00F85FCD" w:rsidP="00F85FCD">
      <w:pPr>
        <w:pStyle w:val="NormalWeb"/>
        <w:shd w:val="clear" w:color="auto" w:fill="FFFFFF"/>
        <w:spacing w:before="0" w:beforeAutospacing="0" w:after="0" w:afterAutospacing="0" w:line="300" w:lineRule="atLeast"/>
        <w:rPr>
          <w:rFonts w:ascii="Arial" w:hAnsi="Arial" w:cs="Arial"/>
          <w:color w:val="333333"/>
          <w:sz w:val="20"/>
          <w:szCs w:val="20"/>
        </w:rPr>
      </w:pPr>
    </w:p>
    <w:p w:rsidR="00FA6322" w:rsidRPr="00003D91" w:rsidRDefault="00FA6322" w:rsidP="00FA6322">
      <w:pPr>
        <w:pStyle w:val="Heading1"/>
        <w:rPr>
          <w:rFonts w:eastAsiaTheme="minorHAnsi" w:cs="Arial"/>
          <w:color w:val="003D71" w:themeColor="accent4"/>
          <w:szCs w:val="32"/>
        </w:rPr>
      </w:pPr>
      <w:r w:rsidRPr="00003D91">
        <w:rPr>
          <w:rFonts w:eastAsiaTheme="minorHAnsi" w:cs="Arial"/>
          <w:color w:val="003D71" w:themeColor="accent4"/>
          <w:szCs w:val="32"/>
        </w:rPr>
        <w:t>Project S</w:t>
      </w:r>
      <w:bookmarkEnd w:id="1"/>
      <w:r>
        <w:rPr>
          <w:rFonts w:eastAsiaTheme="minorHAnsi" w:cs="Arial"/>
          <w:color w:val="003D71" w:themeColor="accent4"/>
          <w:szCs w:val="32"/>
        </w:rPr>
        <w:t xml:space="preserve">teps </w:t>
      </w:r>
      <w:r w:rsidRPr="00003D91">
        <w:rPr>
          <w:rFonts w:eastAsiaTheme="minorHAnsi" w:cs="Arial"/>
          <w:color w:val="003D71" w:themeColor="accent4"/>
          <w:szCs w:val="32"/>
        </w:rPr>
        <w:t>&amp; Deliverables</w:t>
      </w:r>
    </w:p>
    <w:p w:rsidR="00314E52" w:rsidRDefault="00314E52" w:rsidP="006B638A">
      <w:pPr>
        <w:pStyle w:val="ListParagraph"/>
        <w:numPr>
          <w:ilvl w:val="0"/>
          <w:numId w:val="4"/>
        </w:numPr>
        <w:spacing w:after="0" w:line="240" w:lineRule="auto"/>
        <w:rPr>
          <w:rFonts w:ascii="Arial" w:hAnsi="Arial" w:cs="Arial"/>
          <w:noProof/>
          <w:color w:val="4D4D4F" w:themeColor="accent2"/>
          <w:sz w:val="20"/>
          <w:szCs w:val="20"/>
        </w:rPr>
      </w:pPr>
      <w:r>
        <w:rPr>
          <w:rFonts w:ascii="Arial" w:hAnsi="Arial" w:cs="Arial"/>
          <w:noProof/>
          <w:color w:val="4D4D4F" w:themeColor="accent2"/>
          <w:sz w:val="20"/>
          <w:szCs w:val="20"/>
        </w:rPr>
        <w:t xml:space="preserve">Frankly </w:t>
      </w:r>
      <w:r w:rsidR="00DB20F3">
        <w:rPr>
          <w:rFonts w:ascii="Arial" w:hAnsi="Arial" w:cs="Arial"/>
          <w:noProof/>
          <w:color w:val="4D4D4F" w:themeColor="accent2"/>
          <w:sz w:val="20"/>
          <w:szCs w:val="20"/>
        </w:rPr>
        <w:t xml:space="preserve">will </w:t>
      </w:r>
      <w:r w:rsidR="000A3DED">
        <w:rPr>
          <w:rFonts w:ascii="Arial" w:hAnsi="Arial" w:cs="Arial"/>
          <w:noProof/>
          <w:color w:val="4D4D4F" w:themeColor="accent2"/>
          <w:sz w:val="20"/>
          <w:szCs w:val="20"/>
        </w:rPr>
        <w:t xml:space="preserve">create </w:t>
      </w:r>
      <w:r w:rsidR="00AD1277">
        <w:rPr>
          <w:rFonts w:ascii="Arial" w:hAnsi="Arial" w:cs="Arial"/>
          <w:noProof/>
          <w:color w:val="4D4D4F" w:themeColor="accent2"/>
          <w:sz w:val="20"/>
          <w:szCs w:val="20"/>
        </w:rPr>
        <w:t xml:space="preserve">the </w:t>
      </w:r>
      <w:r w:rsidR="005066E9">
        <w:rPr>
          <w:rFonts w:ascii="Arial" w:hAnsi="Arial" w:cs="Arial"/>
          <w:noProof/>
          <w:color w:val="4D4D4F" w:themeColor="accent2"/>
          <w:sz w:val="20"/>
          <w:szCs w:val="20"/>
        </w:rPr>
        <w:t>display of the feed data provided by WWTV in XML or RSS format</w:t>
      </w:r>
    </w:p>
    <w:p w:rsidR="006B638A" w:rsidRDefault="006B638A" w:rsidP="006B638A">
      <w:pPr>
        <w:pStyle w:val="ListParagraph"/>
        <w:numPr>
          <w:ilvl w:val="0"/>
          <w:numId w:val="4"/>
        </w:numPr>
        <w:spacing w:after="0" w:line="240" w:lineRule="auto"/>
        <w:rPr>
          <w:rFonts w:ascii="Arial" w:hAnsi="Arial" w:cs="Arial"/>
          <w:noProof/>
          <w:color w:val="4D4D4F" w:themeColor="accent2"/>
          <w:sz w:val="20"/>
          <w:szCs w:val="20"/>
        </w:rPr>
      </w:pPr>
      <w:r>
        <w:rPr>
          <w:rFonts w:ascii="Arial" w:hAnsi="Arial" w:cs="Arial"/>
          <w:noProof/>
          <w:color w:val="4D4D4F" w:themeColor="accent2"/>
          <w:sz w:val="20"/>
          <w:szCs w:val="20"/>
        </w:rPr>
        <w:t>This will be deployed to a development environment for QA and Client UAT.</w:t>
      </w:r>
    </w:p>
    <w:p w:rsidR="006B638A" w:rsidRDefault="006B638A" w:rsidP="006B638A">
      <w:pPr>
        <w:pStyle w:val="ListParagraph"/>
        <w:numPr>
          <w:ilvl w:val="0"/>
          <w:numId w:val="4"/>
        </w:numPr>
        <w:spacing w:after="0" w:line="240" w:lineRule="auto"/>
        <w:rPr>
          <w:rFonts w:ascii="Arial" w:hAnsi="Arial" w:cs="Arial"/>
          <w:noProof/>
          <w:color w:val="4D4D4F" w:themeColor="accent2"/>
          <w:sz w:val="20"/>
          <w:szCs w:val="20"/>
        </w:rPr>
      </w:pPr>
      <w:r>
        <w:rPr>
          <w:rFonts w:ascii="Arial" w:hAnsi="Arial" w:cs="Arial"/>
          <w:noProof/>
          <w:color w:val="4D4D4F" w:themeColor="accent2"/>
          <w:sz w:val="20"/>
          <w:szCs w:val="20"/>
        </w:rPr>
        <w:t>Once UAT is completed, a production date will be decided.</w:t>
      </w:r>
    </w:p>
    <w:p w:rsidR="00012276" w:rsidRPr="00EF7DB2" w:rsidRDefault="00012276" w:rsidP="00012276">
      <w:pPr>
        <w:pStyle w:val="Heading1"/>
        <w:rPr>
          <w:rFonts w:eastAsiaTheme="minorHAnsi" w:cs="Arial"/>
          <w:color w:val="003D71" w:themeColor="accent4"/>
          <w:sz w:val="32"/>
          <w:szCs w:val="32"/>
        </w:rPr>
      </w:pPr>
      <w:r w:rsidRPr="00EF7DB2">
        <w:rPr>
          <w:rFonts w:eastAsiaTheme="minorHAnsi" w:cs="Arial"/>
          <w:color w:val="003D71" w:themeColor="accent4"/>
          <w:sz w:val="32"/>
          <w:szCs w:val="32"/>
        </w:rPr>
        <w:t>Key Assumptions</w:t>
      </w:r>
    </w:p>
    <w:p w:rsidR="00012276" w:rsidRPr="00EF7DB2" w:rsidRDefault="00012276" w:rsidP="00012276">
      <w:pPr>
        <w:rPr>
          <w:rFonts w:ascii="Arial" w:hAnsi="Arial" w:cs="Arial"/>
          <w:noProof/>
          <w:color w:val="4D4D4F" w:themeColor="accent2"/>
          <w:sz w:val="20"/>
          <w:szCs w:val="20"/>
        </w:rPr>
      </w:pPr>
      <w:bookmarkStart w:id="2" w:name="_Toc513265549"/>
      <w:r w:rsidRPr="00EF7DB2">
        <w:rPr>
          <w:rFonts w:ascii="Arial" w:hAnsi="Arial" w:cs="Arial"/>
          <w:noProof/>
          <w:color w:val="4D4D4F" w:themeColor="accent2"/>
          <w:sz w:val="20"/>
          <w:szCs w:val="20"/>
        </w:rPr>
        <w:t>This agreement is bas</w:t>
      </w:r>
      <w:r>
        <w:rPr>
          <w:rFonts w:ascii="Arial" w:hAnsi="Arial" w:cs="Arial"/>
          <w:noProof/>
          <w:color w:val="4D4D4F" w:themeColor="accent2"/>
          <w:sz w:val="20"/>
          <w:szCs w:val="20"/>
        </w:rPr>
        <w:t>ed on the following assumptions:</w:t>
      </w:r>
    </w:p>
    <w:p w:rsidR="00012276" w:rsidRDefault="00012276" w:rsidP="00012276">
      <w:pPr>
        <w:rPr>
          <w:rFonts w:ascii="Arial" w:hAnsi="Arial" w:cs="Arial"/>
          <w:i/>
          <w:noProof/>
          <w:color w:val="4D4D4F" w:themeColor="accent2"/>
          <w:sz w:val="20"/>
          <w:szCs w:val="20"/>
        </w:rPr>
      </w:pPr>
      <w:r>
        <w:rPr>
          <w:rFonts w:ascii="Arial" w:hAnsi="Arial" w:cs="Arial"/>
          <w:i/>
          <w:noProof/>
          <w:color w:val="4D4D4F" w:themeColor="accent2"/>
          <w:sz w:val="20"/>
          <w:szCs w:val="20"/>
        </w:rPr>
        <w:t xml:space="preserve">The assumption is that </w:t>
      </w:r>
      <w:r w:rsidR="005066E9">
        <w:rPr>
          <w:rFonts w:ascii="Arial" w:hAnsi="Arial" w:cs="Arial"/>
          <w:i/>
          <w:noProof/>
          <w:color w:val="4D4D4F" w:themeColor="accent2"/>
          <w:sz w:val="20"/>
          <w:szCs w:val="20"/>
        </w:rPr>
        <w:t xml:space="preserve">WWTV </w:t>
      </w:r>
      <w:r>
        <w:rPr>
          <w:rFonts w:ascii="Arial" w:hAnsi="Arial" w:cs="Arial"/>
          <w:i/>
          <w:noProof/>
          <w:color w:val="4D4D4F" w:themeColor="accent2"/>
          <w:sz w:val="20"/>
          <w:szCs w:val="20"/>
        </w:rPr>
        <w:t xml:space="preserve"> will fully complete user acceptance testing prior to production deployment of the new </w:t>
      </w:r>
      <w:r w:rsidR="005066E9">
        <w:rPr>
          <w:rFonts w:ascii="Arial" w:hAnsi="Arial" w:cs="Arial"/>
          <w:i/>
          <w:noProof/>
          <w:color w:val="4D4D4F" w:themeColor="accent2"/>
          <w:sz w:val="20"/>
          <w:szCs w:val="20"/>
        </w:rPr>
        <w:t>Solunar forecast display</w:t>
      </w:r>
      <w:r>
        <w:rPr>
          <w:rFonts w:ascii="Arial" w:hAnsi="Arial" w:cs="Arial"/>
          <w:i/>
          <w:noProof/>
          <w:color w:val="4D4D4F" w:themeColor="accent2"/>
          <w:sz w:val="20"/>
          <w:szCs w:val="20"/>
        </w:rPr>
        <w:t>.  Th</w:t>
      </w:r>
      <w:r w:rsidR="005066E9">
        <w:rPr>
          <w:rFonts w:ascii="Arial" w:hAnsi="Arial" w:cs="Arial"/>
          <w:i/>
          <w:noProof/>
          <w:color w:val="4D4D4F" w:themeColor="accent2"/>
          <w:sz w:val="20"/>
          <w:szCs w:val="20"/>
        </w:rPr>
        <w:t>is</w:t>
      </w:r>
      <w:r>
        <w:rPr>
          <w:rFonts w:ascii="Arial" w:hAnsi="Arial" w:cs="Arial"/>
          <w:i/>
          <w:noProof/>
          <w:color w:val="4D4D4F" w:themeColor="accent2"/>
          <w:sz w:val="20"/>
          <w:szCs w:val="20"/>
        </w:rPr>
        <w:t xml:space="preserve"> element will be for use on desktop </w:t>
      </w:r>
      <w:r w:rsidR="005066E9">
        <w:rPr>
          <w:rFonts w:ascii="Arial" w:hAnsi="Arial" w:cs="Arial"/>
          <w:i/>
          <w:noProof/>
          <w:color w:val="4D4D4F" w:themeColor="accent2"/>
          <w:sz w:val="20"/>
          <w:szCs w:val="20"/>
        </w:rPr>
        <w:t xml:space="preserve">and mobile </w:t>
      </w:r>
      <w:r>
        <w:rPr>
          <w:rFonts w:ascii="Arial" w:hAnsi="Arial" w:cs="Arial"/>
          <w:i/>
          <w:noProof/>
          <w:color w:val="4D4D4F" w:themeColor="accent2"/>
          <w:sz w:val="20"/>
          <w:szCs w:val="20"/>
        </w:rPr>
        <w:t>sites.</w:t>
      </w:r>
    </w:p>
    <w:p w:rsidR="000A3DED" w:rsidRDefault="000A3DED" w:rsidP="00012276">
      <w:pPr>
        <w:rPr>
          <w:rFonts w:ascii="Arial" w:hAnsi="Arial" w:cs="Arial"/>
          <w:i/>
          <w:noProof/>
          <w:color w:val="4D4D4F" w:themeColor="accent2"/>
          <w:sz w:val="20"/>
          <w:szCs w:val="20"/>
        </w:rPr>
      </w:pPr>
      <w:bookmarkStart w:id="3" w:name="_GoBack"/>
      <w:bookmarkEnd w:id="3"/>
    </w:p>
    <w:p w:rsidR="000A3DED" w:rsidRDefault="000A3DED" w:rsidP="00012276">
      <w:pPr>
        <w:rPr>
          <w:rFonts w:ascii="Arial" w:hAnsi="Arial" w:cs="Arial"/>
          <w:i/>
          <w:noProof/>
          <w:color w:val="4D4D4F" w:themeColor="accent2"/>
          <w:sz w:val="20"/>
          <w:szCs w:val="20"/>
        </w:rPr>
      </w:pPr>
    </w:p>
    <w:p w:rsidR="005F2D99" w:rsidRDefault="005F2D99" w:rsidP="00012276">
      <w:pPr>
        <w:rPr>
          <w:rFonts w:ascii="Arial" w:hAnsi="Arial" w:cs="Arial"/>
          <w:i/>
          <w:noProof/>
          <w:color w:val="4D4D4F" w:themeColor="accent2"/>
          <w:sz w:val="20"/>
          <w:szCs w:val="20"/>
        </w:rPr>
      </w:pPr>
    </w:p>
    <w:p w:rsidR="005F2D99" w:rsidRDefault="005F2D99" w:rsidP="00012276">
      <w:pPr>
        <w:rPr>
          <w:rFonts w:ascii="Arial" w:hAnsi="Arial" w:cs="Arial"/>
          <w:i/>
          <w:noProof/>
          <w:color w:val="4D4D4F" w:themeColor="accent2"/>
          <w:sz w:val="20"/>
          <w:szCs w:val="20"/>
        </w:rPr>
      </w:pPr>
    </w:p>
    <w:p w:rsidR="005F2D99" w:rsidRDefault="005F2D99" w:rsidP="00012276">
      <w:pPr>
        <w:rPr>
          <w:rFonts w:ascii="Arial" w:hAnsi="Arial" w:cs="Arial"/>
          <w:i/>
          <w:noProof/>
          <w:color w:val="4D4D4F" w:themeColor="accent2"/>
          <w:sz w:val="20"/>
          <w:szCs w:val="20"/>
        </w:rPr>
      </w:pPr>
    </w:p>
    <w:p w:rsidR="005F2D99" w:rsidRDefault="005F2D99" w:rsidP="00012276">
      <w:pPr>
        <w:rPr>
          <w:rFonts w:ascii="Arial" w:hAnsi="Arial" w:cs="Arial"/>
          <w:i/>
          <w:noProof/>
          <w:color w:val="4D4D4F" w:themeColor="accent2"/>
          <w:sz w:val="20"/>
          <w:szCs w:val="20"/>
        </w:rPr>
      </w:pPr>
    </w:p>
    <w:p w:rsidR="005F2D99" w:rsidRDefault="005F2D99" w:rsidP="00012276">
      <w:pPr>
        <w:rPr>
          <w:rFonts w:ascii="Arial" w:hAnsi="Arial" w:cs="Arial"/>
          <w:i/>
          <w:noProof/>
          <w:color w:val="4D4D4F" w:themeColor="accent2"/>
          <w:sz w:val="20"/>
          <w:szCs w:val="20"/>
        </w:rPr>
      </w:pPr>
    </w:p>
    <w:bookmarkEnd w:id="2"/>
    <w:p w:rsidR="00EF7DB2" w:rsidRPr="00EF7DB2" w:rsidRDefault="00EA4304" w:rsidP="00EF7DB2">
      <w:pPr>
        <w:pStyle w:val="Heading1"/>
        <w:rPr>
          <w:rFonts w:eastAsiaTheme="minorHAnsi" w:cs="Arial"/>
          <w:color w:val="003D71" w:themeColor="accent4"/>
          <w:sz w:val="32"/>
          <w:szCs w:val="32"/>
        </w:rPr>
      </w:pPr>
      <w:r>
        <w:rPr>
          <w:rFonts w:eastAsiaTheme="minorHAnsi" w:cs="Arial"/>
          <w:color w:val="003D71" w:themeColor="accent4"/>
          <w:sz w:val="32"/>
          <w:szCs w:val="32"/>
        </w:rPr>
        <w:lastRenderedPageBreak/>
        <w:t xml:space="preserve">Hours and </w:t>
      </w:r>
      <w:r w:rsidR="00EF7DB2" w:rsidRPr="00EF7DB2">
        <w:rPr>
          <w:rFonts w:eastAsiaTheme="minorHAnsi" w:cs="Arial"/>
          <w:color w:val="003D71" w:themeColor="accent4"/>
          <w:sz w:val="32"/>
          <w:szCs w:val="32"/>
        </w:rPr>
        <w:t>Pricing</w:t>
      </w:r>
    </w:p>
    <w:p w:rsidR="009947BD" w:rsidRPr="00474620" w:rsidRDefault="00EF7DB2" w:rsidP="00EF7DB2">
      <w:pPr>
        <w:rPr>
          <w:rFonts w:ascii="Arial" w:hAnsi="Arial" w:cs="Arial"/>
          <w:noProof/>
          <w:color w:val="4D4D4F" w:themeColor="accent2"/>
          <w:sz w:val="20"/>
          <w:szCs w:val="20"/>
        </w:rPr>
      </w:pPr>
      <w:r w:rsidRPr="00EF7DB2">
        <w:rPr>
          <w:rFonts w:ascii="Arial" w:hAnsi="Arial" w:cs="Arial"/>
          <w:noProof/>
          <w:color w:val="4D4D4F" w:themeColor="accent2"/>
          <w:sz w:val="20"/>
          <w:szCs w:val="20"/>
        </w:rPr>
        <w:t xml:space="preserve">All costs listed below are </w:t>
      </w:r>
      <w:r w:rsidR="002F560D">
        <w:rPr>
          <w:rFonts w:ascii="Arial" w:hAnsi="Arial" w:cs="Arial"/>
          <w:noProof/>
          <w:color w:val="4D4D4F" w:themeColor="accent2"/>
          <w:sz w:val="20"/>
          <w:szCs w:val="20"/>
        </w:rPr>
        <w:t xml:space="preserve">approximate </w:t>
      </w:r>
      <w:r w:rsidRPr="00EF7DB2">
        <w:rPr>
          <w:rFonts w:ascii="Arial" w:hAnsi="Arial" w:cs="Arial"/>
          <w:noProof/>
          <w:color w:val="4D4D4F" w:themeColor="accent2"/>
          <w:sz w:val="20"/>
          <w:szCs w:val="20"/>
        </w:rPr>
        <w:t xml:space="preserve">based on the </w:t>
      </w:r>
      <w:r w:rsidR="002F560D">
        <w:rPr>
          <w:rFonts w:ascii="Arial" w:hAnsi="Arial" w:cs="Arial"/>
          <w:noProof/>
          <w:color w:val="4D4D4F" w:themeColor="accent2"/>
          <w:sz w:val="20"/>
          <w:szCs w:val="20"/>
        </w:rPr>
        <w:t xml:space="preserve">initial </w:t>
      </w:r>
      <w:r w:rsidRPr="00EF7DB2">
        <w:rPr>
          <w:rFonts w:ascii="Arial" w:hAnsi="Arial" w:cs="Arial"/>
          <w:noProof/>
          <w:color w:val="4D4D4F" w:themeColor="accent2"/>
          <w:sz w:val="20"/>
          <w:szCs w:val="20"/>
        </w:rPr>
        <w:t xml:space="preserve">scope </w:t>
      </w:r>
      <w:r w:rsidR="002F560D">
        <w:rPr>
          <w:rFonts w:ascii="Arial" w:hAnsi="Arial" w:cs="Arial"/>
          <w:noProof/>
          <w:color w:val="4D4D4F" w:themeColor="accent2"/>
          <w:sz w:val="20"/>
          <w:szCs w:val="20"/>
        </w:rPr>
        <w:t>and assumptions included in theoriginal request</w:t>
      </w:r>
      <w:r w:rsidRPr="00EF7DB2">
        <w:rPr>
          <w:rFonts w:ascii="Arial" w:hAnsi="Arial" w:cs="Arial"/>
          <w:noProof/>
          <w:color w:val="4D4D4F" w:themeColor="accent2"/>
          <w:sz w:val="20"/>
          <w:szCs w:val="20"/>
        </w:rPr>
        <w:t>.</w:t>
      </w:r>
      <w:r w:rsidR="002F560D">
        <w:rPr>
          <w:rFonts w:ascii="Arial" w:hAnsi="Arial" w:cs="Arial"/>
          <w:noProof/>
          <w:color w:val="4D4D4F" w:themeColor="accent2"/>
          <w:sz w:val="20"/>
          <w:szCs w:val="20"/>
        </w:rPr>
        <w:t xml:space="preserve">  They are subject to change based on the </w:t>
      </w:r>
      <w:r w:rsidR="00F15B2A">
        <w:rPr>
          <w:rFonts w:ascii="Arial" w:hAnsi="Arial" w:cs="Arial"/>
          <w:noProof/>
          <w:color w:val="4D4D4F" w:themeColor="accent2"/>
          <w:sz w:val="20"/>
          <w:szCs w:val="20"/>
        </w:rPr>
        <w:t>completion of a full scope and Statement of Work.</w:t>
      </w:r>
    </w:p>
    <w:tbl>
      <w:tblPr>
        <w:tblW w:w="0" w:type="auto"/>
        <w:tblInd w:w="108" w:type="dxa"/>
        <w:tblLook w:val="01E0" w:firstRow="1" w:lastRow="1" w:firstColumn="1" w:lastColumn="1" w:noHBand="0" w:noVBand="0"/>
      </w:tblPr>
      <w:tblGrid>
        <w:gridCol w:w="4306"/>
        <w:gridCol w:w="1094"/>
        <w:gridCol w:w="1710"/>
        <w:gridCol w:w="2358"/>
      </w:tblGrid>
      <w:tr w:rsidR="00EA4304" w:rsidRPr="00EF7DB2" w:rsidTr="00314E52">
        <w:trPr>
          <w:trHeight w:val="357"/>
        </w:trPr>
        <w:tc>
          <w:tcPr>
            <w:tcW w:w="4306" w:type="dxa"/>
            <w:tcBorders>
              <w:top w:val="single" w:sz="12" w:space="0" w:color="auto"/>
              <w:left w:val="single" w:sz="12" w:space="0" w:color="auto"/>
              <w:bottom w:val="single" w:sz="12" w:space="0" w:color="auto"/>
              <w:right w:val="single" w:sz="12" w:space="0" w:color="auto"/>
            </w:tcBorders>
            <w:shd w:val="clear" w:color="auto" w:fill="BFBFBF"/>
          </w:tcPr>
          <w:p w:rsidR="00EA4304" w:rsidRPr="00EF7DB2" w:rsidRDefault="00EA4304" w:rsidP="000738FF">
            <w:pPr>
              <w:rPr>
                <w:rFonts w:ascii="Arial" w:hAnsi="Arial" w:cs="Arial"/>
                <w:noProof/>
                <w:color w:val="4D4D4F" w:themeColor="accent2"/>
                <w:sz w:val="20"/>
                <w:szCs w:val="20"/>
              </w:rPr>
            </w:pPr>
            <w:r w:rsidRPr="00EF7DB2">
              <w:rPr>
                <w:rFonts w:ascii="Arial" w:hAnsi="Arial" w:cs="Arial"/>
                <w:noProof/>
                <w:color w:val="4D4D4F" w:themeColor="accent2"/>
                <w:sz w:val="20"/>
                <w:szCs w:val="20"/>
              </w:rPr>
              <w:t>Item</w:t>
            </w:r>
          </w:p>
        </w:tc>
        <w:tc>
          <w:tcPr>
            <w:tcW w:w="1094" w:type="dxa"/>
            <w:tcBorders>
              <w:top w:val="single" w:sz="12" w:space="0" w:color="auto"/>
              <w:left w:val="single" w:sz="12" w:space="0" w:color="auto"/>
              <w:bottom w:val="single" w:sz="12" w:space="0" w:color="auto"/>
              <w:right w:val="single" w:sz="12" w:space="0" w:color="auto"/>
            </w:tcBorders>
            <w:shd w:val="clear" w:color="auto" w:fill="BFBFBF"/>
          </w:tcPr>
          <w:p w:rsidR="00EA4304" w:rsidRPr="00EF7DB2" w:rsidRDefault="00EA4304" w:rsidP="000738FF">
            <w:pPr>
              <w:jc w:val="center"/>
              <w:rPr>
                <w:rFonts w:ascii="Arial" w:hAnsi="Arial" w:cs="Arial"/>
                <w:noProof/>
                <w:color w:val="4D4D4F" w:themeColor="accent2"/>
                <w:sz w:val="20"/>
                <w:szCs w:val="20"/>
              </w:rPr>
            </w:pPr>
            <w:r>
              <w:rPr>
                <w:rFonts w:ascii="Arial" w:hAnsi="Arial" w:cs="Arial"/>
                <w:noProof/>
                <w:color w:val="4D4D4F" w:themeColor="accent2"/>
                <w:sz w:val="20"/>
                <w:szCs w:val="20"/>
              </w:rPr>
              <w:t>Hours</w:t>
            </w:r>
          </w:p>
        </w:tc>
        <w:tc>
          <w:tcPr>
            <w:tcW w:w="1710" w:type="dxa"/>
            <w:tcBorders>
              <w:top w:val="single" w:sz="12" w:space="0" w:color="auto"/>
              <w:left w:val="single" w:sz="12" w:space="0" w:color="auto"/>
              <w:bottom w:val="single" w:sz="12" w:space="0" w:color="auto"/>
              <w:right w:val="single" w:sz="12" w:space="0" w:color="auto"/>
            </w:tcBorders>
            <w:shd w:val="clear" w:color="auto" w:fill="BFBFBF"/>
          </w:tcPr>
          <w:p w:rsidR="00EA4304" w:rsidRPr="00EF7DB2" w:rsidRDefault="00314E52" w:rsidP="000738FF">
            <w:pPr>
              <w:jc w:val="center"/>
              <w:rPr>
                <w:rFonts w:ascii="Arial" w:hAnsi="Arial" w:cs="Arial"/>
                <w:noProof/>
                <w:color w:val="4D4D4F" w:themeColor="accent2"/>
                <w:sz w:val="20"/>
                <w:szCs w:val="20"/>
              </w:rPr>
            </w:pPr>
            <w:r>
              <w:rPr>
                <w:rFonts w:ascii="Arial" w:hAnsi="Arial" w:cs="Arial"/>
                <w:noProof/>
                <w:color w:val="4D4D4F" w:themeColor="accent2"/>
                <w:sz w:val="20"/>
                <w:szCs w:val="20"/>
              </w:rPr>
              <w:t>Cost Structure</w:t>
            </w:r>
          </w:p>
        </w:tc>
        <w:tc>
          <w:tcPr>
            <w:tcW w:w="2358" w:type="dxa"/>
            <w:tcBorders>
              <w:top w:val="single" w:sz="12" w:space="0" w:color="auto"/>
              <w:left w:val="single" w:sz="12" w:space="0" w:color="auto"/>
              <w:bottom w:val="single" w:sz="12" w:space="0" w:color="auto"/>
              <w:right w:val="single" w:sz="12" w:space="0" w:color="auto"/>
            </w:tcBorders>
            <w:shd w:val="clear" w:color="auto" w:fill="BFBFBF"/>
          </w:tcPr>
          <w:p w:rsidR="00EA4304" w:rsidRPr="00EF7DB2" w:rsidRDefault="00314E52" w:rsidP="000738FF">
            <w:pPr>
              <w:rPr>
                <w:rFonts w:ascii="Arial" w:hAnsi="Arial" w:cs="Arial"/>
                <w:noProof/>
                <w:color w:val="4D4D4F" w:themeColor="accent2"/>
                <w:sz w:val="20"/>
                <w:szCs w:val="20"/>
              </w:rPr>
            </w:pPr>
            <w:r>
              <w:rPr>
                <w:rFonts w:ascii="Arial" w:hAnsi="Arial" w:cs="Arial"/>
                <w:noProof/>
                <w:color w:val="4D4D4F" w:themeColor="accent2"/>
                <w:sz w:val="20"/>
                <w:szCs w:val="20"/>
              </w:rPr>
              <w:t>Price</w:t>
            </w:r>
          </w:p>
        </w:tc>
      </w:tr>
      <w:tr w:rsidR="00012276" w:rsidRPr="00EF7DB2" w:rsidTr="00314E52">
        <w:trPr>
          <w:trHeight w:val="288"/>
        </w:trPr>
        <w:tc>
          <w:tcPr>
            <w:tcW w:w="4306" w:type="dxa"/>
            <w:tcBorders>
              <w:top w:val="single" w:sz="12" w:space="0" w:color="auto"/>
              <w:left w:val="single" w:sz="12" w:space="0" w:color="auto"/>
              <w:bottom w:val="single" w:sz="12" w:space="0" w:color="auto"/>
              <w:right w:val="single" w:sz="12" w:space="0" w:color="auto"/>
            </w:tcBorders>
            <w:vAlign w:val="center"/>
          </w:tcPr>
          <w:p w:rsidR="00012276" w:rsidRDefault="00012276" w:rsidP="000738FF">
            <w:pPr>
              <w:keepNext/>
              <w:keepLines/>
              <w:rPr>
                <w:rFonts w:ascii="Arial" w:hAnsi="Arial" w:cs="Arial"/>
                <w:noProof/>
                <w:color w:val="4D4D4F" w:themeColor="accent2"/>
                <w:sz w:val="20"/>
                <w:szCs w:val="20"/>
              </w:rPr>
            </w:pPr>
            <w:r>
              <w:rPr>
                <w:rFonts w:ascii="Arial" w:hAnsi="Arial" w:cs="Arial"/>
                <w:noProof/>
                <w:color w:val="4D4D4F" w:themeColor="accent2"/>
                <w:sz w:val="20"/>
                <w:szCs w:val="20"/>
              </w:rPr>
              <w:t>Design</w:t>
            </w:r>
          </w:p>
        </w:tc>
        <w:tc>
          <w:tcPr>
            <w:tcW w:w="1094" w:type="dxa"/>
            <w:tcBorders>
              <w:top w:val="single" w:sz="12" w:space="0" w:color="auto"/>
              <w:left w:val="single" w:sz="12" w:space="0" w:color="auto"/>
              <w:bottom w:val="single" w:sz="12" w:space="0" w:color="auto"/>
              <w:right w:val="single" w:sz="12" w:space="0" w:color="auto"/>
            </w:tcBorders>
          </w:tcPr>
          <w:p w:rsidR="00012276" w:rsidRDefault="005066E9" w:rsidP="00EF7DB2">
            <w:pPr>
              <w:keepNext/>
              <w:keepLines/>
              <w:jc w:val="center"/>
              <w:rPr>
                <w:rFonts w:ascii="Arial" w:hAnsi="Arial" w:cs="Arial"/>
                <w:noProof/>
                <w:color w:val="4D4D4F" w:themeColor="accent2"/>
                <w:sz w:val="20"/>
                <w:szCs w:val="20"/>
              </w:rPr>
            </w:pPr>
            <w:r>
              <w:rPr>
                <w:rFonts w:ascii="Arial" w:hAnsi="Arial" w:cs="Arial"/>
                <w:noProof/>
                <w:color w:val="4D4D4F" w:themeColor="accent2"/>
                <w:sz w:val="20"/>
                <w:szCs w:val="20"/>
              </w:rPr>
              <w:t>1</w:t>
            </w:r>
          </w:p>
        </w:tc>
        <w:tc>
          <w:tcPr>
            <w:tcW w:w="1710" w:type="dxa"/>
            <w:tcBorders>
              <w:top w:val="single" w:sz="12" w:space="0" w:color="auto"/>
              <w:left w:val="single" w:sz="12" w:space="0" w:color="auto"/>
              <w:bottom w:val="single" w:sz="12" w:space="0" w:color="auto"/>
              <w:right w:val="single" w:sz="12" w:space="0" w:color="auto"/>
            </w:tcBorders>
            <w:vAlign w:val="center"/>
          </w:tcPr>
          <w:p w:rsidR="00012276" w:rsidRDefault="00012276" w:rsidP="00314E52">
            <w:pPr>
              <w:keepNext/>
              <w:keepLines/>
              <w:jc w:val="center"/>
              <w:rPr>
                <w:rFonts w:ascii="Arial" w:hAnsi="Arial" w:cs="Arial"/>
                <w:noProof/>
                <w:color w:val="4D4D4F" w:themeColor="accent2"/>
                <w:sz w:val="20"/>
                <w:szCs w:val="20"/>
              </w:rPr>
            </w:pPr>
            <w:r>
              <w:rPr>
                <w:rFonts w:ascii="Arial" w:hAnsi="Arial" w:cs="Arial"/>
                <w:noProof/>
                <w:color w:val="4D4D4F" w:themeColor="accent2"/>
                <w:sz w:val="20"/>
                <w:szCs w:val="20"/>
              </w:rPr>
              <w:t>$150/hour</w:t>
            </w:r>
          </w:p>
        </w:tc>
        <w:tc>
          <w:tcPr>
            <w:tcW w:w="2358" w:type="dxa"/>
            <w:tcBorders>
              <w:top w:val="single" w:sz="12" w:space="0" w:color="auto"/>
              <w:left w:val="single" w:sz="12" w:space="0" w:color="auto"/>
              <w:bottom w:val="single" w:sz="12" w:space="0" w:color="auto"/>
              <w:right w:val="single" w:sz="12" w:space="0" w:color="auto"/>
            </w:tcBorders>
            <w:vAlign w:val="center"/>
          </w:tcPr>
          <w:p w:rsidR="00012276" w:rsidRDefault="000A3DED" w:rsidP="005066E9">
            <w:pPr>
              <w:keepNext/>
              <w:keepLines/>
              <w:jc w:val="right"/>
              <w:rPr>
                <w:rFonts w:ascii="Arial" w:hAnsi="Arial" w:cs="Arial"/>
                <w:noProof/>
                <w:color w:val="4D4D4F" w:themeColor="accent2"/>
                <w:sz w:val="20"/>
                <w:szCs w:val="20"/>
              </w:rPr>
            </w:pPr>
            <w:r>
              <w:rPr>
                <w:rFonts w:ascii="Arial" w:hAnsi="Arial" w:cs="Arial"/>
                <w:noProof/>
                <w:color w:val="4D4D4F" w:themeColor="accent2"/>
                <w:sz w:val="20"/>
                <w:szCs w:val="20"/>
              </w:rPr>
              <w:t>$</w:t>
            </w:r>
            <w:r w:rsidR="005066E9">
              <w:rPr>
                <w:rFonts w:ascii="Arial" w:hAnsi="Arial" w:cs="Arial"/>
                <w:noProof/>
                <w:color w:val="4D4D4F" w:themeColor="accent2"/>
                <w:sz w:val="20"/>
                <w:szCs w:val="20"/>
              </w:rPr>
              <w:t>1</w:t>
            </w:r>
            <w:r w:rsidR="005F2D99">
              <w:rPr>
                <w:rFonts w:ascii="Arial" w:hAnsi="Arial" w:cs="Arial"/>
                <w:noProof/>
                <w:color w:val="4D4D4F" w:themeColor="accent2"/>
                <w:sz w:val="20"/>
                <w:szCs w:val="20"/>
              </w:rPr>
              <w:t>5</w:t>
            </w:r>
            <w:r w:rsidR="00012276">
              <w:rPr>
                <w:rFonts w:ascii="Arial" w:hAnsi="Arial" w:cs="Arial"/>
                <w:noProof/>
                <w:color w:val="4D4D4F" w:themeColor="accent2"/>
                <w:sz w:val="20"/>
                <w:szCs w:val="20"/>
              </w:rPr>
              <w:t>0</w:t>
            </w:r>
          </w:p>
        </w:tc>
      </w:tr>
      <w:tr w:rsidR="009E1A71" w:rsidRPr="00EF7DB2" w:rsidTr="00314E52">
        <w:trPr>
          <w:trHeight w:val="288"/>
        </w:trPr>
        <w:tc>
          <w:tcPr>
            <w:tcW w:w="4306" w:type="dxa"/>
            <w:tcBorders>
              <w:top w:val="single" w:sz="12" w:space="0" w:color="auto"/>
              <w:left w:val="single" w:sz="12" w:space="0" w:color="auto"/>
              <w:bottom w:val="single" w:sz="12" w:space="0" w:color="auto"/>
              <w:right w:val="single" w:sz="12" w:space="0" w:color="auto"/>
            </w:tcBorders>
            <w:vAlign w:val="center"/>
          </w:tcPr>
          <w:p w:rsidR="009E1A71" w:rsidRDefault="006B638A" w:rsidP="000738FF">
            <w:pPr>
              <w:keepNext/>
              <w:keepLines/>
              <w:rPr>
                <w:rFonts w:ascii="Arial" w:hAnsi="Arial" w:cs="Arial"/>
                <w:noProof/>
                <w:color w:val="4D4D4F" w:themeColor="accent2"/>
                <w:sz w:val="20"/>
                <w:szCs w:val="20"/>
              </w:rPr>
            </w:pPr>
            <w:r>
              <w:rPr>
                <w:rFonts w:ascii="Arial" w:hAnsi="Arial" w:cs="Arial"/>
                <w:noProof/>
                <w:color w:val="4D4D4F" w:themeColor="accent2"/>
                <w:sz w:val="20"/>
                <w:szCs w:val="20"/>
              </w:rPr>
              <w:t>Development</w:t>
            </w:r>
          </w:p>
        </w:tc>
        <w:tc>
          <w:tcPr>
            <w:tcW w:w="1094" w:type="dxa"/>
            <w:tcBorders>
              <w:top w:val="single" w:sz="12" w:space="0" w:color="auto"/>
              <w:left w:val="single" w:sz="12" w:space="0" w:color="auto"/>
              <w:bottom w:val="single" w:sz="12" w:space="0" w:color="auto"/>
              <w:right w:val="single" w:sz="12" w:space="0" w:color="auto"/>
            </w:tcBorders>
          </w:tcPr>
          <w:p w:rsidR="009E1A71" w:rsidRDefault="005066E9" w:rsidP="00EF7DB2">
            <w:pPr>
              <w:keepNext/>
              <w:keepLines/>
              <w:jc w:val="center"/>
              <w:rPr>
                <w:rFonts w:ascii="Arial" w:hAnsi="Arial" w:cs="Arial"/>
                <w:noProof/>
                <w:color w:val="4D4D4F" w:themeColor="accent2"/>
                <w:sz w:val="20"/>
                <w:szCs w:val="20"/>
              </w:rPr>
            </w:pPr>
            <w:r>
              <w:rPr>
                <w:rFonts w:ascii="Arial" w:hAnsi="Arial" w:cs="Arial"/>
                <w:noProof/>
                <w:color w:val="4D4D4F" w:themeColor="accent2"/>
                <w:sz w:val="20"/>
                <w:szCs w:val="20"/>
              </w:rPr>
              <w:t>8</w:t>
            </w:r>
          </w:p>
        </w:tc>
        <w:tc>
          <w:tcPr>
            <w:tcW w:w="1710" w:type="dxa"/>
            <w:tcBorders>
              <w:top w:val="single" w:sz="12" w:space="0" w:color="auto"/>
              <w:left w:val="single" w:sz="12" w:space="0" w:color="auto"/>
              <w:bottom w:val="single" w:sz="12" w:space="0" w:color="auto"/>
              <w:right w:val="single" w:sz="12" w:space="0" w:color="auto"/>
            </w:tcBorders>
            <w:vAlign w:val="center"/>
          </w:tcPr>
          <w:p w:rsidR="009E1A71" w:rsidRDefault="006B638A" w:rsidP="00314E52">
            <w:pPr>
              <w:keepNext/>
              <w:keepLines/>
              <w:jc w:val="center"/>
              <w:rPr>
                <w:rFonts w:ascii="Arial" w:hAnsi="Arial" w:cs="Arial"/>
                <w:noProof/>
                <w:color w:val="4D4D4F" w:themeColor="accent2"/>
                <w:sz w:val="20"/>
                <w:szCs w:val="20"/>
              </w:rPr>
            </w:pPr>
            <w:r>
              <w:rPr>
                <w:rFonts w:ascii="Arial" w:hAnsi="Arial" w:cs="Arial"/>
                <w:noProof/>
                <w:color w:val="4D4D4F" w:themeColor="accent2"/>
                <w:sz w:val="20"/>
                <w:szCs w:val="20"/>
              </w:rPr>
              <w:t>$150/hour</w:t>
            </w:r>
          </w:p>
        </w:tc>
        <w:tc>
          <w:tcPr>
            <w:tcW w:w="2358" w:type="dxa"/>
            <w:tcBorders>
              <w:top w:val="single" w:sz="12" w:space="0" w:color="auto"/>
              <w:left w:val="single" w:sz="12" w:space="0" w:color="auto"/>
              <w:bottom w:val="single" w:sz="12" w:space="0" w:color="auto"/>
              <w:right w:val="single" w:sz="12" w:space="0" w:color="auto"/>
            </w:tcBorders>
            <w:vAlign w:val="center"/>
          </w:tcPr>
          <w:p w:rsidR="009E1A71" w:rsidRDefault="009E1A71" w:rsidP="005066E9">
            <w:pPr>
              <w:keepNext/>
              <w:keepLines/>
              <w:jc w:val="right"/>
              <w:rPr>
                <w:rFonts w:ascii="Arial" w:hAnsi="Arial" w:cs="Arial"/>
                <w:noProof/>
                <w:color w:val="4D4D4F" w:themeColor="accent2"/>
                <w:sz w:val="20"/>
                <w:szCs w:val="20"/>
              </w:rPr>
            </w:pPr>
            <w:r>
              <w:rPr>
                <w:rFonts w:ascii="Arial" w:hAnsi="Arial" w:cs="Arial"/>
                <w:noProof/>
                <w:color w:val="4D4D4F" w:themeColor="accent2"/>
                <w:sz w:val="20"/>
                <w:szCs w:val="20"/>
              </w:rPr>
              <w:t>$</w:t>
            </w:r>
            <w:r w:rsidR="005066E9">
              <w:rPr>
                <w:rFonts w:ascii="Arial" w:hAnsi="Arial" w:cs="Arial"/>
                <w:noProof/>
                <w:color w:val="4D4D4F" w:themeColor="accent2"/>
                <w:sz w:val="20"/>
                <w:szCs w:val="20"/>
              </w:rPr>
              <w:t>1,200</w:t>
            </w:r>
          </w:p>
        </w:tc>
      </w:tr>
      <w:tr w:rsidR="009947BD" w:rsidRPr="00EF7DB2" w:rsidTr="00314E52">
        <w:trPr>
          <w:trHeight w:val="288"/>
        </w:trPr>
        <w:tc>
          <w:tcPr>
            <w:tcW w:w="4306" w:type="dxa"/>
            <w:tcBorders>
              <w:top w:val="single" w:sz="12" w:space="0" w:color="auto"/>
              <w:left w:val="single" w:sz="12" w:space="0" w:color="auto"/>
              <w:bottom w:val="single" w:sz="12" w:space="0" w:color="auto"/>
              <w:right w:val="single" w:sz="12" w:space="0" w:color="auto"/>
            </w:tcBorders>
            <w:vAlign w:val="center"/>
          </w:tcPr>
          <w:p w:rsidR="009947BD" w:rsidRDefault="006B638A" w:rsidP="000738FF">
            <w:pPr>
              <w:keepNext/>
              <w:keepLines/>
              <w:rPr>
                <w:rFonts w:ascii="Arial" w:hAnsi="Arial" w:cs="Arial"/>
                <w:noProof/>
                <w:color w:val="4D4D4F" w:themeColor="accent2"/>
                <w:sz w:val="20"/>
                <w:szCs w:val="20"/>
              </w:rPr>
            </w:pPr>
            <w:r>
              <w:rPr>
                <w:rFonts w:ascii="Arial" w:hAnsi="Arial" w:cs="Arial"/>
                <w:noProof/>
                <w:color w:val="4D4D4F" w:themeColor="accent2"/>
                <w:sz w:val="20"/>
                <w:szCs w:val="20"/>
              </w:rPr>
              <w:t>Quality Assurance</w:t>
            </w:r>
          </w:p>
        </w:tc>
        <w:tc>
          <w:tcPr>
            <w:tcW w:w="1094" w:type="dxa"/>
            <w:tcBorders>
              <w:top w:val="single" w:sz="12" w:space="0" w:color="auto"/>
              <w:left w:val="single" w:sz="12" w:space="0" w:color="auto"/>
              <w:bottom w:val="single" w:sz="12" w:space="0" w:color="auto"/>
              <w:right w:val="single" w:sz="12" w:space="0" w:color="auto"/>
            </w:tcBorders>
          </w:tcPr>
          <w:p w:rsidR="009947BD" w:rsidRDefault="000A3DED" w:rsidP="00EF7DB2">
            <w:pPr>
              <w:keepNext/>
              <w:keepLines/>
              <w:jc w:val="center"/>
              <w:rPr>
                <w:rFonts w:ascii="Arial" w:hAnsi="Arial" w:cs="Arial"/>
                <w:noProof/>
                <w:color w:val="4D4D4F" w:themeColor="accent2"/>
                <w:sz w:val="20"/>
                <w:szCs w:val="20"/>
              </w:rPr>
            </w:pPr>
            <w:r>
              <w:rPr>
                <w:rFonts w:ascii="Arial" w:hAnsi="Arial" w:cs="Arial"/>
                <w:noProof/>
                <w:color w:val="4D4D4F" w:themeColor="accent2"/>
                <w:sz w:val="20"/>
                <w:szCs w:val="20"/>
              </w:rPr>
              <w:t>1</w:t>
            </w:r>
          </w:p>
        </w:tc>
        <w:tc>
          <w:tcPr>
            <w:tcW w:w="1710" w:type="dxa"/>
            <w:tcBorders>
              <w:top w:val="single" w:sz="12" w:space="0" w:color="auto"/>
              <w:left w:val="single" w:sz="12" w:space="0" w:color="auto"/>
              <w:bottom w:val="single" w:sz="12" w:space="0" w:color="auto"/>
              <w:right w:val="single" w:sz="12" w:space="0" w:color="auto"/>
            </w:tcBorders>
            <w:vAlign w:val="center"/>
          </w:tcPr>
          <w:p w:rsidR="009947BD" w:rsidRDefault="006B638A" w:rsidP="00314E52">
            <w:pPr>
              <w:keepNext/>
              <w:keepLines/>
              <w:jc w:val="center"/>
              <w:rPr>
                <w:rFonts w:ascii="Arial" w:hAnsi="Arial" w:cs="Arial"/>
                <w:noProof/>
                <w:color w:val="4D4D4F" w:themeColor="accent2"/>
                <w:sz w:val="20"/>
                <w:szCs w:val="20"/>
              </w:rPr>
            </w:pPr>
            <w:r>
              <w:rPr>
                <w:rFonts w:ascii="Arial" w:hAnsi="Arial" w:cs="Arial"/>
                <w:noProof/>
                <w:color w:val="4D4D4F" w:themeColor="accent2"/>
                <w:sz w:val="20"/>
                <w:szCs w:val="20"/>
              </w:rPr>
              <w:t>$75/hour</w:t>
            </w:r>
          </w:p>
        </w:tc>
        <w:tc>
          <w:tcPr>
            <w:tcW w:w="2358" w:type="dxa"/>
            <w:tcBorders>
              <w:top w:val="single" w:sz="12" w:space="0" w:color="auto"/>
              <w:left w:val="single" w:sz="12" w:space="0" w:color="auto"/>
              <w:bottom w:val="single" w:sz="12" w:space="0" w:color="auto"/>
              <w:right w:val="single" w:sz="12" w:space="0" w:color="auto"/>
            </w:tcBorders>
            <w:vAlign w:val="center"/>
          </w:tcPr>
          <w:p w:rsidR="009947BD" w:rsidRDefault="006B638A" w:rsidP="000A3DED">
            <w:pPr>
              <w:keepNext/>
              <w:keepLines/>
              <w:jc w:val="right"/>
              <w:rPr>
                <w:rFonts w:ascii="Arial" w:hAnsi="Arial" w:cs="Arial"/>
                <w:noProof/>
                <w:color w:val="4D4D4F" w:themeColor="accent2"/>
                <w:sz w:val="20"/>
                <w:szCs w:val="20"/>
              </w:rPr>
            </w:pPr>
            <w:r>
              <w:rPr>
                <w:rFonts w:ascii="Arial" w:hAnsi="Arial" w:cs="Arial"/>
                <w:noProof/>
                <w:color w:val="4D4D4F" w:themeColor="accent2"/>
                <w:sz w:val="20"/>
                <w:szCs w:val="20"/>
              </w:rPr>
              <w:t>$</w:t>
            </w:r>
            <w:r w:rsidR="000A3DED">
              <w:rPr>
                <w:rFonts w:ascii="Arial" w:hAnsi="Arial" w:cs="Arial"/>
                <w:noProof/>
                <w:color w:val="4D4D4F" w:themeColor="accent2"/>
                <w:sz w:val="20"/>
                <w:szCs w:val="20"/>
              </w:rPr>
              <w:t>7</w:t>
            </w:r>
            <w:r w:rsidR="00D158C4">
              <w:rPr>
                <w:rFonts w:ascii="Arial" w:hAnsi="Arial" w:cs="Arial"/>
                <w:noProof/>
                <w:color w:val="4D4D4F" w:themeColor="accent2"/>
                <w:sz w:val="20"/>
                <w:szCs w:val="20"/>
              </w:rPr>
              <w:t>5</w:t>
            </w:r>
          </w:p>
        </w:tc>
      </w:tr>
      <w:tr w:rsidR="009E1A71" w:rsidRPr="00EF7DB2" w:rsidTr="00314E52">
        <w:trPr>
          <w:trHeight w:val="288"/>
        </w:trPr>
        <w:tc>
          <w:tcPr>
            <w:tcW w:w="4306" w:type="dxa"/>
            <w:tcBorders>
              <w:top w:val="single" w:sz="12" w:space="0" w:color="auto"/>
              <w:left w:val="single" w:sz="12" w:space="0" w:color="auto"/>
              <w:bottom w:val="single" w:sz="12" w:space="0" w:color="auto"/>
              <w:right w:val="single" w:sz="12" w:space="0" w:color="auto"/>
            </w:tcBorders>
            <w:vAlign w:val="center"/>
          </w:tcPr>
          <w:p w:rsidR="009E1A71" w:rsidRDefault="009E1A71" w:rsidP="000738FF">
            <w:pPr>
              <w:keepNext/>
              <w:keepLines/>
              <w:rPr>
                <w:rFonts w:ascii="Arial" w:hAnsi="Arial" w:cs="Arial"/>
                <w:noProof/>
                <w:color w:val="4D4D4F" w:themeColor="accent2"/>
                <w:sz w:val="20"/>
                <w:szCs w:val="20"/>
              </w:rPr>
            </w:pPr>
            <w:r>
              <w:rPr>
                <w:rFonts w:ascii="Arial" w:hAnsi="Arial" w:cs="Arial"/>
                <w:noProof/>
                <w:color w:val="4D4D4F" w:themeColor="accent2"/>
                <w:sz w:val="20"/>
                <w:szCs w:val="20"/>
              </w:rPr>
              <w:t>Total</w:t>
            </w:r>
          </w:p>
        </w:tc>
        <w:tc>
          <w:tcPr>
            <w:tcW w:w="1094" w:type="dxa"/>
            <w:tcBorders>
              <w:top w:val="single" w:sz="12" w:space="0" w:color="auto"/>
              <w:left w:val="single" w:sz="12" w:space="0" w:color="auto"/>
              <w:bottom w:val="single" w:sz="12" w:space="0" w:color="auto"/>
              <w:right w:val="single" w:sz="12" w:space="0" w:color="auto"/>
            </w:tcBorders>
          </w:tcPr>
          <w:p w:rsidR="009E1A71" w:rsidRDefault="009E1A71" w:rsidP="00EF7DB2">
            <w:pPr>
              <w:keepNext/>
              <w:keepLines/>
              <w:jc w:val="center"/>
              <w:rPr>
                <w:rFonts w:ascii="Arial" w:hAnsi="Arial" w:cs="Arial"/>
                <w:noProof/>
                <w:color w:val="4D4D4F" w:themeColor="accent2"/>
                <w:sz w:val="20"/>
                <w:szCs w:val="20"/>
              </w:rPr>
            </w:pPr>
          </w:p>
        </w:tc>
        <w:tc>
          <w:tcPr>
            <w:tcW w:w="1710" w:type="dxa"/>
            <w:tcBorders>
              <w:top w:val="single" w:sz="12" w:space="0" w:color="auto"/>
              <w:left w:val="single" w:sz="12" w:space="0" w:color="auto"/>
              <w:bottom w:val="single" w:sz="12" w:space="0" w:color="auto"/>
              <w:right w:val="single" w:sz="12" w:space="0" w:color="auto"/>
            </w:tcBorders>
            <w:vAlign w:val="center"/>
          </w:tcPr>
          <w:p w:rsidR="009E1A71" w:rsidRDefault="009E1A71" w:rsidP="00314E52">
            <w:pPr>
              <w:keepNext/>
              <w:keepLines/>
              <w:jc w:val="center"/>
              <w:rPr>
                <w:rFonts w:ascii="Arial" w:hAnsi="Arial" w:cs="Arial"/>
                <w:noProof/>
                <w:color w:val="4D4D4F" w:themeColor="accent2"/>
                <w:sz w:val="20"/>
                <w:szCs w:val="20"/>
              </w:rPr>
            </w:pPr>
          </w:p>
        </w:tc>
        <w:tc>
          <w:tcPr>
            <w:tcW w:w="2358" w:type="dxa"/>
            <w:tcBorders>
              <w:top w:val="single" w:sz="12" w:space="0" w:color="auto"/>
              <w:left w:val="single" w:sz="12" w:space="0" w:color="auto"/>
              <w:bottom w:val="single" w:sz="12" w:space="0" w:color="auto"/>
              <w:right w:val="single" w:sz="12" w:space="0" w:color="auto"/>
            </w:tcBorders>
            <w:vAlign w:val="center"/>
          </w:tcPr>
          <w:p w:rsidR="009E1A71" w:rsidRDefault="0048661F" w:rsidP="005066E9">
            <w:pPr>
              <w:keepNext/>
              <w:keepLines/>
              <w:jc w:val="right"/>
              <w:rPr>
                <w:rFonts w:ascii="Arial" w:hAnsi="Arial" w:cs="Arial"/>
                <w:noProof/>
                <w:color w:val="4D4D4F" w:themeColor="accent2"/>
                <w:sz w:val="20"/>
                <w:szCs w:val="20"/>
              </w:rPr>
            </w:pPr>
            <w:r>
              <w:rPr>
                <w:rFonts w:ascii="Arial" w:hAnsi="Arial" w:cs="Arial"/>
                <w:noProof/>
                <w:color w:val="4D4D4F" w:themeColor="accent2"/>
                <w:sz w:val="20"/>
                <w:szCs w:val="20"/>
              </w:rPr>
              <w:t>$</w:t>
            </w:r>
            <w:r w:rsidR="005066E9">
              <w:rPr>
                <w:rFonts w:ascii="Arial" w:hAnsi="Arial" w:cs="Arial"/>
                <w:noProof/>
                <w:color w:val="4D4D4F" w:themeColor="accent2"/>
                <w:sz w:val="20"/>
                <w:szCs w:val="20"/>
              </w:rPr>
              <w:t>1,42</w:t>
            </w:r>
            <w:r w:rsidR="000A3DED">
              <w:rPr>
                <w:rFonts w:ascii="Arial" w:hAnsi="Arial" w:cs="Arial"/>
                <w:noProof/>
                <w:color w:val="4D4D4F" w:themeColor="accent2"/>
                <w:sz w:val="20"/>
                <w:szCs w:val="20"/>
              </w:rPr>
              <w:t>5</w:t>
            </w:r>
          </w:p>
        </w:tc>
      </w:tr>
    </w:tbl>
    <w:p w:rsidR="00FA6322" w:rsidRPr="00EF7DB2" w:rsidRDefault="00FA6322" w:rsidP="00FA6322">
      <w:pPr>
        <w:rPr>
          <w:rFonts w:ascii="Arial" w:hAnsi="Arial" w:cs="Arial"/>
          <w:noProof/>
          <w:color w:val="4D4D4F" w:themeColor="accent2"/>
          <w:sz w:val="20"/>
          <w:szCs w:val="20"/>
        </w:rPr>
      </w:pPr>
      <w:bookmarkStart w:id="4" w:name="_Toc133038753"/>
      <w:bookmarkStart w:id="5" w:name="_Toc187726248"/>
      <w:bookmarkStart w:id="6" w:name="_Toc45964695"/>
      <w:bookmarkStart w:id="7" w:name="_Toc105818941"/>
      <w:r w:rsidRPr="00EF7DB2">
        <w:rPr>
          <w:rFonts w:ascii="Arial" w:hAnsi="Arial" w:cs="Arial"/>
          <w:noProof/>
          <w:color w:val="4D4D4F" w:themeColor="accent2"/>
          <w:sz w:val="20"/>
          <w:szCs w:val="20"/>
        </w:rPr>
        <w:t>The following is the payment schedule.</w:t>
      </w:r>
    </w:p>
    <w:tbl>
      <w:tblPr>
        <w:tblW w:w="7207" w:type="dxa"/>
        <w:tblInd w:w="108" w:type="dxa"/>
        <w:tblLayout w:type="fixed"/>
        <w:tblCellMar>
          <w:left w:w="115" w:type="dxa"/>
          <w:right w:w="115" w:type="dxa"/>
        </w:tblCellMar>
        <w:tblLook w:val="0000" w:firstRow="0" w:lastRow="0" w:firstColumn="0" w:lastColumn="0" w:noHBand="0" w:noVBand="0"/>
      </w:tblPr>
      <w:tblGrid>
        <w:gridCol w:w="6"/>
        <w:gridCol w:w="3151"/>
        <w:gridCol w:w="4050"/>
      </w:tblGrid>
      <w:tr w:rsidR="00FA6322" w:rsidRPr="00EF7DB2" w:rsidTr="00AF1C30">
        <w:trPr>
          <w:tblHeader/>
        </w:trPr>
        <w:tc>
          <w:tcPr>
            <w:tcW w:w="3157" w:type="dxa"/>
            <w:gridSpan w:val="2"/>
            <w:tcBorders>
              <w:top w:val="single" w:sz="12" w:space="0" w:color="auto"/>
              <w:left w:val="single" w:sz="12" w:space="0" w:color="auto"/>
              <w:bottom w:val="single" w:sz="12" w:space="0" w:color="auto"/>
              <w:right w:val="single" w:sz="12" w:space="0" w:color="auto"/>
            </w:tcBorders>
            <w:shd w:val="clear" w:color="auto" w:fill="BFBFBF"/>
          </w:tcPr>
          <w:p w:rsidR="00FA6322" w:rsidRPr="00EF7DB2" w:rsidRDefault="00FA6322" w:rsidP="00AF1C30">
            <w:pPr>
              <w:pStyle w:val="TableHeader"/>
              <w:rPr>
                <w:rFonts w:eastAsiaTheme="minorHAnsi"/>
                <w:b w:val="0"/>
                <w:noProof/>
                <w:color w:val="4D4D4F" w:themeColor="accent2"/>
              </w:rPr>
            </w:pPr>
            <w:r w:rsidRPr="00EF7DB2">
              <w:rPr>
                <w:rFonts w:eastAsiaTheme="minorHAnsi"/>
                <w:b w:val="0"/>
                <w:noProof/>
                <w:color w:val="4D4D4F" w:themeColor="accent2"/>
              </w:rPr>
              <w:t>Invoice Date</w:t>
            </w:r>
          </w:p>
        </w:tc>
        <w:tc>
          <w:tcPr>
            <w:tcW w:w="4050" w:type="dxa"/>
            <w:tcBorders>
              <w:top w:val="single" w:sz="12" w:space="0" w:color="auto"/>
              <w:left w:val="single" w:sz="12" w:space="0" w:color="auto"/>
              <w:bottom w:val="single" w:sz="12" w:space="0" w:color="auto"/>
              <w:right w:val="single" w:sz="12" w:space="0" w:color="auto"/>
            </w:tcBorders>
            <w:shd w:val="clear" w:color="auto" w:fill="BFBFBF"/>
          </w:tcPr>
          <w:p w:rsidR="00FA6322" w:rsidRPr="00EF7DB2" w:rsidRDefault="00FA6322" w:rsidP="00AF1C30">
            <w:pPr>
              <w:pStyle w:val="TableHeader"/>
              <w:rPr>
                <w:rFonts w:eastAsiaTheme="minorHAnsi"/>
                <w:b w:val="0"/>
                <w:noProof/>
                <w:color w:val="4D4D4F" w:themeColor="accent2"/>
              </w:rPr>
            </w:pPr>
            <w:r w:rsidRPr="00EF7DB2">
              <w:rPr>
                <w:rFonts w:eastAsiaTheme="minorHAnsi"/>
                <w:b w:val="0"/>
                <w:noProof/>
                <w:color w:val="4D4D4F" w:themeColor="accent2"/>
              </w:rPr>
              <w:t>Invoice Amount</w:t>
            </w:r>
          </w:p>
        </w:tc>
      </w:tr>
      <w:tr w:rsidR="00FA6322" w:rsidRPr="00EF7DB2" w:rsidTr="00AF1C30">
        <w:tblPrEx>
          <w:tblBorders>
            <w:top w:val="single" w:sz="12" w:space="0" w:color="auto"/>
            <w:left w:val="single" w:sz="18" w:space="0" w:color="FFFFFF"/>
            <w:bottom w:val="single" w:sz="12" w:space="0" w:color="auto"/>
            <w:right w:val="single" w:sz="18" w:space="0" w:color="FFFFFF"/>
            <w:insideH w:val="single" w:sz="18" w:space="0" w:color="FFFFFF"/>
            <w:insideV w:val="single" w:sz="18" w:space="0" w:color="FFFFFF"/>
          </w:tblBorders>
          <w:tblCellMar>
            <w:left w:w="108" w:type="dxa"/>
            <w:right w:w="108" w:type="dxa"/>
          </w:tblCellMar>
        </w:tblPrEx>
        <w:trPr>
          <w:gridBefore w:val="1"/>
          <w:wBefore w:w="6" w:type="dxa"/>
        </w:trPr>
        <w:tc>
          <w:tcPr>
            <w:tcW w:w="3151" w:type="dxa"/>
            <w:tcBorders>
              <w:top w:val="single" w:sz="12" w:space="0" w:color="auto"/>
              <w:left w:val="single" w:sz="12" w:space="0" w:color="auto"/>
              <w:bottom w:val="single" w:sz="12" w:space="0" w:color="auto"/>
              <w:right w:val="single" w:sz="12" w:space="0" w:color="auto"/>
            </w:tcBorders>
            <w:shd w:val="clear" w:color="auto" w:fill="auto"/>
            <w:vAlign w:val="bottom"/>
          </w:tcPr>
          <w:p w:rsidR="00FA6322" w:rsidRPr="00997AF4" w:rsidRDefault="005066E9" w:rsidP="00AF1C30">
            <w:pPr>
              <w:pStyle w:val="TableText"/>
              <w:rPr>
                <w:rFonts w:eastAsiaTheme="minorHAnsi" w:cs="Arial"/>
                <w:bCs w:val="0"/>
                <w:noProof/>
                <w:color w:val="4D4D4F" w:themeColor="accent2"/>
              </w:rPr>
            </w:pPr>
            <w:r>
              <w:rPr>
                <w:rFonts w:eastAsiaTheme="minorHAnsi" w:cs="Arial"/>
                <w:bCs w:val="0"/>
                <w:noProof/>
                <w:color w:val="4D4D4F" w:themeColor="accent2"/>
              </w:rPr>
              <w:t>Start of Project</w:t>
            </w:r>
          </w:p>
        </w:tc>
        <w:tc>
          <w:tcPr>
            <w:tcW w:w="4050" w:type="dxa"/>
            <w:tcBorders>
              <w:top w:val="single" w:sz="12" w:space="0" w:color="auto"/>
              <w:left w:val="single" w:sz="12" w:space="0" w:color="auto"/>
              <w:bottom w:val="single" w:sz="12" w:space="0" w:color="auto"/>
              <w:right w:val="single" w:sz="12" w:space="0" w:color="auto"/>
            </w:tcBorders>
          </w:tcPr>
          <w:p w:rsidR="00FA6322" w:rsidRPr="00997AF4" w:rsidRDefault="00012276" w:rsidP="009D5011">
            <w:pPr>
              <w:pStyle w:val="TableText"/>
              <w:rPr>
                <w:rFonts w:eastAsiaTheme="minorHAnsi" w:cs="Arial"/>
                <w:bCs w:val="0"/>
                <w:noProof/>
                <w:color w:val="4D4D4F" w:themeColor="accent2"/>
              </w:rPr>
            </w:pPr>
            <w:r>
              <w:rPr>
                <w:rFonts w:eastAsiaTheme="minorHAnsi" w:cs="Arial"/>
                <w:bCs w:val="0"/>
                <w:noProof/>
                <w:color w:val="4D4D4F" w:themeColor="accent2"/>
              </w:rPr>
              <w:t>$</w:t>
            </w:r>
            <w:r w:rsidR="005066E9">
              <w:rPr>
                <w:rFonts w:eastAsiaTheme="minorHAnsi" w:cs="Arial"/>
                <w:bCs w:val="0"/>
                <w:noProof/>
                <w:color w:val="4D4D4F" w:themeColor="accent2"/>
              </w:rPr>
              <w:t>712</w:t>
            </w:r>
          </w:p>
        </w:tc>
      </w:tr>
      <w:tr w:rsidR="005066E9" w:rsidRPr="00EF7DB2" w:rsidTr="00AF1C30">
        <w:tblPrEx>
          <w:tblBorders>
            <w:top w:val="single" w:sz="12" w:space="0" w:color="auto"/>
            <w:left w:val="single" w:sz="18" w:space="0" w:color="FFFFFF"/>
            <w:bottom w:val="single" w:sz="12" w:space="0" w:color="auto"/>
            <w:right w:val="single" w:sz="18" w:space="0" w:color="FFFFFF"/>
            <w:insideH w:val="single" w:sz="18" w:space="0" w:color="FFFFFF"/>
            <w:insideV w:val="single" w:sz="18" w:space="0" w:color="FFFFFF"/>
          </w:tblBorders>
          <w:tblCellMar>
            <w:left w:w="108" w:type="dxa"/>
            <w:right w:w="108" w:type="dxa"/>
          </w:tblCellMar>
        </w:tblPrEx>
        <w:trPr>
          <w:gridBefore w:val="1"/>
          <w:wBefore w:w="6" w:type="dxa"/>
        </w:trPr>
        <w:tc>
          <w:tcPr>
            <w:tcW w:w="3151" w:type="dxa"/>
            <w:tcBorders>
              <w:top w:val="single" w:sz="12" w:space="0" w:color="auto"/>
              <w:left w:val="single" w:sz="12" w:space="0" w:color="auto"/>
              <w:bottom w:val="single" w:sz="12" w:space="0" w:color="auto"/>
              <w:right w:val="single" w:sz="12" w:space="0" w:color="auto"/>
            </w:tcBorders>
            <w:shd w:val="clear" w:color="auto" w:fill="auto"/>
            <w:vAlign w:val="bottom"/>
          </w:tcPr>
          <w:p w:rsidR="005066E9" w:rsidRPr="00997AF4" w:rsidRDefault="005066E9" w:rsidP="00AF1C30">
            <w:pPr>
              <w:pStyle w:val="TableText"/>
              <w:rPr>
                <w:rFonts w:eastAsiaTheme="minorHAnsi" w:cs="Arial"/>
                <w:bCs w:val="0"/>
                <w:noProof/>
                <w:color w:val="4D4D4F" w:themeColor="accent2"/>
              </w:rPr>
            </w:pPr>
            <w:r>
              <w:rPr>
                <w:rFonts w:eastAsiaTheme="minorHAnsi" w:cs="Arial"/>
                <w:bCs w:val="0"/>
                <w:noProof/>
                <w:color w:val="4D4D4F" w:themeColor="accent2"/>
              </w:rPr>
              <w:t>Upon Completion</w:t>
            </w:r>
          </w:p>
        </w:tc>
        <w:tc>
          <w:tcPr>
            <w:tcW w:w="4050" w:type="dxa"/>
            <w:tcBorders>
              <w:top w:val="single" w:sz="12" w:space="0" w:color="auto"/>
              <w:left w:val="single" w:sz="12" w:space="0" w:color="auto"/>
              <w:bottom w:val="single" w:sz="12" w:space="0" w:color="auto"/>
              <w:right w:val="single" w:sz="12" w:space="0" w:color="auto"/>
            </w:tcBorders>
          </w:tcPr>
          <w:p w:rsidR="005066E9" w:rsidRDefault="005066E9" w:rsidP="009D5011">
            <w:pPr>
              <w:pStyle w:val="TableText"/>
              <w:rPr>
                <w:rFonts w:eastAsiaTheme="minorHAnsi" w:cs="Arial"/>
                <w:bCs w:val="0"/>
                <w:noProof/>
                <w:color w:val="4D4D4F" w:themeColor="accent2"/>
              </w:rPr>
            </w:pPr>
            <w:r>
              <w:rPr>
                <w:rFonts w:eastAsiaTheme="minorHAnsi" w:cs="Arial"/>
                <w:bCs w:val="0"/>
                <w:noProof/>
                <w:color w:val="4D4D4F" w:themeColor="accent2"/>
              </w:rPr>
              <w:t>$713</w:t>
            </w:r>
          </w:p>
        </w:tc>
      </w:tr>
    </w:tbl>
    <w:bookmarkEnd w:id="4"/>
    <w:bookmarkEnd w:id="5"/>
    <w:p w:rsidR="000738FF" w:rsidRPr="00EF7DB2" w:rsidRDefault="000738FF" w:rsidP="000738FF">
      <w:pPr>
        <w:pStyle w:val="Heading1"/>
        <w:rPr>
          <w:rFonts w:eastAsiaTheme="minorHAnsi" w:cs="Arial"/>
          <w:color w:val="003D71" w:themeColor="accent4"/>
          <w:sz w:val="32"/>
          <w:szCs w:val="32"/>
        </w:rPr>
      </w:pPr>
      <w:r>
        <w:rPr>
          <w:rFonts w:eastAsiaTheme="minorHAnsi" w:cs="Arial"/>
          <w:color w:val="003D71" w:themeColor="accent4"/>
          <w:sz w:val="32"/>
          <w:szCs w:val="32"/>
        </w:rPr>
        <w:t>General Project Terms &amp; Conditions</w:t>
      </w:r>
    </w:p>
    <w:p w:rsidR="000738FF" w:rsidRPr="003F609A" w:rsidRDefault="000738FF" w:rsidP="000738FF">
      <w:pPr>
        <w:pStyle w:val="VCONS-Header3Subheader"/>
        <w:rPr>
          <w:rFonts w:eastAsiaTheme="minorHAnsi"/>
          <w:noProof/>
          <w:color w:val="4D4D4F" w:themeColor="accent2"/>
        </w:rPr>
      </w:pPr>
      <w:r w:rsidRPr="003F609A">
        <w:rPr>
          <w:rFonts w:eastAsiaTheme="minorHAnsi"/>
          <w:noProof/>
          <w:color w:val="4D4D4F" w:themeColor="accent2"/>
        </w:rPr>
        <w:t xml:space="preserve">Customer agrees to the following: </w:t>
      </w:r>
    </w:p>
    <w:p w:rsidR="000738FF" w:rsidRPr="000738FF" w:rsidRDefault="000738FF" w:rsidP="000738FF">
      <w:pPr>
        <w:pStyle w:val="VCONS-Header3Subheader"/>
        <w:numPr>
          <w:ilvl w:val="0"/>
          <w:numId w:val="2"/>
        </w:numPr>
        <w:rPr>
          <w:rFonts w:eastAsiaTheme="minorHAnsi"/>
          <w:b w:val="0"/>
          <w:noProof/>
          <w:color w:val="4D4D4F" w:themeColor="accent2"/>
        </w:rPr>
      </w:pPr>
      <w:r w:rsidRPr="000738FF">
        <w:rPr>
          <w:rFonts w:eastAsiaTheme="minorHAnsi"/>
          <w:b w:val="0"/>
          <w:noProof/>
          <w:color w:val="4D4D4F" w:themeColor="accent2"/>
        </w:rPr>
        <w:t>Provide all requested contact information for technical resources associated with the Deliverables.</w:t>
      </w:r>
    </w:p>
    <w:p w:rsidR="000738FF" w:rsidRPr="000738FF" w:rsidRDefault="000738FF" w:rsidP="000738FF">
      <w:pPr>
        <w:pStyle w:val="VCONS-Header3Subheader"/>
        <w:numPr>
          <w:ilvl w:val="0"/>
          <w:numId w:val="2"/>
        </w:numPr>
        <w:rPr>
          <w:rFonts w:eastAsiaTheme="minorHAnsi"/>
          <w:b w:val="0"/>
          <w:noProof/>
          <w:color w:val="4D4D4F" w:themeColor="accent2"/>
        </w:rPr>
      </w:pPr>
      <w:r w:rsidRPr="000738FF">
        <w:rPr>
          <w:rFonts w:eastAsiaTheme="minorHAnsi"/>
          <w:b w:val="0"/>
          <w:noProof/>
          <w:color w:val="4D4D4F" w:themeColor="accent2"/>
        </w:rPr>
        <w:t xml:space="preserve">Designate a project manager (“Customer Project Manager”) to coordinate and support </w:t>
      </w:r>
      <w:r w:rsidR="00DB20F3">
        <w:rPr>
          <w:rFonts w:eastAsiaTheme="minorHAnsi"/>
          <w:b w:val="0"/>
          <w:noProof/>
          <w:color w:val="4D4D4F" w:themeColor="accent2"/>
        </w:rPr>
        <w:t>Frankly</w:t>
      </w:r>
      <w:r>
        <w:rPr>
          <w:rFonts w:eastAsiaTheme="minorHAnsi"/>
          <w:b w:val="0"/>
          <w:noProof/>
          <w:color w:val="4D4D4F" w:themeColor="accent2"/>
        </w:rPr>
        <w:t xml:space="preserve"> i</w:t>
      </w:r>
      <w:r w:rsidRPr="000738FF">
        <w:rPr>
          <w:rFonts w:eastAsiaTheme="minorHAnsi"/>
          <w:b w:val="0"/>
          <w:noProof/>
          <w:color w:val="4D4D4F" w:themeColor="accent2"/>
        </w:rPr>
        <w:t xml:space="preserve">n its </w:t>
      </w:r>
      <w:r w:rsidR="00DC20E8">
        <w:rPr>
          <w:rFonts w:eastAsiaTheme="minorHAnsi"/>
          <w:b w:val="0"/>
          <w:noProof/>
          <w:color w:val="4D4D4F" w:themeColor="accent2"/>
        </w:rPr>
        <w:t>execution of the next step, which is a Statement of Work, or</w:t>
      </w:r>
      <w:r>
        <w:rPr>
          <w:rFonts w:eastAsiaTheme="minorHAnsi"/>
          <w:b w:val="0"/>
          <w:noProof/>
          <w:color w:val="4D4D4F" w:themeColor="accent2"/>
        </w:rPr>
        <w:t>SOW</w:t>
      </w:r>
      <w:r w:rsidRPr="000738FF">
        <w:rPr>
          <w:rFonts w:eastAsiaTheme="minorHAnsi"/>
          <w:b w:val="0"/>
          <w:noProof/>
          <w:color w:val="4D4D4F" w:themeColor="accent2"/>
        </w:rPr>
        <w:t xml:space="preserve">.  </w:t>
      </w:r>
      <w:r>
        <w:rPr>
          <w:rFonts w:eastAsiaTheme="minorHAnsi"/>
          <w:b w:val="0"/>
          <w:noProof/>
          <w:color w:val="4D4D4F" w:themeColor="accent2"/>
        </w:rPr>
        <w:t xml:space="preserve">The Customer Project Manager will </w:t>
      </w:r>
      <w:r w:rsidRPr="000738FF">
        <w:rPr>
          <w:rFonts w:eastAsiaTheme="minorHAnsi"/>
          <w:b w:val="0"/>
          <w:noProof/>
          <w:color w:val="4D4D4F" w:themeColor="accent2"/>
        </w:rPr>
        <w:t>act as the single point of contact for Customer for the resolution of project-related issues.</w:t>
      </w:r>
    </w:p>
    <w:p w:rsidR="000738FF" w:rsidRPr="000738FF" w:rsidRDefault="000738FF" w:rsidP="000738FF">
      <w:pPr>
        <w:pStyle w:val="VCONS-Header3Subheader"/>
        <w:numPr>
          <w:ilvl w:val="0"/>
          <w:numId w:val="2"/>
        </w:numPr>
        <w:rPr>
          <w:rFonts w:eastAsiaTheme="minorHAnsi"/>
          <w:b w:val="0"/>
          <w:noProof/>
          <w:color w:val="4D4D4F" w:themeColor="accent2"/>
        </w:rPr>
      </w:pPr>
      <w:r w:rsidRPr="000738FF">
        <w:rPr>
          <w:rFonts w:eastAsiaTheme="minorHAnsi"/>
          <w:b w:val="0"/>
          <w:noProof/>
          <w:color w:val="4D4D4F" w:themeColor="accent2"/>
        </w:rPr>
        <w:t>Support communications with, and provide contacts for, third parties necessary for the completion of the Deliverables.</w:t>
      </w:r>
    </w:p>
    <w:p w:rsidR="000738FF" w:rsidRPr="000738FF" w:rsidRDefault="000738FF" w:rsidP="000738FF">
      <w:pPr>
        <w:pStyle w:val="VCONS-Header3Subheader"/>
        <w:numPr>
          <w:ilvl w:val="0"/>
          <w:numId w:val="2"/>
        </w:numPr>
        <w:rPr>
          <w:rFonts w:eastAsiaTheme="minorHAnsi"/>
          <w:b w:val="0"/>
          <w:noProof/>
          <w:color w:val="4D4D4F" w:themeColor="accent2"/>
        </w:rPr>
      </w:pPr>
      <w:r w:rsidRPr="000738FF">
        <w:rPr>
          <w:rFonts w:eastAsiaTheme="minorHAnsi"/>
          <w:b w:val="0"/>
          <w:noProof/>
          <w:color w:val="4D4D4F" w:themeColor="accent2"/>
        </w:rPr>
        <w:t>Deliver timely responses to requests for information and technical questions around the project.</w:t>
      </w:r>
    </w:p>
    <w:p w:rsidR="000738FF" w:rsidRPr="000738FF" w:rsidRDefault="000738FF" w:rsidP="000738FF">
      <w:pPr>
        <w:pStyle w:val="VCONS-Header3Subheader"/>
        <w:numPr>
          <w:ilvl w:val="0"/>
          <w:numId w:val="2"/>
        </w:numPr>
        <w:rPr>
          <w:rFonts w:eastAsiaTheme="minorHAnsi"/>
          <w:b w:val="0"/>
          <w:noProof/>
          <w:color w:val="4D4D4F" w:themeColor="accent2"/>
        </w:rPr>
      </w:pPr>
      <w:r w:rsidRPr="000738FF">
        <w:rPr>
          <w:rFonts w:eastAsiaTheme="minorHAnsi"/>
          <w:b w:val="0"/>
          <w:noProof/>
          <w:color w:val="4D4D4F" w:themeColor="accent2"/>
        </w:rPr>
        <w:t>Assist in scheduling testing of Deliverable milestones.</w:t>
      </w:r>
    </w:p>
    <w:p w:rsidR="000738FF" w:rsidRPr="000738FF" w:rsidRDefault="000738FF" w:rsidP="000738FF">
      <w:pPr>
        <w:pStyle w:val="VCONS-Header3Subheader"/>
        <w:numPr>
          <w:ilvl w:val="0"/>
          <w:numId w:val="2"/>
        </w:numPr>
        <w:rPr>
          <w:rFonts w:eastAsiaTheme="minorHAnsi"/>
          <w:b w:val="0"/>
          <w:noProof/>
          <w:color w:val="4D4D4F" w:themeColor="accent2"/>
        </w:rPr>
      </w:pPr>
      <w:r w:rsidRPr="000738FF">
        <w:rPr>
          <w:rFonts w:eastAsiaTheme="minorHAnsi"/>
          <w:b w:val="0"/>
          <w:noProof/>
          <w:color w:val="4D4D4F" w:themeColor="accent2"/>
        </w:rPr>
        <w:t>Provide the resources reasonably necessary to determine the proper methods and procedures deployed during installation of Deliverables.</w:t>
      </w:r>
    </w:p>
    <w:p w:rsidR="000738FF" w:rsidRPr="000738FF" w:rsidRDefault="000738FF" w:rsidP="000738FF">
      <w:pPr>
        <w:pStyle w:val="VCONS-Header3Subheader"/>
        <w:numPr>
          <w:ilvl w:val="0"/>
          <w:numId w:val="2"/>
        </w:numPr>
        <w:rPr>
          <w:rFonts w:eastAsiaTheme="minorHAnsi"/>
          <w:b w:val="0"/>
          <w:noProof/>
          <w:color w:val="4D4D4F" w:themeColor="accent2"/>
        </w:rPr>
      </w:pPr>
      <w:r w:rsidRPr="000738FF">
        <w:rPr>
          <w:rFonts w:eastAsiaTheme="minorHAnsi"/>
          <w:b w:val="0"/>
          <w:noProof/>
          <w:color w:val="4D4D4F" w:themeColor="accent2"/>
        </w:rPr>
        <w:t>Diligently manage and supervise Customer’s other contractors and service providers to support completion of the Deliverables.</w:t>
      </w:r>
    </w:p>
    <w:p w:rsidR="000738FF" w:rsidRPr="000738FF" w:rsidRDefault="000738FF" w:rsidP="000738FF">
      <w:pPr>
        <w:pStyle w:val="VCONS-Header3Subheader"/>
        <w:numPr>
          <w:ilvl w:val="0"/>
          <w:numId w:val="2"/>
        </w:numPr>
        <w:rPr>
          <w:rFonts w:eastAsiaTheme="minorHAnsi"/>
          <w:b w:val="0"/>
          <w:noProof/>
          <w:color w:val="4D4D4F" w:themeColor="accent2"/>
        </w:rPr>
      </w:pPr>
      <w:r w:rsidRPr="000738FF">
        <w:rPr>
          <w:rFonts w:eastAsiaTheme="minorHAnsi"/>
          <w:b w:val="0"/>
          <w:noProof/>
          <w:color w:val="4D4D4F" w:themeColor="accent2"/>
        </w:rPr>
        <w:t>Any 3rd party software license costs are the responsibility of the customer.</w:t>
      </w:r>
    </w:p>
    <w:p w:rsidR="000738FF" w:rsidRPr="000738FF" w:rsidRDefault="000738FF" w:rsidP="000738FF">
      <w:pPr>
        <w:pStyle w:val="VCONS-Header3Subheader"/>
        <w:numPr>
          <w:ilvl w:val="0"/>
          <w:numId w:val="2"/>
        </w:numPr>
        <w:rPr>
          <w:rFonts w:eastAsiaTheme="minorHAnsi"/>
          <w:b w:val="0"/>
          <w:noProof/>
          <w:color w:val="4D4D4F" w:themeColor="accent2"/>
        </w:rPr>
      </w:pPr>
      <w:r w:rsidRPr="000738FF">
        <w:rPr>
          <w:rFonts w:eastAsiaTheme="minorHAnsi"/>
          <w:b w:val="0"/>
          <w:noProof/>
          <w:color w:val="4D4D4F" w:themeColor="accent2"/>
        </w:rPr>
        <w:t>Provide acceptance responses via email as deliverables are completed.</w:t>
      </w:r>
    </w:p>
    <w:p w:rsidR="007534D3" w:rsidRDefault="000738FF" w:rsidP="007534D3">
      <w:pPr>
        <w:pStyle w:val="VCONS-BodyText"/>
        <w:numPr>
          <w:ilvl w:val="0"/>
          <w:numId w:val="2"/>
        </w:numPr>
        <w:rPr>
          <w:rFonts w:eastAsiaTheme="minorHAnsi"/>
          <w:noProof/>
          <w:color w:val="4D4D4F" w:themeColor="accent2"/>
        </w:rPr>
      </w:pPr>
      <w:r w:rsidRPr="000738FF">
        <w:rPr>
          <w:rFonts w:eastAsiaTheme="minorHAnsi"/>
          <w:noProof/>
          <w:color w:val="4D4D4F" w:themeColor="accent2"/>
        </w:rPr>
        <w:t>Roll out training internally to customer resources outside of the core project team.</w:t>
      </w:r>
    </w:p>
    <w:p w:rsidR="000738FF" w:rsidRPr="007534D3" w:rsidRDefault="007534D3" w:rsidP="007534D3">
      <w:pPr>
        <w:pStyle w:val="VCONS-BodyText"/>
        <w:numPr>
          <w:ilvl w:val="0"/>
          <w:numId w:val="2"/>
        </w:numPr>
        <w:rPr>
          <w:rFonts w:eastAsiaTheme="minorHAnsi"/>
          <w:noProof/>
          <w:color w:val="4D4D4F" w:themeColor="accent2"/>
        </w:rPr>
      </w:pPr>
      <w:r>
        <w:rPr>
          <w:rFonts w:eastAsiaTheme="minorHAnsi"/>
          <w:noProof/>
          <w:color w:val="4D4D4F" w:themeColor="accent2"/>
        </w:rPr>
        <w:t xml:space="preserve">The customer will also adhere to </w:t>
      </w:r>
      <w:r w:rsidR="00DB20F3">
        <w:rPr>
          <w:rFonts w:eastAsiaTheme="minorHAnsi"/>
          <w:noProof/>
          <w:color w:val="4D4D4F" w:themeColor="accent2"/>
        </w:rPr>
        <w:t>Frankly</w:t>
      </w:r>
      <w:r w:rsidR="00191615">
        <w:rPr>
          <w:rFonts w:eastAsiaTheme="minorHAnsi"/>
          <w:noProof/>
          <w:color w:val="4D4D4F" w:themeColor="accent2"/>
        </w:rPr>
        <w:t xml:space="preserve"> </w:t>
      </w:r>
      <w:r>
        <w:rPr>
          <w:rFonts w:eastAsiaTheme="minorHAnsi"/>
          <w:noProof/>
          <w:color w:val="4D4D4F" w:themeColor="accent2"/>
        </w:rPr>
        <w:t>project cycle release process. Dates and level of efforts will be determined in the SOW.</w:t>
      </w:r>
    </w:p>
    <w:p w:rsidR="00012276" w:rsidRDefault="00012276" w:rsidP="003F609A">
      <w:pPr>
        <w:rPr>
          <w:rFonts w:ascii="Arial" w:hAnsi="Arial" w:cs="Arial"/>
          <w:noProof/>
          <w:color w:val="4D4D4F" w:themeColor="accent2"/>
          <w:sz w:val="20"/>
          <w:szCs w:val="20"/>
        </w:rPr>
      </w:pPr>
    </w:p>
    <w:p w:rsidR="00012276" w:rsidRDefault="003F609A" w:rsidP="003F609A">
      <w:pPr>
        <w:rPr>
          <w:rFonts w:ascii="Arial" w:hAnsi="Arial" w:cs="Arial"/>
          <w:noProof/>
          <w:color w:val="4D4D4F" w:themeColor="accent2"/>
          <w:sz w:val="20"/>
          <w:szCs w:val="20"/>
        </w:rPr>
      </w:pPr>
      <w:r w:rsidRPr="003F609A">
        <w:rPr>
          <w:rFonts w:ascii="Arial" w:hAnsi="Arial" w:cs="Arial"/>
          <w:noProof/>
          <w:color w:val="4D4D4F" w:themeColor="accent2"/>
          <w:sz w:val="20"/>
          <w:szCs w:val="20"/>
        </w:rPr>
        <w:t>Customer agrees that it is responsible for additional costs and fees, if any, due to its breach of any of the responsibilities listed above, provided always that any material changes or extensions to a Statement of Work or changes affecting cost shall be subject to the change control process and must be evidenced in writing signed by both parties.</w:t>
      </w:r>
    </w:p>
    <w:p w:rsidR="003F609A" w:rsidRPr="003F609A" w:rsidRDefault="003F609A" w:rsidP="003F609A">
      <w:pPr>
        <w:rPr>
          <w:rFonts w:ascii="Arial" w:hAnsi="Arial" w:cs="Arial"/>
          <w:noProof/>
          <w:color w:val="4D4D4F" w:themeColor="accent2"/>
          <w:sz w:val="20"/>
          <w:szCs w:val="20"/>
        </w:rPr>
      </w:pPr>
      <w:r w:rsidRPr="003F609A">
        <w:rPr>
          <w:rFonts w:ascii="Arial" w:hAnsi="Arial" w:cs="Arial"/>
          <w:noProof/>
          <w:color w:val="4D4D4F" w:themeColor="accent2"/>
          <w:sz w:val="20"/>
          <w:szCs w:val="20"/>
        </w:rPr>
        <w:lastRenderedPageBreak/>
        <w:t xml:space="preserve">Customer developed code launching or including functionality which does not follow the </w:t>
      </w:r>
      <w:r w:rsidR="00DB20F3">
        <w:rPr>
          <w:rFonts w:ascii="Arial" w:hAnsi="Arial" w:cs="Arial"/>
          <w:noProof/>
          <w:color w:val="4D4D4F" w:themeColor="accent2"/>
          <w:sz w:val="20"/>
          <w:szCs w:val="20"/>
        </w:rPr>
        <w:t>Frankly</w:t>
      </w:r>
      <w:r w:rsidRPr="003F609A">
        <w:rPr>
          <w:rFonts w:ascii="Arial" w:hAnsi="Arial" w:cs="Arial"/>
          <w:noProof/>
          <w:color w:val="4D4D4F" w:themeColor="accent2"/>
          <w:sz w:val="20"/>
          <w:szCs w:val="20"/>
        </w:rPr>
        <w:t xml:space="preserve"> Professional Services recommendations or best practices may be subject to being shut off, may not be supported by the </w:t>
      </w:r>
      <w:r>
        <w:rPr>
          <w:rFonts w:ascii="Arial" w:hAnsi="Arial" w:cs="Arial"/>
          <w:noProof/>
          <w:color w:val="4D4D4F" w:themeColor="accent2"/>
          <w:sz w:val="20"/>
          <w:szCs w:val="20"/>
        </w:rPr>
        <w:t>ACT Team</w:t>
      </w:r>
      <w:r w:rsidRPr="003F609A">
        <w:rPr>
          <w:rFonts w:ascii="Arial" w:hAnsi="Arial" w:cs="Arial"/>
          <w:noProof/>
          <w:color w:val="4D4D4F" w:themeColor="accent2"/>
          <w:sz w:val="20"/>
          <w:szCs w:val="20"/>
        </w:rPr>
        <w:t xml:space="preserve"> or may only be supported at greater cost with written notice from </w:t>
      </w:r>
      <w:r w:rsidR="00DB20F3">
        <w:rPr>
          <w:rFonts w:ascii="Arial" w:hAnsi="Arial" w:cs="Arial"/>
          <w:noProof/>
          <w:color w:val="4D4D4F" w:themeColor="accent2"/>
          <w:sz w:val="20"/>
          <w:szCs w:val="20"/>
        </w:rPr>
        <w:t>Frankly</w:t>
      </w:r>
      <w:r w:rsidRPr="003F609A">
        <w:rPr>
          <w:rFonts w:ascii="Arial" w:hAnsi="Arial" w:cs="Arial"/>
          <w:noProof/>
          <w:color w:val="4D4D4F" w:themeColor="accent2"/>
          <w:sz w:val="20"/>
          <w:szCs w:val="20"/>
        </w:rPr>
        <w:t xml:space="preserve"> to </w:t>
      </w:r>
      <w:r>
        <w:rPr>
          <w:rFonts w:ascii="Arial" w:hAnsi="Arial" w:cs="Arial"/>
          <w:noProof/>
          <w:color w:val="4D4D4F" w:themeColor="accent2"/>
          <w:sz w:val="20"/>
          <w:szCs w:val="20"/>
        </w:rPr>
        <w:t>Customer</w:t>
      </w:r>
      <w:r w:rsidRPr="003F609A">
        <w:rPr>
          <w:rFonts w:ascii="Arial" w:hAnsi="Arial" w:cs="Arial"/>
          <w:noProof/>
          <w:color w:val="4D4D4F" w:themeColor="accent2"/>
          <w:sz w:val="20"/>
          <w:szCs w:val="20"/>
        </w:rPr>
        <w:t xml:space="preserve"> at the time of implementation.</w:t>
      </w:r>
    </w:p>
    <w:p w:rsidR="003F609A" w:rsidRPr="003F609A" w:rsidRDefault="003F609A" w:rsidP="003F609A">
      <w:pPr>
        <w:rPr>
          <w:rFonts w:ascii="Arial" w:hAnsi="Arial" w:cs="Arial"/>
          <w:noProof/>
          <w:color w:val="4D4D4F" w:themeColor="accent2"/>
          <w:sz w:val="20"/>
          <w:szCs w:val="20"/>
        </w:rPr>
      </w:pPr>
      <w:r w:rsidRPr="003F609A">
        <w:rPr>
          <w:rFonts w:ascii="Arial" w:hAnsi="Arial" w:cs="Arial"/>
          <w:noProof/>
          <w:color w:val="4D4D4F" w:themeColor="accent2"/>
          <w:sz w:val="20"/>
          <w:szCs w:val="20"/>
        </w:rPr>
        <w:t>Our best practice and estimates are based on a minimum of 15 business days of code freeze (no additional functionality added, and only iterative issue resolution based on client U</w:t>
      </w:r>
      <w:r w:rsidR="001D63B3">
        <w:rPr>
          <w:rFonts w:ascii="Arial" w:hAnsi="Arial" w:cs="Arial"/>
          <w:noProof/>
          <w:color w:val="4D4D4F" w:themeColor="accent2"/>
          <w:sz w:val="20"/>
          <w:szCs w:val="20"/>
        </w:rPr>
        <w:t xml:space="preserve">ser </w:t>
      </w:r>
      <w:r w:rsidRPr="003F609A">
        <w:rPr>
          <w:rFonts w:ascii="Arial" w:hAnsi="Arial" w:cs="Arial"/>
          <w:noProof/>
          <w:color w:val="4D4D4F" w:themeColor="accent2"/>
          <w:sz w:val="20"/>
          <w:szCs w:val="20"/>
        </w:rPr>
        <w:t>A</w:t>
      </w:r>
      <w:r w:rsidR="001D63B3">
        <w:rPr>
          <w:rFonts w:ascii="Arial" w:hAnsi="Arial" w:cs="Arial"/>
          <w:noProof/>
          <w:color w:val="4D4D4F" w:themeColor="accent2"/>
          <w:sz w:val="20"/>
          <w:szCs w:val="20"/>
        </w:rPr>
        <w:t xml:space="preserve">cceptance </w:t>
      </w:r>
      <w:r w:rsidRPr="003F609A">
        <w:rPr>
          <w:rFonts w:ascii="Arial" w:hAnsi="Arial" w:cs="Arial"/>
          <w:noProof/>
          <w:color w:val="4D4D4F" w:themeColor="accent2"/>
          <w:sz w:val="20"/>
          <w:szCs w:val="20"/>
        </w:rPr>
        <w:t>T</w:t>
      </w:r>
      <w:r w:rsidR="001D63B3">
        <w:rPr>
          <w:rFonts w:ascii="Arial" w:hAnsi="Arial" w:cs="Arial"/>
          <w:noProof/>
          <w:color w:val="4D4D4F" w:themeColor="accent2"/>
          <w:sz w:val="20"/>
          <w:szCs w:val="20"/>
        </w:rPr>
        <w:t>esting</w:t>
      </w:r>
      <w:r w:rsidRPr="003F609A">
        <w:rPr>
          <w:rFonts w:ascii="Arial" w:hAnsi="Arial" w:cs="Arial"/>
          <w:noProof/>
          <w:color w:val="4D4D4F" w:themeColor="accent2"/>
          <w:sz w:val="20"/>
          <w:szCs w:val="20"/>
        </w:rPr>
        <w:t xml:space="preserve">) is required prior to production launch. </w:t>
      </w:r>
      <w:r w:rsidR="00110DBD">
        <w:rPr>
          <w:rFonts w:ascii="Arial" w:hAnsi="Arial" w:cs="Arial"/>
          <w:noProof/>
          <w:color w:val="4D4D4F" w:themeColor="accent2"/>
          <w:sz w:val="20"/>
          <w:szCs w:val="20"/>
        </w:rPr>
        <w:t xml:space="preserve">  The code freeze will occur on the date of client design sign off.  If the request is not design related, the code freeze date will be communicated via email by the </w:t>
      </w:r>
      <w:r w:rsidR="00DB20F3">
        <w:rPr>
          <w:rFonts w:ascii="Arial" w:hAnsi="Arial" w:cs="Arial"/>
          <w:noProof/>
          <w:color w:val="4D4D4F" w:themeColor="accent2"/>
          <w:sz w:val="20"/>
          <w:szCs w:val="20"/>
        </w:rPr>
        <w:t>Frankly</w:t>
      </w:r>
      <w:r w:rsidR="00110DBD">
        <w:rPr>
          <w:rFonts w:ascii="Arial" w:hAnsi="Arial" w:cs="Arial"/>
          <w:noProof/>
          <w:color w:val="4D4D4F" w:themeColor="accent2"/>
          <w:sz w:val="20"/>
          <w:szCs w:val="20"/>
        </w:rPr>
        <w:t xml:space="preserve"> Professional Services Team before work begins. </w:t>
      </w:r>
      <w:r w:rsidRPr="003F609A">
        <w:rPr>
          <w:rFonts w:ascii="Arial" w:hAnsi="Arial" w:cs="Arial"/>
          <w:noProof/>
          <w:color w:val="4D4D4F" w:themeColor="accent2"/>
          <w:sz w:val="20"/>
          <w:szCs w:val="20"/>
        </w:rPr>
        <w:t xml:space="preserve">Deviating from this recommendation </w:t>
      </w:r>
      <w:r w:rsidR="00110DBD">
        <w:rPr>
          <w:rFonts w:ascii="Arial" w:hAnsi="Arial" w:cs="Arial"/>
          <w:noProof/>
          <w:color w:val="4D4D4F" w:themeColor="accent2"/>
          <w:sz w:val="20"/>
          <w:szCs w:val="20"/>
        </w:rPr>
        <w:t>will</w:t>
      </w:r>
      <w:r w:rsidRPr="003F609A">
        <w:rPr>
          <w:rFonts w:ascii="Arial" w:hAnsi="Arial" w:cs="Arial"/>
          <w:noProof/>
          <w:color w:val="4D4D4F" w:themeColor="accent2"/>
          <w:sz w:val="20"/>
          <w:szCs w:val="20"/>
        </w:rPr>
        <w:t xml:space="preserve">result in additional cost </w:t>
      </w:r>
      <w:r w:rsidR="00110DBD">
        <w:rPr>
          <w:rFonts w:ascii="Arial" w:hAnsi="Arial" w:cs="Arial"/>
          <w:noProof/>
          <w:color w:val="4D4D4F" w:themeColor="accent2"/>
          <w:sz w:val="20"/>
          <w:szCs w:val="20"/>
        </w:rPr>
        <w:t xml:space="preserve">and may </w:t>
      </w:r>
      <w:r w:rsidRPr="003F609A">
        <w:rPr>
          <w:rFonts w:ascii="Arial" w:hAnsi="Arial" w:cs="Arial"/>
          <w:noProof/>
          <w:color w:val="4D4D4F" w:themeColor="accent2"/>
          <w:sz w:val="20"/>
          <w:szCs w:val="20"/>
        </w:rPr>
        <w:t>delay a launch or exclude untested functionality</w:t>
      </w:r>
      <w:r w:rsidR="00110DBD">
        <w:rPr>
          <w:rFonts w:ascii="Arial" w:hAnsi="Arial" w:cs="Arial"/>
          <w:noProof/>
          <w:color w:val="4D4D4F" w:themeColor="accent2"/>
          <w:sz w:val="20"/>
          <w:szCs w:val="20"/>
        </w:rPr>
        <w:t>.</w:t>
      </w:r>
    </w:p>
    <w:p w:rsidR="000738FF" w:rsidRDefault="003F609A" w:rsidP="003F609A">
      <w:pPr>
        <w:rPr>
          <w:rFonts w:ascii="Arial" w:hAnsi="Arial" w:cs="Arial"/>
          <w:noProof/>
          <w:color w:val="4D4D4F" w:themeColor="accent2"/>
          <w:sz w:val="20"/>
          <w:szCs w:val="20"/>
        </w:rPr>
      </w:pPr>
      <w:r w:rsidRPr="003F609A">
        <w:rPr>
          <w:rFonts w:ascii="Arial" w:hAnsi="Arial" w:cs="Arial"/>
          <w:noProof/>
          <w:color w:val="4D4D4F" w:themeColor="accent2"/>
          <w:sz w:val="20"/>
          <w:szCs w:val="20"/>
        </w:rPr>
        <w:t>Customer is responsible for providing User Acceptance Testing of the product according to the schedule agreed upon by the project team. Delays in testing may impact delivery schedule and cost, and if so such changes will be assessed via the change control process.</w:t>
      </w:r>
    </w:p>
    <w:p w:rsidR="003F609A" w:rsidRPr="003F609A" w:rsidRDefault="00DB20F3" w:rsidP="003F609A">
      <w:pPr>
        <w:pStyle w:val="VCONS-Header3Subheader"/>
        <w:rPr>
          <w:rFonts w:eastAsiaTheme="minorHAnsi"/>
          <w:noProof/>
          <w:color w:val="4D4D4F" w:themeColor="accent2"/>
        </w:rPr>
      </w:pPr>
      <w:r>
        <w:rPr>
          <w:rFonts w:eastAsiaTheme="minorHAnsi"/>
          <w:noProof/>
          <w:color w:val="4D4D4F" w:themeColor="accent2"/>
        </w:rPr>
        <w:t>Frankly</w:t>
      </w:r>
      <w:r w:rsidR="003F609A" w:rsidRPr="003F609A">
        <w:rPr>
          <w:rFonts w:eastAsiaTheme="minorHAnsi"/>
          <w:noProof/>
          <w:color w:val="4D4D4F" w:themeColor="accent2"/>
        </w:rPr>
        <w:t xml:space="preserve"> agrees to the following: </w:t>
      </w:r>
    </w:p>
    <w:p w:rsidR="003F609A" w:rsidRPr="003F609A" w:rsidRDefault="00D14D68" w:rsidP="003F609A">
      <w:pPr>
        <w:rPr>
          <w:rFonts w:ascii="Arial" w:hAnsi="Arial" w:cs="Arial"/>
          <w:noProof/>
          <w:color w:val="4D4D4F" w:themeColor="accent2"/>
          <w:sz w:val="20"/>
          <w:szCs w:val="20"/>
        </w:rPr>
      </w:pPr>
      <w:r>
        <w:rPr>
          <w:rFonts w:ascii="Arial" w:hAnsi="Arial" w:cs="Arial"/>
          <w:noProof/>
          <w:color w:val="4D4D4F" w:themeColor="accent2"/>
          <w:sz w:val="20"/>
          <w:szCs w:val="20"/>
        </w:rPr>
        <w:br/>
      </w:r>
      <w:r w:rsidR="00DB20F3">
        <w:rPr>
          <w:rFonts w:ascii="Arial" w:hAnsi="Arial" w:cs="Arial"/>
          <w:noProof/>
          <w:color w:val="4D4D4F" w:themeColor="accent2"/>
          <w:sz w:val="20"/>
          <w:szCs w:val="20"/>
        </w:rPr>
        <w:t>Frankly</w:t>
      </w:r>
      <w:r w:rsidR="003F609A" w:rsidRPr="003F609A">
        <w:rPr>
          <w:rFonts w:ascii="Arial" w:hAnsi="Arial" w:cs="Arial"/>
          <w:noProof/>
          <w:color w:val="4D4D4F" w:themeColor="accent2"/>
          <w:sz w:val="20"/>
          <w:szCs w:val="20"/>
        </w:rPr>
        <w:t xml:space="preserve"> will provide the Services and personnel to complete the Deliverables set out herein.   </w:t>
      </w:r>
      <w:r w:rsidR="00DB20F3">
        <w:rPr>
          <w:rFonts w:ascii="Arial" w:hAnsi="Arial" w:cs="Arial"/>
          <w:noProof/>
          <w:color w:val="4D4D4F" w:themeColor="accent2"/>
          <w:sz w:val="20"/>
          <w:szCs w:val="20"/>
        </w:rPr>
        <w:t>Frankly</w:t>
      </w:r>
      <w:r w:rsidR="003F609A" w:rsidRPr="003F609A">
        <w:rPr>
          <w:rFonts w:ascii="Arial" w:hAnsi="Arial" w:cs="Arial"/>
          <w:noProof/>
          <w:color w:val="4D4D4F" w:themeColor="accent2"/>
          <w:sz w:val="20"/>
          <w:szCs w:val="20"/>
        </w:rPr>
        <w:t xml:space="preserve">will designate </w:t>
      </w:r>
      <w:r w:rsidR="003F609A">
        <w:rPr>
          <w:rFonts w:ascii="Arial" w:hAnsi="Arial" w:cs="Arial"/>
          <w:noProof/>
          <w:color w:val="4D4D4F" w:themeColor="accent2"/>
          <w:sz w:val="20"/>
          <w:szCs w:val="20"/>
        </w:rPr>
        <w:t>Client Operations Manager</w:t>
      </w:r>
      <w:r w:rsidR="003F609A" w:rsidRPr="003F609A">
        <w:rPr>
          <w:rFonts w:ascii="Arial" w:hAnsi="Arial" w:cs="Arial"/>
          <w:noProof/>
          <w:color w:val="4D4D4F" w:themeColor="accent2"/>
          <w:sz w:val="20"/>
          <w:szCs w:val="20"/>
        </w:rPr>
        <w:t xml:space="preserve"> to coordinate and support Customer </w:t>
      </w:r>
      <w:r w:rsidR="003F609A">
        <w:rPr>
          <w:rFonts w:ascii="Arial" w:hAnsi="Arial" w:cs="Arial"/>
          <w:noProof/>
          <w:color w:val="4D4D4F" w:themeColor="accent2"/>
          <w:sz w:val="20"/>
          <w:szCs w:val="20"/>
        </w:rPr>
        <w:t>during the deliverable process.</w:t>
      </w:r>
    </w:p>
    <w:p w:rsidR="003F609A" w:rsidRDefault="003F609A" w:rsidP="003F609A">
      <w:pPr>
        <w:rPr>
          <w:rFonts w:ascii="Arial" w:hAnsi="Arial" w:cs="Arial"/>
          <w:noProof/>
          <w:color w:val="4D4D4F" w:themeColor="accent2"/>
          <w:sz w:val="20"/>
          <w:szCs w:val="20"/>
        </w:rPr>
      </w:pPr>
      <w:r w:rsidRPr="003F609A">
        <w:rPr>
          <w:rFonts w:ascii="Arial" w:hAnsi="Arial" w:cs="Arial"/>
          <w:noProof/>
          <w:color w:val="4D4D4F" w:themeColor="accent2"/>
          <w:sz w:val="20"/>
          <w:szCs w:val="20"/>
        </w:rPr>
        <w:t xml:space="preserve">Upon each major milestone or Deliverable completion, </w:t>
      </w:r>
      <w:r>
        <w:rPr>
          <w:rFonts w:ascii="Arial" w:hAnsi="Arial" w:cs="Arial"/>
          <w:noProof/>
          <w:color w:val="4D4D4F" w:themeColor="accent2"/>
          <w:sz w:val="20"/>
          <w:szCs w:val="20"/>
        </w:rPr>
        <w:t xml:space="preserve">the </w:t>
      </w:r>
      <w:r w:rsidR="00DB20F3">
        <w:rPr>
          <w:rFonts w:ascii="Arial" w:hAnsi="Arial" w:cs="Arial"/>
          <w:noProof/>
          <w:color w:val="4D4D4F" w:themeColor="accent2"/>
          <w:sz w:val="20"/>
          <w:szCs w:val="20"/>
        </w:rPr>
        <w:t>Frankly</w:t>
      </w:r>
      <w:r>
        <w:rPr>
          <w:rFonts w:ascii="Arial" w:hAnsi="Arial" w:cs="Arial"/>
          <w:noProof/>
          <w:color w:val="4D4D4F" w:themeColor="accent2"/>
          <w:sz w:val="20"/>
          <w:szCs w:val="20"/>
        </w:rPr>
        <w:t xml:space="preserve"> Client Operations Manager</w:t>
      </w:r>
      <w:r w:rsidRPr="003F609A">
        <w:rPr>
          <w:rFonts w:ascii="Arial" w:hAnsi="Arial" w:cs="Arial"/>
          <w:noProof/>
          <w:color w:val="4D4D4F" w:themeColor="accent2"/>
          <w:sz w:val="20"/>
          <w:szCs w:val="20"/>
        </w:rPr>
        <w:t xml:space="preserve"> will send out a formal notice via email for evaluation of acceptance by the Customer Project Manager. </w:t>
      </w:r>
    </w:p>
    <w:p w:rsidR="00EF7DB2" w:rsidRPr="00EF7DB2" w:rsidRDefault="00EF7DB2" w:rsidP="00EF7DB2">
      <w:pPr>
        <w:pStyle w:val="Heading1"/>
        <w:rPr>
          <w:rFonts w:eastAsiaTheme="minorHAnsi" w:cs="Arial"/>
          <w:color w:val="003D71" w:themeColor="accent4"/>
          <w:sz w:val="32"/>
          <w:szCs w:val="32"/>
        </w:rPr>
      </w:pPr>
      <w:bookmarkStart w:id="8" w:name="_Toc187726249"/>
      <w:r w:rsidRPr="00EF7DB2">
        <w:rPr>
          <w:rFonts w:eastAsiaTheme="minorHAnsi" w:cs="Arial"/>
          <w:color w:val="003D71" w:themeColor="accent4"/>
          <w:sz w:val="32"/>
          <w:szCs w:val="32"/>
        </w:rPr>
        <w:t>Acceptance</w:t>
      </w:r>
      <w:bookmarkEnd w:id="6"/>
      <w:bookmarkEnd w:id="7"/>
      <w:bookmarkEnd w:id="8"/>
    </w:p>
    <w:p w:rsidR="00EF7DB2" w:rsidRPr="00EF7DB2" w:rsidRDefault="00EF7DB2" w:rsidP="00012276">
      <w:pPr>
        <w:autoSpaceDE w:val="0"/>
        <w:autoSpaceDN w:val="0"/>
        <w:adjustRightInd w:val="0"/>
        <w:rPr>
          <w:rFonts w:ascii="Arial" w:eastAsiaTheme="minorHAnsi" w:hAnsi="Arial" w:cs="Arial"/>
          <w:color w:val="4D4D4F" w:themeColor="accent2"/>
        </w:rPr>
      </w:pPr>
      <w:r w:rsidRPr="00EF7DB2">
        <w:rPr>
          <w:rFonts w:ascii="Arial" w:hAnsi="Arial" w:cs="Arial"/>
          <w:noProof/>
          <w:color w:val="4D4D4F" w:themeColor="accent2"/>
          <w:sz w:val="20"/>
          <w:szCs w:val="20"/>
        </w:rPr>
        <w:t xml:space="preserve">The client named below verifies that the </w:t>
      </w:r>
      <w:r w:rsidR="00DC20E8">
        <w:rPr>
          <w:rFonts w:ascii="Arial" w:hAnsi="Arial" w:cs="Arial"/>
          <w:noProof/>
          <w:color w:val="4D4D4F" w:themeColor="accent2"/>
          <w:sz w:val="20"/>
          <w:szCs w:val="20"/>
        </w:rPr>
        <w:t>information contained in this Price Quote</w:t>
      </w:r>
      <w:r w:rsidRPr="00EF7DB2">
        <w:rPr>
          <w:rFonts w:ascii="Arial" w:hAnsi="Arial" w:cs="Arial"/>
          <w:noProof/>
          <w:color w:val="4D4D4F" w:themeColor="accent2"/>
          <w:sz w:val="20"/>
          <w:szCs w:val="20"/>
        </w:rPr>
        <w:t xml:space="preserve"> is acceptable. The parties hereto are each acting with proper authorit</w:t>
      </w:r>
      <w:r w:rsidR="00DC20E8">
        <w:rPr>
          <w:rFonts w:ascii="Arial" w:hAnsi="Arial" w:cs="Arial"/>
          <w:noProof/>
          <w:color w:val="4D4D4F" w:themeColor="accent2"/>
          <w:sz w:val="20"/>
          <w:szCs w:val="20"/>
        </w:rPr>
        <w:t>y by their respective companies and agree to move to the next phase, creating the Statement of Work.</w:t>
      </w:r>
    </w:p>
    <w:tbl>
      <w:tblPr>
        <w:tblW w:w="9090" w:type="dxa"/>
        <w:jc w:val="center"/>
        <w:tblLook w:val="04A0" w:firstRow="1" w:lastRow="0" w:firstColumn="1" w:lastColumn="0" w:noHBand="0" w:noVBand="1"/>
      </w:tblPr>
      <w:tblGrid>
        <w:gridCol w:w="4410"/>
        <w:gridCol w:w="450"/>
        <w:gridCol w:w="4230"/>
      </w:tblGrid>
      <w:tr w:rsidR="00EF7DB2" w:rsidRPr="00EF7DB2" w:rsidTr="000738FF">
        <w:trPr>
          <w:jc w:val="center"/>
        </w:trPr>
        <w:tc>
          <w:tcPr>
            <w:tcW w:w="4410" w:type="dxa"/>
            <w:tcBorders>
              <w:top w:val="single" w:sz="4" w:space="0" w:color="FFFFFF"/>
              <w:left w:val="single" w:sz="4" w:space="0" w:color="FFFFFF"/>
              <w:bottom w:val="single" w:sz="4" w:space="0" w:color="auto"/>
              <w:right w:val="single" w:sz="4" w:space="0" w:color="FFFFFF"/>
            </w:tcBorders>
            <w:hideMark/>
          </w:tcPr>
          <w:p w:rsidR="00EF7DB2" w:rsidRPr="00EF7DB2" w:rsidRDefault="00634A8C" w:rsidP="000738FF">
            <w:pPr>
              <w:autoSpaceDE w:val="0"/>
              <w:autoSpaceDN w:val="0"/>
              <w:adjustRightInd w:val="0"/>
              <w:rPr>
                <w:rFonts w:ascii="Arial" w:hAnsi="Arial" w:cs="Arial"/>
                <w:noProof/>
                <w:color w:val="4D4D4F" w:themeColor="accent2"/>
                <w:sz w:val="20"/>
                <w:szCs w:val="20"/>
              </w:rPr>
            </w:pPr>
            <w:r>
              <w:rPr>
                <w:rFonts w:ascii="Arial" w:hAnsi="Arial" w:cs="Arial"/>
                <w:noProof/>
                <w:color w:val="4D4D4F" w:themeColor="accent2"/>
                <w:sz w:val="20"/>
                <w:szCs w:val="20"/>
              </w:rPr>
              <w:fldChar w:fldCharType="begin">
                <w:ffData>
                  <w:name w:val="Text4"/>
                  <w:enabled/>
                  <w:calcOnExit w:val="0"/>
                  <w:textInput>
                    <w:default w:val="Worldnow"/>
                  </w:textInput>
                </w:ffData>
              </w:fldChar>
            </w:r>
            <w:bookmarkStart w:id="9" w:name="Text4"/>
            <w:r w:rsidR="00EF7DB2">
              <w:rPr>
                <w:rFonts w:ascii="Arial" w:hAnsi="Arial" w:cs="Arial"/>
                <w:noProof/>
                <w:color w:val="4D4D4F" w:themeColor="accent2"/>
                <w:sz w:val="20"/>
                <w:szCs w:val="20"/>
              </w:rPr>
              <w:instrText xml:space="preserve"> FORMTEXT </w:instrText>
            </w:r>
            <w:r>
              <w:rPr>
                <w:rFonts w:ascii="Arial" w:hAnsi="Arial" w:cs="Arial"/>
                <w:noProof/>
                <w:color w:val="4D4D4F" w:themeColor="accent2"/>
                <w:sz w:val="20"/>
                <w:szCs w:val="20"/>
              </w:rPr>
            </w:r>
            <w:r>
              <w:rPr>
                <w:rFonts w:ascii="Arial" w:hAnsi="Arial" w:cs="Arial"/>
                <w:noProof/>
                <w:color w:val="4D4D4F" w:themeColor="accent2"/>
                <w:sz w:val="20"/>
                <w:szCs w:val="20"/>
              </w:rPr>
              <w:fldChar w:fldCharType="separate"/>
            </w:r>
            <w:r w:rsidR="00DB20F3">
              <w:rPr>
                <w:rFonts w:ascii="Arial" w:hAnsi="Arial" w:cs="Arial"/>
                <w:noProof/>
                <w:color w:val="4D4D4F" w:themeColor="accent2"/>
                <w:sz w:val="20"/>
                <w:szCs w:val="20"/>
              </w:rPr>
              <w:t>Frankly</w:t>
            </w:r>
            <w:r>
              <w:rPr>
                <w:rFonts w:ascii="Arial" w:hAnsi="Arial" w:cs="Arial"/>
                <w:noProof/>
                <w:color w:val="4D4D4F" w:themeColor="accent2"/>
                <w:sz w:val="20"/>
                <w:szCs w:val="20"/>
              </w:rPr>
              <w:fldChar w:fldCharType="end"/>
            </w:r>
            <w:bookmarkEnd w:id="9"/>
          </w:p>
        </w:tc>
        <w:tc>
          <w:tcPr>
            <w:tcW w:w="450" w:type="dxa"/>
            <w:tcBorders>
              <w:top w:val="single" w:sz="4" w:space="0" w:color="FFFFFF"/>
              <w:left w:val="single" w:sz="4" w:space="0" w:color="FFFFFF"/>
              <w:bottom w:val="single" w:sz="4" w:space="0" w:color="FFFFFF"/>
              <w:right w:val="single" w:sz="4" w:space="0" w:color="FFFFFF"/>
            </w:tcBorders>
          </w:tcPr>
          <w:p w:rsidR="00EF7DB2" w:rsidRPr="00EF7DB2" w:rsidRDefault="00EF7DB2" w:rsidP="000738FF">
            <w:pPr>
              <w:autoSpaceDE w:val="0"/>
              <w:autoSpaceDN w:val="0"/>
              <w:adjustRightInd w:val="0"/>
              <w:rPr>
                <w:rFonts w:ascii="Arial" w:hAnsi="Arial" w:cs="Arial"/>
                <w:noProof/>
                <w:color w:val="4D4D4F" w:themeColor="accent2"/>
                <w:sz w:val="20"/>
                <w:szCs w:val="20"/>
              </w:rPr>
            </w:pPr>
          </w:p>
        </w:tc>
        <w:tc>
          <w:tcPr>
            <w:tcW w:w="4230" w:type="dxa"/>
            <w:tcBorders>
              <w:top w:val="single" w:sz="4" w:space="0" w:color="FFFFFF"/>
              <w:left w:val="single" w:sz="4" w:space="0" w:color="FFFFFF"/>
              <w:bottom w:val="single" w:sz="4" w:space="0" w:color="auto"/>
              <w:right w:val="single" w:sz="4" w:space="0" w:color="FFFFFF"/>
            </w:tcBorders>
            <w:hideMark/>
          </w:tcPr>
          <w:p w:rsidR="00EF7DB2" w:rsidRPr="00EF7DB2" w:rsidRDefault="005066E9" w:rsidP="00FB5FE4">
            <w:pPr>
              <w:autoSpaceDE w:val="0"/>
              <w:autoSpaceDN w:val="0"/>
              <w:adjustRightInd w:val="0"/>
              <w:rPr>
                <w:rFonts w:ascii="Arial" w:hAnsi="Arial" w:cs="Arial"/>
                <w:noProof/>
                <w:color w:val="4D4D4F" w:themeColor="accent2"/>
                <w:sz w:val="20"/>
                <w:szCs w:val="20"/>
              </w:rPr>
            </w:pPr>
            <w:r>
              <w:rPr>
                <w:rFonts w:ascii="Arial" w:hAnsi="Arial" w:cs="Arial"/>
                <w:noProof/>
                <w:color w:val="4D4D4F" w:themeColor="accent2"/>
                <w:sz w:val="20"/>
                <w:szCs w:val="20"/>
              </w:rPr>
              <w:t>WWTV</w:t>
            </w:r>
          </w:p>
        </w:tc>
      </w:tr>
      <w:tr w:rsidR="00EF7DB2" w:rsidRPr="00EF7DB2" w:rsidTr="000738FF">
        <w:trPr>
          <w:trHeight w:val="360"/>
          <w:jc w:val="center"/>
        </w:trPr>
        <w:tc>
          <w:tcPr>
            <w:tcW w:w="4410" w:type="dxa"/>
            <w:tcBorders>
              <w:top w:val="single" w:sz="4" w:space="0" w:color="auto"/>
              <w:left w:val="single" w:sz="4" w:space="0" w:color="FFFFFF"/>
              <w:bottom w:val="single" w:sz="4" w:space="0" w:color="FFFFFF"/>
              <w:right w:val="single" w:sz="4" w:space="0" w:color="FFFFFF"/>
            </w:tcBorders>
            <w:hideMark/>
          </w:tcPr>
          <w:p w:rsidR="00EF7DB2" w:rsidRPr="00EF7DB2" w:rsidRDefault="00EF7DB2" w:rsidP="000738FF">
            <w:pPr>
              <w:autoSpaceDE w:val="0"/>
              <w:autoSpaceDN w:val="0"/>
              <w:adjustRightInd w:val="0"/>
              <w:rPr>
                <w:rFonts w:ascii="Arial" w:hAnsi="Arial" w:cs="Arial"/>
                <w:noProof/>
                <w:color w:val="4D4D4F" w:themeColor="accent2"/>
                <w:sz w:val="20"/>
                <w:szCs w:val="20"/>
              </w:rPr>
            </w:pPr>
          </w:p>
        </w:tc>
        <w:tc>
          <w:tcPr>
            <w:tcW w:w="450" w:type="dxa"/>
            <w:tcBorders>
              <w:top w:val="single" w:sz="4" w:space="0" w:color="FFFFFF"/>
              <w:left w:val="single" w:sz="4" w:space="0" w:color="FFFFFF"/>
              <w:bottom w:val="single" w:sz="4" w:space="0" w:color="FFFFFF"/>
              <w:right w:val="single" w:sz="4" w:space="0" w:color="FFFFFF"/>
            </w:tcBorders>
          </w:tcPr>
          <w:p w:rsidR="00EF7DB2" w:rsidRPr="00EF7DB2" w:rsidRDefault="00EF7DB2" w:rsidP="000738FF">
            <w:pPr>
              <w:autoSpaceDE w:val="0"/>
              <w:autoSpaceDN w:val="0"/>
              <w:adjustRightInd w:val="0"/>
              <w:rPr>
                <w:rFonts w:ascii="Arial" w:hAnsi="Arial" w:cs="Arial"/>
                <w:noProof/>
                <w:color w:val="4D4D4F" w:themeColor="accent2"/>
                <w:sz w:val="20"/>
                <w:szCs w:val="20"/>
              </w:rPr>
            </w:pPr>
          </w:p>
        </w:tc>
        <w:tc>
          <w:tcPr>
            <w:tcW w:w="4230" w:type="dxa"/>
            <w:tcBorders>
              <w:top w:val="single" w:sz="4" w:space="0" w:color="auto"/>
              <w:left w:val="single" w:sz="4" w:space="0" w:color="FFFFFF"/>
              <w:bottom w:val="single" w:sz="4" w:space="0" w:color="FFFFFF"/>
              <w:right w:val="single" w:sz="4" w:space="0" w:color="FFFFFF"/>
            </w:tcBorders>
            <w:hideMark/>
          </w:tcPr>
          <w:p w:rsidR="00EF7DB2" w:rsidRPr="00EF7DB2" w:rsidRDefault="00EF7DB2" w:rsidP="000738FF">
            <w:pPr>
              <w:autoSpaceDE w:val="0"/>
              <w:autoSpaceDN w:val="0"/>
              <w:adjustRightInd w:val="0"/>
              <w:rPr>
                <w:rFonts w:ascii="Arial" w:hAnsi="Arial" w:cs="Arial"/>
                <w:noProof/>
                <w:color w:val="4D4D4F" w:themeColor="accent2"/>
                <w:sz w:val="20"/>
                <w:szCs w:val="20"/>
              </w:rPr>
            </w:pPr>
          </w:p>
        </w:tc>
      </w:tr>
      <w:tr w:rsidR="00EF7DB2" w:rsidRPr="00EF7DB2" w:rsidTr="000738FF">
        <w:trPr>
          <w:trHeight w:val="360"/>
          <w:jc w:val="center"/>
        </w:trPr>
        <w:tc>
          <w:tcPr>
            <w:tcW w:w="4410" w:type="dxa"/>
            <w:tcBorders>
              <w:top w:val="single" w:sz="4" w:space="0" w:color="FFFFFF"/>
              <w:left w:val="single" w:sz="4" w:space="0" w:color="FFFFFF"/>
              <w:bottom w:val="single" w:sz="4" w:space="0" w:color="auto"/>
              <w:right w:val="single" w:sz="4" w:space="0" w:color="FFFFFF"/>
            </w:tcBorders>
          </w:tcPr>
          <w:p w:rsidR="00EF7DB2" w:rsidRPr="00EF7DB2" w:rsidRDefault="00EF7DB2" w:rsidP="000738FF">
            <w:pPr>
              <w:autoSpaceDE w:val="0"/>
              <w:autoSpaceDN w:val="0"/>
              <w:adjustRightInd w:val="0"/>
              <w:rPr>
                <w:rFonts w:ascii="Arial" w:hAnsi="Arial" w:cs="Arial"/>
                <w:noProof/>
                <w:color w:val="4D4D4F" w:themeColor="accent2"/>
                <w:sz w:val="20"/>
                <w:szCs w:val="20"/>
              </w:rPr>
            </w:pPr>
          </w:p>
        </w:tc>
        <w:tc>
          <w:tcPr>
            <w:tcW w:w="450" w:type="dxa"/>
            <w:tcBorders>
              <w:top w:val="single" w:sz="4" w:space="0" w:color="FFFFFF"/>
              <w:left w:val="single" w:sz="4" w:space="0" w:color="FFFFFF"/>
              <w:bottom w:val="single" w:sz="4" w:space="0" w:color="FFFFFF"/>
              <w:right w:val="single" w:sz="4" w:space="0" w:color="FFFFFF"/>
            </w:tcBorders>
          </w:tcPr>
          <w:p w:rsidR="00EF7DB2" w:rsidRPr="00EF7DB2" w:rsidRDefault="00EF7DB2" w:rsidP="000738FF">
            <w:pPr>
              <w:autoSpaceDE w:val="0"/>
              <w:autoSpaceDN w:val="0"/>
              <w:adjustRightInd w:val="0"/>
              <w:rPr>
                <w:rFonts w:ascii="Arial" w:hAnsi="Arial" w:cs="Arial"/>
                <w:noProof/>
                <w:color w:val="4D4D4F" w:themeColor="accent2"/>
                <w:sz w:val="20"/>
                <w:szCs w:val="20"/>
              </w:rPr>
            </w:pPr>
          </w:p>
        </w:tc>
        <w:tc>
          <w:tcPr>
            <w:tcW w:w="4230" w:type="dxa"/>
            <w:tcBorders>
              <w:top w:val="single" w:sz="4" w:space="0" w:color="FFFFFF"/>
              <w:left w:val="single" w:sz="4" w:space="0" w:color="FFFFFF"/>
              <w:bottom w:val="single" w:sz="4" w:space="0" w:color="auto"/>
              <w:right w:val="single" w:sz="4" w:space="0" w:color="FFFFFF"/>
            </w:tcBorders>
          </w:tcPr>
          <w:p w:rsidR="00EF7DB2" w:rsidRPr="00EF7DB2" w:rsidRDefault="00EF7DB2" w:rsidP="000738FF">
            <w:pPr>
              <w:autoSpaceDE w:val="0"/>
              <w:autoSpaceDN w:val="0"/>
              <w:adjustRightInd w:val="0"/>
              <w:rPr>
                <w:rFonts w:ascii="Arial" w:hAnsi="Arial" w:cs="Arial"/>
                <w:noProof/>
                <w:color w:val="4D4D4F" w:themeColor="accent2"/>
                <w:sz w:val="20"/>
                <w:szCs w:val="20"/>
              </w:rPr>
            </w:pPr>
          </w:p>
        </w:tc>
      </w:tr>
      <w:tr w:rsidR="00EF7DB2" w:rsidRPr="00EF7DB2" w:rsidTr="000738FF">
        <w:trPr>
          <w:trHeight w:val="360"/>
          <w:jc w:val="center"/>
        </w:trPr>
        <w:tc>
          <w:tcPr>
            <w:tcW w:w="4410" w:type="dxa"/>
            <w:tcBorders>
              <w:top w:val="single" w:sz="4" w:space="0" w:color="auto"/>
              <w:bottom w:val="nil"/>
            </w:tcBorders>
          </w:tcPr>
          <w:p w:rsidR="00EF7DB2" w:rsidRPr="00EF7DB2" w:rsidRDefault="00EF7DB2" w:rsidP="000738FF">
            <w:pPr>
              <w:autoSpaceDE w:val="0"/>
              <w:autoSpaceDN w:val="0"/>
              <w:adjustRightInd w:val="0"/>
              <w:rPr>
                <w:rFonts w:ascii="Arial" w:hAnsi="Arial" w:cs="Arial"/>
                <w:noProof/>
                <w:color w:val="4D4D4F" w:themeColor="accent2"/>
                <w:sz w:val="20"/>
                <w:szCs w:val="20"/>
              </w:rPr>
            </w:pPr>
            <w:r w:rsidRPr="00EF7DB2">
              <w:rPr>
                <w:rFonts w:ascii="Arial" w:hAnsi="Arial" w:cs="Arial"/>
                <w:noProof/>
                <w:color w:val="4D4D4F" w:themeColor="accent2"/>
                <w:sz w:val="20"/>
                <w:szCs w:val="20"/>
              </w:rPr>
              <w:t>Full name</w:t>
            </w:r>
          </w:p>
        </w:tc>
        <w:tc>
          <w:tcPr>
            <w:tcW w:w="450" w:type="dxa"/>
            <w:tcBorders>
              <w:top w:val="single" w:sz="4" w:space="0" w:color="FFFFFF"/>
              <w:left w:val="nil"/>
              <w:bottom w:val="single" w:sz="4" w:space="0" w:color="FFFFFF"/>
            </w:tcBorders>
          </w:tcPr>
          <w:p w:rsidR="00EF7DB2" w:rsidRPr="00EF7DB2" w:rsidRDefault="00EF7DB2" w:rsidP="000738FF">
            <w:pPr>
              <w:autoSpaceDE w:val="0"/>
              <w:autoSpaceDN w:val="0"/>
              <w:adjustRightInd w:val="0"/>
              <w:rPr>
                <w:rFonts w:ascii="Arial" w:hAnsi="Arial" w:cs="Arial"/>
                <w:noProof/>
                <w:color w:val="4D4D4F" w:themeColor="accent2"/>
                <w:sz w:val="20"/>
                <w:szCs w:val="20"/>
              </w:rPr>
            </w:pPr>
          </w:p>
        </w:tc>
        <w:tc>
          <w:tcPr>
            <w:tcW w:w="4230" w:type="dxa"/>
            <w:tcBorders>
              <w:top w:val="single" w:sz="4" w:space="0" w:color="auto"/>
              <w:bottom w:val="nil"/>
            </w:tcBorders>
          </w:tcPr>
          <w:p w:rsidR="00EF7DB2" w:rsidRPr="00EF7DB2" w:rsidRDefault="00EF7DB2" w:rsidP="000738FF">
            <w:pPr>
              <w:autoSpaceDE w:val="0"/>
              <w:autoSpaceDN w:val="0"/>
              <w:adjustRightInd w:val="0"/>
              <w:rPr>
                <w:rFonts w:ascii="Arial" w:hAnsi="Arial" w:cs="Arial"/>
                <w:noProof/>
                <w:color w:val="4D4D4F" w:themeColor="accent2"/>
                <w:sz w:val="20"/>
                <w:szCs w:val="20"/>
              </w:rPr>
            </w:pPr>
            <w:r w:rsidRPr="00EF7DB2">
              <w:rPr>
                <w:rFonts w:ascii="Arial" w:hAnsi="Arial" w:cs="Arial"/>
                <w:noProof/>
                <w:color w:val="4D4D4F" w:themeColor="accent2"/>
                <w:sz w:val="20"/>
                <w:szCs w:val="20"/>
              </w:rPr>
              <w:t>Full name</w:t>
            </w:r>
          </w:p>
        </w:tc>
      </w:tr>
      <w:tr w:rsidR="00EF7DB2" w:rsidRPr="00EF7DB2" w:rsidTr="000738FF">
        <w:trPr>
          <w:trHeight w:val="360"/>
          <w:jc w:val="center"/>
        </w:trPr>
        <w:tc>
          <w:tcPr>
            <w:tcW w:w="4410" w:type="dxa"/>
            <w:tcBorders>
              <w:top w:val="single" w:sz="4" w:space="0" w:color="FFFFFF"/>
              <w:left w:val="single" w:sz="4" w:space="0" w:color="FFFFFF"/>
              <w:bottom w:val="nil"/>
              <w:right w:val="single" w:sz="4" w:space="0" w:color="FFFFFF"/>
            </w:tcBorders>
          </w:tcPr>
          <w:p w:rsidR="00EF7DB2" w:rsidRPr="00EF7DB2" w:rsidRDefault="00EF7DB2" w:rsidP="000738FF">
            <w:pPr>
              <w:autoSpaceDE w:val="0"/>
              <w:autoSpaceDN w:val="0"/>
              <w:adjustRightInd w:val="0"/>
              <w:rPr>
                <w:rFonts w:ascii="Arial" w:hAnsi="Arial" w:cs="Arial"/>
                <w:noProof/>
                <w:color w:val="4D4D4F" w:themeColor="accent2"/>
                <w:sz w:val="20"/>
                <w:szCs w:val="20"/>
              </w:rPr>
            </w:pPr>
          </w:p>
        </w:tc>
        <w:tc>
          <w:tcPr>
            <w:tcW w:w="450" w:type="dxa"/>
            <w:tcBorders>
              <w:top w:val="single" w:sz="4" w:space="0" w:color="FFFFFF"/>
              <w:left w:val="single" w:sz="4" w:space="0" w:color="FFFFFF"/>
              <w:bottom w:val="single" w:sz="4" w:space="0" w:color="FFFFFF"/>
              <w:right w:val="single" w:sz="4" w:space="0" w:color="FFFFFF"/>
            </w:tcBorders>
          </w:tcPr>
          <w:p w:rsidR="00EF7DB2" w:rsidRPr="00EF7DB2" w:rsidRDefault="00EF7DB2" w:rsidP="000738FF">
            <w:pPr>
              <w:autoSpaceDE w:val="0"/>
              <w:autoSpaceDN w:val="0"/>
              <w:adjustRightInd w:val="0"/>
              <w:rPr>
                <w:rFonts w:ascii="Arial" w:hAnsi="Arial" w:cs="Arial"/>
                <w:noProof/>
                <w:color w:val="4D4D4F" w:themeColor="accent2"/>
                <w:sz w:val="20"/>
                <w:szCs w:val="20"/>
              </w:rPr>
            </w:pPr>
          </w:p>
        </w:tc>
        <w:tc>
          <w:tcPr>
            <w:tcW w:w="4230" w:type="dxa"/>
            <w:tcBorders>
              <w:top w:val="single" w:sz="4" w:space="0" w:color="FFFFFF"/>
              <w:left w:val="single" w:sz="4" w:space="0" w:color="FFFFFF"/>
              <w:bottom w:val="nil"/>
              <w:right w:val="single" w:sz="4" w:space="0" w:color="FFFFFF"/>
            </w:tcBorders>
          </w:tcPr>
          <w:p w:rsidR="00EF7DB2" w:rsidRPr="00EF7DB2" w:rsidRDefault="00EF7DB2" w:rsidP="000738FF">
            <w:pPr>
              <w:autoSpaceDE w:val="0"/>
              <w:autoSpaceDN w:val="0"/>
              <w:adjustRightInd w:val="0"/>
              <w:rPr>
                <w:rFonts w:ascii="Arial" w:hAnsi="Arial" w:cs="Arial"/>
                <w:noProof/>
                <w:color w:val="4D4D4F" w:themeColor="accent2"/>
                <w:sz w:val="20"/>
                <w:szCs w:val="20"/>
              </w:rPr>
            </w:pPr>
          </w:p>
        </w:tc>
      </w:tr>
      <w:tr w:rsidR="00EF7DB2" w:rsidRPr="00EF7DB2" w:rsidTr="000738FF">
        <w:trPr>
          <w:trHeight w:val="360"/>
          <w:jc w:val="center"/>
        </w:trPr>
        <w:tc>
          <w:tcPr>
            <w:tcW w:w="4410" w:type="dxa"/>
            <w:tcBorders>
              <w:top w:val="single" w:sz="4" w:space="0" w:color="auto"/>
              <w:left w:val="single" w:sz="4" w:space="0" w:color="FFFFFF"/>
              <w:bottom w:val="single" w:sz="4" w:space="0" w:color="FFFFFF"/>
              <w:right w:val="single" w:sz="4" w:space="0" w:color="FFFFFF"/>
            </w:tcBorders>
            <w:hideMark/>
          </w:tcPr>
          <w:p w:rsidR="00EF7DB2" w:rsidRPr="00EF7DB2" w:rsidRDefault="00EF7DB2" w:rsidP="000738FF">
            <w:pPr>
              <w:autoSpaceDE w:val="0"/>
              <w:autoSpaceDN w:val="0"/>
              <w:adjustRightInd w:val="0"/>
              <w:rPr>
                <w:rFonts w:ascii="Arial" w:hAnsi="Arial" w:cs="Arial"/>
                <w:noProof/>
                <w:color w:val="4D4D4F" w:themeColor="accent2"/>
                <w:sz w:val="20"/>
                <w:szCs w:val="20"/>
              </w:rPr>
            </w:pPr>
            <w:r w:rsidRPr="00EF7DB2">
              <w:rPr>
                <w:rFonts w:ascii="Arial" w:hAnsi="Arial" w:cs="Arial"/>
                <w:noProof/>
                <w:color w:val="4D4D4F" w:themeColor="accent2"/>
                <w:sz w:val="20"/>
                <w:szCs w:val="20"/>
              </w:rPr>
              <w:t>Title</w:t>
            </w:r>
          </w:p>
        </w:tc>
        <w:tc>
          <w:tcPr>
            <w:tcW w:w="450" w:type="dxa"/>
            <w:tcBorders>
              <w:top w:val="single" w:sz="4" w:space="0" w:color="FFFFFF"/>
              <w:left w:val="single" w:sz="4" w:space="0" w:color="FFFFFF"/>
              <w:bottom w:val="single" w:sz="4" w:space="0" w:color="FFFFFF"/>
              <w:right w:val="single" w:sz="4" w:space="0" w:color="FFFFFF"/>
            </w:tcBorders>
          </w:tcPr>
          <w:p w:rsidR="00EF7DB2" w:rsidRPr="00EF7DB2" w:rsidRDefault="00EF7DB2" w:rsidP="000738FF">
            <w:pPr>
              <w:autoSpaceDE w:val="0"/>
              <w:autoSpaceDN w:val="0"/>
              <w:adjustRightInd w:val="0"/>
              <w:rPr>
                <w:rFonts w:ascii="Arial" w:hAnsi="Arial" w:cs="Arial"/>
                <w:noProof/>
                <w:color w:val="4D4D4F" w:themeColor="accent2"/>
                <w:sz w:val="20"/>
                <w:szCs w:val="20"/>
              </w:rPr>
            </w:pPr>
          </w:p>
        </w:tc>
        <w:tc>
          <w:tcPr>
            <w:tcW w:w="4230" w:type="dxa"/>
            <w:tcBorders>
              <w:top w:val="single" w:sz="4" w:space="0" w:color="auto"/>
              <w:left w:val="single" w:sz="4" w:space="0" w:color="FFFFFF"/>
              <w:bottom w:val="single" w:sz="4" w:space="0" w:color="FFFFFF"/>
              <w:right w:val="single" w:sz="4" w:space="0" w:color="FFFFFF"/>
            </w:tcBorders>
            <w:hideMark/>
          </w:tcPr>
          <w:p w:rsidR="00EF7DB2" w:rsidRPr="00EF7DB2" w:rsidRDefault="00EF7DB2" w:rsidP="000738FF">
            <w:pPr>
              <w:autoSpaceDE w:val="0"/>
              <w:autoSpaceDN w:val="0"/>
              <w:adjustRightInd w:val="0"/>
              <w:rPr>
                <w:rFonts w:ascii="Arial" w:hAnsi="Arial" w:cs="Arial"/>
                <w:noProof/>
                <w:color w:val="4D4D4F" w:themeColor="accent2"/>
                <w:sz w:val="20"/>
                <w:szCs w:val="20"/>
              </w:rPr>
            </w:pPr>
            <w:r w:rsidRPr="00EF7DB2">
              <w:rPr>
                <w:rFonts w:ascii="Arial" w:hAnsi="Arial" w:cs="Arial"/>
                <w:noProof/>
                <w:color w:val="4D4D4F" w:themeColor="accent2"/>
                <w:sz w:val="20"/>
                <w:szCs w:val="20"/>
              </w:rPr>
              <w:t>Title</w:t>
            </w:r>
          </w:p>
        </w:tc>
      </w:tr>
      <w:tr w:rsidR="00EF7DB2" w:rsidRPr="00EF7DB2" w:rsidTr="000738FF">
        <w:trPr>
          <w:trHeight w:val="360"/>
          <w:jc w:val="center"/>
        </w:trPr>
        <w:tc>
          <w:tcPr>
            <w:tcW w:w="4410" w:type="dxa"/>
            <w:tcBorders>
              <w:top w:val="single" w:sz="4" w:space="0" w:color="FFFFFF"/>
              <w:left w:val="single" w:sz="4" w:space="0" w:color="FFFFFF"/>
              <w:bottom w:val="single" w:sz="4" w:space="0" w:color="auto"/>
              <w:right w:val="single" w:sz="4" w:space="0" w:color="FFFFFF"/>
            </w:tcBorders>
          </w:tcPr>
          <w:p w:rsidR="00EF7DB2" w:rsidRPr="00EF7DB2" w:rsidRDefault="00EF7DB2" w:rsidP="000738FF">
            <w:pPr>
              <w:autoSpaceDE w:val="0"/>
              <w:autoSpaceDN w:val="0"/>
              <w:adjustRightInd w:val="0"/>
              <w:rPr>
                <w:rFonts w:ascii="Arial" w:hAnsi="Arial" w:cs="Arial"/>
                <w:noProof/>
                <w:color w:val="4D4D4F" w:themeColor="accent2"/>
                <w:sz w:val="20"/>
                <w:szCs w:val="20"/>
              </w:rPr>
            </w:pPr>
          </w:p>
        </w:tc>
        <w:tc>
          <w:tcPr>
            <w:tcW w:w="450" w:type="dxa"/>
            <w:tcBorders>
              <w:top w:val="single" w:sz="4" w:space="0" w:color="FFFFFF"/>
              <w:left w:val="single" w:sz="4" w:space="0" w:color="FFFFFF"/>
              <w:bottom w:val="single" w:sz="4" w:space="0" w:color="FFFFFF"/>
              <w:right w:val="single" w:sz="4" w:space="0" w:color="FFFFFF"/>
            </w:tcBorders>
          </w:tcPr>
          <w:p w:rsidR="00EF7DB2" w:rsidRPr="00EF7DB2" w:rsidRDefault="00EF7DB2" w:rsidP="000738FF">
            <w:pPr>
              <w:autoSpaceDE w:val="0"/>
              <w:autoSpaceDN w:val="0"/>
              <w:adjustRightInd w:val="0"/>
              <w:rPr>
                <w:rFonts w:ascii="Arial" w:hAnsi="Arial" w:cs="Arial"/>
                <w:noProof/>
                <w:color w:val="4D4D4F" w:themeColor="accent2"/>
                <w:sz w:val="20"/>
                <w:szCs w:val="20"/>
              </w:rPr>
            </w:pPr>
          </w:p>
        </w:tc>
        <w:tc>
          <w:tcPr>
            <w:tcW w:w="4230" w:type="dxa"/>
            <w:tcBorders>
              <w:top w:val="single" w:sz="4" w:space="0" w:color="FFFFFF"/>
              <w:left w:val="single" w:sz="4" w:space="0" w:color="FFFFFF"/>
              <w:bottom w:val="single" w:sz="4" w:space="0" w:color="auto"/>
              <w:right w:val="single" w:sz="4" w:space="0" w:color="FFFFFF"/>
            </w:tcBorders>
          </w:tcPr>
          <w:p w:rsidR="00EF7DB2" w:rsidRPr="00EF7DB2" w:rsidRDefault="00EF7DB2" w:rsidP="000738FF">
            <w:pPr>
              <w:autoSpaceDE w:val="0"/>
              <w:autoSpaceDN w:val="0"/>
              <w:adjustRightInd w:val="0"/>
              <w:rPr>
                <w:rFonts w:ascii="Arial" w:hAnsi="Arial" w:cs="Arial"/>
                <w:noProof/>
                <w:color w:val="4D4D4F" w:themeColor="accent2"/>
                <w:sz w:val="20"/>
                <w:szCs w:val="20"/>
              </w:rPr>
            </w:pPr>
          </w:p>
        </w:tc>
      </w:tr>
      <w:tr w:rsidR="00EF7DB2" w:rsidRPr="00EF7DB2" w:rsidTr="000738FF">
        <w:trPr>
          <w:trHeight w:val="360"/>
          <w:jc w:val="center"/>
        </w:trPr>
        <w:tc>
          <w:tcPr>
            <w:tcW w:w="4410" w:type="dxa"/>
            <w:tcBorders>
              <w:top w:val="single" w:sz="4" w:space="0" w:color="auto"/>
              <w:left w:val="single" w:sz="4" w:space="0" w:color="FFFFFF"/>
              <w:bottom w:val="single" w:sz="4" w:space="0" w:color="FFFFFF"/>
              <w:right w:val="single" w:sz="4" w:space="0" w:color="FFFFFF"/>
            </w:tcBorders>
            <w:hideMark/>
          </w:tcPr>
          <w:p w:rsidR="00EF7DB2" w:rsidRPr="00EF7DB2" w:rsidRDefault="00EF7DB2" w:rsidP="000738FF">
            <w:pPr>
              <w:autoSpaceDE w:val="0"/>
              <w:autoSpaceDN w:val="0"/>
              <w:adjustRightInd w:val="0"/>
              <w:rPr>
                <w:rFonts w:ascii="Arial" w:hAnsi="Arial" w:cs="Arial"/>
                <w:noProof/>
                <w:color w:val="4D4D4F" w:themeColor="accent2"/>
                <w:sz w:val="20"/>
                <w:szCs w:val="20"/>
              </w:rPr>
            </w:pPr>
            <w:r w:rsidRPr="00EF7DB2">
              <w:rPr>
                <w:rFonts w:ascii="Arial" w:hAnsi="Arial" w:cs="Arial"/>
                <w:noProof/>
                <w:color w:val="4D4D4F" w:themeColor="accent2"/>
                <w:sz w:val="20"/>
                <w:szCs w:val="20"/>
              </w:rPr>
              <w:t>Signature</w:t>
            </w:r>
          </w:p>
        </w:tc>
        <w:tc>
          <w:tcPr>
            <w:tcW w:w="450" w:type="dxa"/>
            <w:tcBorders>
              <w:top w:val="single" w:sz="4" w:space="0" w:color="FFFFFF"/>
              <w:left w:val="single" w:sz="4" w:space="0" w:color="FFFFFF"/>
              <w:bottom w:val="single" w:sz="4" w:space="0" w:color="FFFFFF"/>
              <w:right w:val="single" w:sz="4" w:space="0" w:color="FFFFFF"/>
            </w:tcBorders>
          </w:tcPr>
          <w:p w:rsidR="00EF7DB2" w:rsidRPr="00EF7DB2" w:rsidRDefault="00EF7DB2" w:rsidP="000738FF">
            <w:pPr>
              <w:autoSpaceDE w:val="0"/>
              <w:autoSpaceDN w:val="0"/>
              <w:adjustRightInd w:val="0"/>
              <w:rPr>
                <w:rFonts w:ascii="Arial" w:hAnsi="Arial" w:cs="Arial"/>
                <w:noProof/>
                <w:color w:val="4D4D4F" w:themeColor="accent2"/>
                <w:sz w:val="20"/>
                <w:szCs w:val="20"/>
              </w:rPr>
            </w:pPr>
          </w:p>
        </w:tc>
        <w:tc>
          <w:tcPr>
            <w:tcW w:w="4230" w:type="dxa"/>
            <w:tcBorders>
              <w:top w:val="single" w:sz="4" w:space="0" w:color="auto"/>
              <w:left w:val="single" w:sz="4" w:space="0" w:color="FFFFFF"/>
              <w:bottom w:val="single" w:sz="4" w:space="0" w:color="FFFFFF"/>
              <w:right w:val="single" w:sz="4" w:space="0" w:color="FFFFFF"/>
            </w:tcBorders>
            <w:hideMark/>
          </w:tcPr>
          <w:p w:rsidR="00EF7DB2" w:rsidRPr="00EF7DB2" w:rsidRDefault="00EF7DB2" w:rsidP="000738FF">
            <w:pPr>
              <w:autoSpaceDE w:val="0"/>
              <w:autoSpaceDN w:val="0"/>
              <w:adjustRightInd w:val="0"/>
              <w:rPr>
                <w:rFonts w:ascii="Arial" w:hAnsi="Arial" w:cs="Arial"/>
                <w:noProof/>
                <w:color w:val="4D4D4F" w:themeColor="accent2"/>
                <w:sz w:val="20"/>
                <w:szCs w:val="20"/>
              </w:rPr>
            </w:pPr>
            <w:r w:rsidRPr="00EF7DB2">
              <w:rPr>
                <w:rFonts w:ascii="Arial" w:hAnsi="Arial" w:cs="Arial"/>
                <w:noProof/>
                <w:color w:val="4D4D4F" w:themeColor="accent2"/>
                <w:sz w:val="20"/>
                <w:szCs w:val="20"/>
              </w:rPr>
              <w:t>Signature</w:t>
            </w:r>
          </w:p>
        </w:tc>
      </w:tr>
      <w:tr w:rsidR="00EF7DB2" w:rsidRPr="00EF7DB2" w:rsidTr="000738FF">
        <w:trPr>
          <w:trHeight w:val="90"/>
          <w:jc w:val="center"/>
        </w:trPr>
        <w:tc>
          <w:tcPr>
            <w:tcW w:w="4410" w:type="dxa"/>
            <w:tcBorders>
              <w:top w:val="single" w:sz="4" w:space="0" w:color="FFFFFF"/>
              <w:left w:val="single" w:sz="4" w:space="0" w:color="FFFFFF"/>
              <w:bottom w:val="single" w:sz="4" w:space="0" w:color="auto"/>
              <w:right w:val="single" w:sz="4" w:space="0" w:color="FFFFFF"/>
            </w:tcBorders>
          </w:tcPr>
          <w:p w:rsidR="00EF7DB2" w:rsidRPr="00EF7DB2" w:rsidRDefault="00EF7DB2" w:rsidP="000738FF">
            <w:pPr>
              <w:autoSpaceDE w:val="0"/>
              <w:autoSpaceDN w:val="0"/>
              <w:adjustRightInd w:val="0"/>
              <w:rPr>
                <w:rFonts w:ascii="Arial" w:hAnsi="Arial" w:cs="Arial"/>
                <w:noProof/>
                <w:color w:val="4D4D4F" w:themeColor="accent2"/>
                <w:sz w:val="20"/>
                <w:szCs w:val="20"/>
              </w:rPr>
            </w:pPr>
          </w:p>
        </w:tc>
        <w:tc>
          <w:tcPr>
            <w:tcW w:w="450" w:type="dxa"/>
            <w:tcBorders>
              <w:top w:val="single" w:sz="4" w:space="0" w:color="FFFFFF"/>
              <w:left w:val="single" w:sz="4" w:space="0" w:color="FFFFFF"/>
              <w:bottom w:val="single" w:sz="4" w:space="0" w:color="FFFFFF"/>
              <w:right w:val="single" w:sz="4" w:space="0" w:color="FFFFFF"/>
            </w:tcBorders>
          </w:tcPr>
          <w:p w:rsidR="00EF7DB2" w:rsidRPr="00EF7DB2" w:rsidRDefault="00EF7DB2" w:rsidP="000738FF">
            <w:pPr>
              <w:autoSpaceDE w:val="0"/>
              <w:autoSpaceDN w:val="0"/>
              <w:adjustRightInd w:val="0"/>
              <w:rPr>
                <w:rFonts w:ascii="Arial" w:hAnsi="Arial" w:cs="Arial"/>
                <w:noProof/>
                <w:color w:val="4D4D4F" w:themeColor="accent2"/>
                <w:sz w:val="20"/>
                <w:szCs w:val="20"/>
              </w:rPr>
            </w:pPr>
          </w:p>
        </w:tc>
        <w:tc>
          <w:tcPr>
            <w:tcW w:w="4230" w:type="dxa"/>
            <w:tcBorders>
              <w:top w:val="single" w:sz="4" w:space="0" w:color="FFFFFF"/>
              <w:left w:val="single" w:sz="4" w:space="0" w:color="FFFFFF"/>
              <w:bottom w:val="single" w:sz="4" w:space="0" w:color="auto"/>
              <w:right w:val="single" w:sz="4" w:space="0" w:color="FFFFFF"/>
            </w:tcBorders>
          </w:tcPr>
          <w:p w:rsidR="00EF7DB2" w:rsidRPr="00EF7DB2" w:rsidRDefault="00EF7DB2" w:rsidP="000738FF">
            <w:pPr>
              <w:autoSpaceDE w:val="0"/>
              <w:autoSpaceDN w:val="0"/>
              <w:adjustRightInd w:val="0"/>
              <w:rPr>
                <w:rFonts w:ascii="Arial" w:hAnsi="Arial" w:cs="Arial"/>
                <w:noProof/>
                <w:color w:val="4D4D4F" w:themeColor="accent2"/>
                <w:sz w:val="20"/>
                <w:szCs w:val="20"/>
              </w:rPr>
            </w:pPr>
          </w:p>
        </w:tc>
      </w:tr>
      <w:tr w:rsidR="00EF7DB2" w:rsidRPr="00EF7DB2" w:rsidTr="000738FF">
        <w:trPr>
          <w:trHeight w:val="360"/>
          <w:jc w:val="center"/>
        </w:trPr>
        <w:tc>
          <w:tcPr>
            <w:tcW w:w="4410" w:type="dxa"/>
            <w:tcBorders>
              <w:top w:val="single" w:sz="4" w:space="0" w:color="auto"/>
              <w:left w:val="single" w:sz="4" w:space="0" w:color="FFFFFF"/>
              <w:bottom w:val="single" w:sz="4" w:space="0" w:color="FFFFFF"/>
              <w:right w:val="single" w:sz="4" w:space="0" w:color="FFFFFF"/>
            </w:tcBorders>
            <w:hideMark/>
          </w:tcPr>
          <w:p w:rsidR="00EF7DB2" w:rsidRPr="00EF7DB2" w:rsidRDefault="00EF7DB2" w:rsidP="000738FF">
            <w:pPr>
              <w:autoSpaceDE w:val="0"/>
              <w:autoSpaceDN w:val="0"/>
              <w:adjustRightInd w:val="0"/>
              <w:rPr>
                <w:rFonts w:ascii="Arial" w:hAnsi="Arial" w:cs="Arial"/>
                <w:noProof/>
                <w:color w:val="4D4D4F" w:themeColor="accent2"/>
                <w:sz w:val="20"/>
                <w:szCs w:val="20"/>
              </w:rPr>
            </w:pPr>
            <w:r w:rsidRPr="00EF7DB2">
              <w:rPr>
                <w:rFonts w:ascii="Arial" w:hAnsi="Arial" w:cs="Arial"/>
                <w:noProof/>
                <w:color w:val="4D4D4F" w:themeColor="accent2"/>
                <w:sz w:val="20"/>
                <w:szCs w:val="20"/>
              </w:rPr>
              <w:t>Date</w:t>
            </w:r>
          </w:p>
        </w:tc>
        <w:tc>
          <w:tcPr>
            <w:tcW w:w="450" w:type="dxa"/>
            <w:tcBorders>
              <w:top w:val="single" w:sz="4" w:space="0" w:color="FFFFFF"/>
              <w:left w:val="single" w:sz="4" w:space="0" w:color="FFFFFF"/>
              <w:bottom w:val="single" w:sz="4" w:space="0" w:color="FFFFFF"/>
              <w:right w:val="single" w:sz="4" w:space="0" w:color="FFFFFF"/>
            </w:tcBorders>
          </w:tcPr>
          <w:p w:rsidR="00EF7DB2" w:rsidRPr="00EF7DB2" w:rsidRDefault="00EF7DB2" w:rsidP="000738FF">
            <w:pPr>
              <w:autoSpaceDE w:val="0"/>
              <w:autoSpaceDN w:val="0"/>
              <w:adjustRightInd w:val="0"/>
              <w:rPr>
                <w:rFonts w:ascii="Arial" w:hAnsi="Arial" w:cs="Arial"/>
                <w:noProof/>
                <w:color w:val="4D4D4F" w:themeColor="accent2"/>
                <w:sz w:val="20"/>
                <w:szCs w:val="20"/>
              </w:rPr>
            </w:pPr>
          </w:p>
        </w:tc>
        <w:tc>
          <w:tcPr>
            <w:tcW w:w="4230" w:type="dxa"/>
            <w:tcBorders>
              <w:top w:val="single" w:sz="4" w:space="0" w:color="auto"/>
              <w:left w:val="single" w:sz="4" w:space="0" w:color="FFFFFF"/>
              <w:bottom w:val="single" w:sz="4" w:space="0" w:color="FFFFFF"/>
              <w:right w:val="single" w:sz="4" w:space="0" w:color="FFFFFF"/>
            </w:tcBorders>
            <w:hideMark/>
          </w:tcPr>
          <w:p w:rsidR="00EF7DB2" w:rsidRPr="00EF7DB2" w:rsidRDefault="00EF7DB2" w:rsidP="000738FF">
            <w:pPr>
              <w:autoSpaceDE w:val="0"/>
              <w:autoSpaceDN w:val="0"/>
              <w:adjustRightInd w:val="0"/>
              <w:rPr>
                <w:rFonts w:ascii="Arial" w:hAnsi="Arial" w:cs="Arial"/>
                <w:noProof/>
                <w:color w:val="4D4D4F" w:themeColor="accent2"/>
                <w:sz w:val="20"/>
                <w:szCs w:val="20"/>
              </w:rPr>
            </w:pPr>
            <w:r w:rsidRPr="00EF7DB2">
              <w:rPr>
                <w:rFonts w:ascii="Arial" w:hAnsi="Arial" w:cs="Arial"/>
                <w:noProof/>
                <w:color w:val="4D4D4F" w:themeColor="accent2"/>
                <w:sz w:val="20"/>
                <w:szCs w:val="20"/>
              </w:rPr>
              <w:t>Date</w:t>
            </w:r>
          </w:p>
        </w:tc>
      </w:tr>
    </w:tbl>
    <w:p w:rsidR="00EF7DB2" w:rsidRPr="002D0869" w:rsidRDefault="00EF7DB2" w:rsidP="00012276">
      <w:pPr>
        <w:pStyle w:val="Headline1"/>
      </w:pPr>
    </w:p>
    <w:sectPr w:rsidR="00EF7DB2" w:rsidRPr="002D0869" w:rsidSect="00F7484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F12" w:rsidRDefault="003F2F12" w:rsidP="00372D16">
      <w:pPr>
        <w:spacing w:after="0" w:line="240" w:lineRule="auto"/>
      </w:pPr>
      <w:r>
        <w:separator/>
      </w:r>
    </w:p>
  </w:endnote>
  <w:endnote w:type="continuationSeparator" w:id="0">
    <w:p w:rsidR="003F2F12" w:rsidRDefault="003F2F12" w:rsidP="00372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Light">
    <w:charset w:val="00"/>
    <w:family w:val="auto"/>
    <w:pitch w:val="variable"/>
    <w:sig w:usb0="800000AF" w:usb1="4000204A"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6" w:space="0" w:color="C0C0C0"/>
      </w:tblBorders>
      <w:tblLayout w:type="fixed"/>
      <w:tblLook w:val="00A0" w:firstRow="1" w:lastRow="0" w:firstColumn="1" w:lastColumn="0" w:noHBand="0" w:noVBand="0"/>
    </w:tblPr>
    <w:tblGrid>
      <w:gridCol w:w="3901"/>
      <w:gridCol w:w="904"/>
      <w:gridCol w:w="4663"/>
    </w:tblGrid>
    <w:tr w:rsidR="00A30382" w:rsidRPr="000E16ED" w:rsidTr="00F65105">
      <w:trPr>
        <w:trHeight w:val="392"/>
        <w:jc w:val="center"/>
      </w:trPr>
      <w:tc>
        <w:tcPr>
          <w:tcW w:w="3901" w:type="dxa"/>
          <w:tcBorders>
            <w:top w:val="single" w:sz="4" w:space="0" w:color="C0C0C0"/>
          </w:tcBorders>
          <w:vAlign w:val="center"/>
        </w:tcPr>
        <w:p w:rsidR="00A30382" w:rsidRPr="00A90B57" w:rsidRDefault="00A30382" w:rsidP="006131D3">
          <w:pPr>
            <w:pStyle w:val="WorldNowLeftFooter"/>
            <w:rPr>
              <w:rFonts w:ascii="Arial" w:hAnsi="Arial"/>
            </w:rPr>
          </w:pPr>
          <w:r>
            <w:rPr>
              <w:rFonts w:ascii="Arial" w:hAnsi="Arial"/>
            </w:rPr>
            <w:t>Copyright 2000-201</w:t>
          </w:r>
          <w:r w:rsidR="006131D3">
            <w:rPr>
              <w:rFonts w:ascii="Arial" w:hAnsi="Arial"/>
            </w:rPr>
            <w:t>5</w:t>
          </w:r>
          <w:r w:rsidR="00DB20F3">
            <w:rPr>
              <w:rFonts w:ascii="Arial" w:hAnsi="Arial"/>
            </w:rPr>
            <w:t>Frankly</w:t>
          </w:r>
        </w:p>
      </w:tc>
      <w:tc>
        <w:tcPr>
          <w:tcW w:w="904" w:type="dxa"/>
          <w:tcBorders>
            <w:top w:val="single" w:sz="4" w:space="0" w:color="C0C0C0"/>
          </w:tcBorders>
          <w:vAlign w:val="center"/>
        </w:tcPr>
        <w:p w:rsidR="00A30382" w:rsidRPr="00A90B57" w:rsidRDefault="00634A8C" w:rsidP="00F65105">
          <w:pPr>
            <w:pStyle w:val="WorldNowFooter"/>
            <w:jc w:val="center"/>
            <w:rPr>
              <w:rFonts w:ascii="Arial" w:hAnsi="Arial"/>
            </w:rPr>
          </w:pPr>
          <w:r w:rsidRPr="00A90B57">
            <w:rPr>
              <w:rFonts w:ascii="Arial" w:hAnsi="Arial"/>
            </w:rPr>
            <w:fldChar w:fldCharType="begin"/>
          </w:r>
          <w:r w:rsidR="00A30382" w:rsidRPr="00A90B57">
            <w:rPr>
              <w:rFonts w:ascii="Arial" w:hAnsi="Arial"/>
            </w:rPr>
            <w:instrText xml:space="preserve"> PAGE </w:instrText>
          </w:r>
          <w:r w:rsidRPr="00A90B57">
            <w:rPr>
              <w:rFonts w:ascii="Arial" w:hAnsi="Arial"/>
            </w:rPr>
            <w:fldChar w:fldCharType="separate"/>
          </w:r>
          <w:r w:rsidR="005066E9">
            <w:rPr>
              <w:rFonts w:ascii="Arial" w:hAnsi="Arial"/>
              <w:noProof/>
            </w:rPr>
            <w:t>2</w:t>
          </w:r>
          <w:r w:rsidRPr="00A90B57">
            <w:rPr>
              <w:rFonts w:ascii="Arial" w:hAnsi="Arial"/>
            </w:rPr>
            <w:fldChar w:fldCharType="end"/>
          </w:r>
          <w:r w:rsidR="00A30382" w:rsidRPr="00A90B57">
            <w:rPr>
              <w:rFonts w:ascii="Arial" w:hAnsi="Arial"/>
            </w:rPr>
            <w:t xml:space="preserve"> / </w:t>
          </w:r>
          <w:r w:rsidRPr="00A90B57">
            <w:rPr>
              <w:rFonts w:ascii="Arial" w:hAnsi="Arial"/>
            </w:rPr>
            <w:fldChar w:fldCharType="begin"/>
          </w:r>
          <w:r w:rsidR="00A30382" w:rsidRPr="00A90B57">
            <w:rPr>
              <w:rFonts w:ascii="Arial" w:hAnsi="Arial"/>
            </w:rPr>
            <w:instrText xml:space="preserve"> NUMPAGES </w:instrText>
          </w:r>
          <w:r w:rsidRPr="00A90B57">
            <w:rPr>
              <w:rFonts w:ascii="Arial" w:hAnsi="Arial"/>
            </w:rPr>
            <w:fldChar w:fldCharType="separate"/>
          </w:r>
          <w:r w:rsidR="005066E9">
            <w:rPr>
              <w:rFonts w:ascii="Arial" w:hAnsi="Arial"/>
              <w:noProof/>
            </w:rPr>
            <w:t>3</w:t>
          </w:r>
          <w:r w:rsidRPr="00A90B57">
            <w:rPr>
              <w:rFonts w:ascii="Arial" w:hAnsi="Arial"/>
            </w:rPr>
            <w:fldChar w:fldCharType="end"/>
          </w:r>
        </w:p>
      </w:tc>
      <w:tc>
        <w:tcPr>
          <w:tcW w:w="4663" w:type="dxa"/>
          <w:tcBorders>
            <w:top w:val="single" w:sz="4" w:space="0" w:color="C0C0C0"/>
          </w:tcBorders>
          <w:vAlign w:val="center"/>
        </w:tcPr>
        <w:p w:rsidR="00A30382" w:rsidRPr="00A90B57" w:rsidRDefault="00A30382" w:rsidP="00F65105">
          <w:pPr>
            <w:pStyle w:val="WorldNowRightFooter"/>
            <w:jc w:val="right"/>
            <w:rPr>
              <w:rFonts w:ascii="Arial" w:hAnsi="Arial"/>
            </w:rPr>
          </w:pPr>
          <w:r w:rsidRPr="00A90B57">
            <w:rPr>
              <w:rFonts w:ascii="Arial" w:hAnsi="Arial"/>
            </w:rPr>
            <w:t>Confidential and Proprietary</w:t>
          </w:r>
        </w:p>
      </w:tc>
    </w:tr>
  </w:tbl>
  <w:p w:rsidR="00A30382" w:rsidRDefault="00A303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F12" w:rsidRDefault="003F2F12" w:rsidP="00372D16">
      <w:pPr>
        <w:spacing w:after="0" w:line="240" w:lineRule="auto"/>
      </w:pPr>
      <w:r>
        <w:separator/>
      </w:r>
    </w:p>
  </w:footnote>
  <w:footnote w:type="continuationSeparator" w:id="0">
    <w:p w:rsidR="003F2F12" w:rsidRDefault="003F2F12" w:rsidP="00372D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90" w:type="dxa"/>
      <w:tblBorders>
        <w:top w:val="none" w:sz="0" w:space="0" w:color="auto"/>
        <w:left w:val="none" w:sz="0" w:space="0" w:color="auto"/>
        <w:bottom w:val="single" w:sz="4" w:space="0" w:color="C0C1C3" w:themeColor="accent5" w:themeShade="E6"/>
        <w:right w:val="none" w:sz="0" w:space="0" w:color="auto"/>
        <w:insideH w:val="none" w:sz="0" w:space="0" w:color="auto"/>
        <w:insideV w:val="none" w:sz="0" w:space="0" w:color="auto"/>
      </w:tblBorders>
      <w:tblLook w:val="04A0" w:firstRow="1" w:lastRow="0" w:firstColumn="1" w:lastColumn="0" w:noHBand="0" w:noVBand="1"/>
    </w:tblPr>
    <w:tblGrid>
      <w:gridCol w:w="3978"/>
      <w:gridCol w:w="5580"/>
    </w:tblGrid>
    <w:tr w:rsidR="00A30382" w:rsidTr="00885483">
      <w:tc>
        <w:tcPr>
          <w:tcW w:w="3978" w:type="dxa"/>
        </w:tcPr>
        <w:p w:rsidR="00A30382" w:rsidRDefault="00A30382" w:rsidP="000738FF">
          <w:pPr>
            <w:pStyle w:val="Header"/>
            <w:tabs>
              <w:tab w:val="clear" w:pos="4680"/>
              <w:tab w:val="clear" w:pos="9360"/>
              <w:tab w:val="left" w:pos="3760"/>
            </w:tabs>
          </w:pPr>
          <w:r w:rsidRPr="00965CE7">
            <w:rPr>
              <w:noProof/>
            </w:rPr>
            <w:drawing>
              <wp:inline distT="0" distB="0" distL="0" distR="0" wp14:anchorId="7E60787F" wp14:editId="55FB916D">
                <wp:extent cx="780414" cy="26802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st\Volumes\creative\WorldNow\Corporate\New Brand 2011\Creative Collateral\Logo\Images\blue.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80414" cy="268021"/>
                        </a:xfrm>
                        <a:prstGeom prst="rect">
                          <a:avLst/>
                        </a:prstGeom>
                        <a:noFill/>
                        <a:ln w="9525">
                          <a:noFill/>
                          <a:miter lim="800000"/>
                          <a:headEnd/>
                          <a:tailEnd/>
                        </a:ln>
                      </pic:spPr>
                    </pic:pic>
                  </a:graphicData>
                </a:graphic>
              </wp:inline>
            </w:drawing>
          </w:r>
          <w:r>
            <w:tab/>
          </w:r>
        </w:p>
      </w:tc>
      <w:tc>
        <w:tcPr>
          <w:tcW w:w="5580" w:type="dxa"/>
          <w:vAlign w:val="center"/>
        </w:tcPr>
        <w:p w:rsidR="002C5B49" w:rsidRPr="002C5B49" w:rsidRDefault="00EA4304" w:rsidP="006B638A">
          <w:pPr>
            <w:pStyle w:val="Heading2"/>
            <w:numPr>
              <w:ilvl w:val="0"/>
              <w:numId w:val="0"/>
            </w:numPr>
            <w:jc w:val="right"/>
            <w:outlineLvl w:val="1"/>
            <w:rPr>
              <w:color w:val="003D71" w:themeColor="accent4"/>
              <w:sz w:val="22"/>
              <w:szCs w:val="22"/>
            </w:rPr>
          </w:pPr>
          <w:r>
            <w:rPr>
              <w:color w:val="003D71" w:themeColor="accent4"/>
              <w:sz w:val="22"/>
              <w:szCs w:val="22"/>
            </w:rPr>
            <w:t xml:space="preserve">SOW </w:t>
          </w:r>
          <w:r w:rsidR="00FA6322">
            <w:rPr>
              <w:color w:val="003D71" w:themeColor="accent4"/>
              <w:sz w:val="22"/>
              <w:szCs w:val="22"/>
            </w:rPr>
            <w:t>–</w:t>
          </w:r>
          <w:r w:rsidR="009E3692">
            <w:rPr>
              <w:color w:val="003D71" w:themeColor="accent4"/>
              <w:sz w:val="22"/>
              <w:szCs w:val="22"/>
            </w:rPr>
            <w:t xml:space="preserve"> </w:t>
          </w:r>
          <w:r w:rsidR="006B638A">
            <w:rPr>
              <w:color w:val="003D71" w:themeColor="accent4"/>
              <w:sz w:val="22"/>
              <w:szCs w:val="22"/>
            </w:rPr>
            <w:t>New Feature</w:t>
          </w:r>
        </w:p>
      </w:tc>
    </w:tr>
  </w:tbl>
  <w:p w:rsidR="00A30382" w:rsidRDefault="00A30382">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56F18"/>
    <w:multiLevelType w:val="multilevel"/>
    <w:tmpl w:val="D324BC22"/>
    <w:lvl w:ilvl="0">
      <w:start w:val="1"/>
      <w:numFmt w:val="decimal"/>
      <w:pStyle w:val="Heading2"/>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D887A21"/>
    <w:multiLevelType w:val="hybridMultilevel"/>
    <w:tmpl w:val="8B8841E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0B67B0"/>
    <w:multiLevelType w:val="hybridMultilevel"/>
    <w:tmpl w:val="512455BA"/>
    <w:lvl w:ilvl="0" w:tplc="B080B2D6">
      <w:start w:val="1"/>
      <w:numFmt w:val="decimal"/>
      <w:lvlText w:val="%1."/>
      <w:lvlJc w:val="left"/>
      <w:pPr>
        <w:ind w:left="720" w:hanging="360"/>
      </w:pPr>
      <w:rPr>
        <w:rFonts w:hint="default"/>
        <w:i/>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3B19E1"/>
    <w:multiLevelType w:val="hybridMultilevel"/>
    <w:tmpl w:val="4B9C1C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00480E"/>
    <w:multiLevelType w:val="hybridMultilevel"/>
    <w:tmpl w:val="8B8841E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860FCF"/>
    <w:multiLevelType w:val="hybridMultilevel"/>
    <w:tmpl w:val="AD60DF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09512C"/>
    <w:multiLevelType w:val="hybridMultilevel"/>
    <w:tmpl w:val="AD60DF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5"/>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D16"/>
    <w:rsid w:val="00012276"/>
    <w:rsid w:val="00041D01"/>
    <w:rsid w:val="000738FF"/>
    <w:rsid w:val="000A3DED"/>
    <w:rsid w:val="000A51CD"/>
    <w:rsid w:val="000A706F"/>
    <w:rsid w:val="000B329A"/>
    <w:rsid w:val="000D3DB8"/>
    <w:rsid w:val="00110DBD"/>
    <w:rsid w:val="00114121"/>
    <w:rsid w:val="0011764E"/>
    <w:rsid w:val="00127777"/>
    <w:rsid w:val="001323D6"/>
    <w:rsid w:val="001668C9"/>
    <w:rsid w:val="001911F5"/>
    <w:rsid w:val="00191615"/>
    <w:rsid w:val="001A194C"/>
    <w:rsid w:val="001A393A"/>
    <w:rsid w:val="001D63B3"/>
    <w:rsid w:val="0024541E"/>
    <w:rsid w:val="00250B7A"/>
    <w:rsid w:val="00255058"/>
    <w:rsid w:val="002913A3"/>
    <w:rsid w:val="00293B68"/>
    <w:rsid w:val="002C01FF"/>
    <w:rsid w:val="002C4473"/>
    <w:rsid w:val="002C5B49"/>
    <w:rsid w:val="002D0869"/>
    <w:rsid w:val="002F560D"/>
    <w:rsid w:val="00304A08"/>
    <w:rsid w:val="00314E52"/>
    <w:rsid w:val="003324D0"/>
    <w:rsid w:val="00360CD0"/>
    <w:rsid w:val="00372D16"/>
    <w:rsid w:val="00374E36"/>
    <w:rsid w:val="0039731C"/>
    <w:rsid w:val="003A7E17"/>
    <w:rsid w:val="003F0D3B"/>
    <w:rsid w:val="003F2F12"/>
    <w:rsid w:val="003F609A"/>
    <w:rsid w:val="004305F6"/>
    <w:rsid w:val="00457AD0"/>
    <w:rsid w:val="004605B9"/>
    <w:rsid w:val="004670CC"/>
    <w:rsid w:val="00474154"/>
    <w:rsid w:val="00474620"/>
    <w:rsid w:val="0048661F"/>
    <w:rsid w:val="00492409"/>
    <w:rsid w:val="004B0755"/>
    <w:rsid w:val="004C7423"/>
    <w:rsid w:val="004E444F"/>
    <w:rsid w:val="00506045"/>
    <w:rsid w:val="0050618F"/>
    <w:rsid w:val="005066E9"/>
    <w:rsid w:val="005246A0"/>
    <w:rsid w:val="00526E12"/>
    <w:rsid w:val="00544CD9"/>
    <w:rsid w:val="00547BD2"/>
    <w:rsid w:val="00553250"/>
    <w:rsid w:val="00566CE9"/>
    <w:rsid w:val="005A515C"/>
    <w:rsid w:val="005C36A2"/>
    <w:rsid w:val="005C62E8"/>
    <w:rsid w:val="005F2D99"/>
    <w:rsid w:val="00605CEB"/>
    <w:rsid w:val="006131D3"/>
    <w:rsid w:val="0062254F"/>
    <w:rsid w:val="00634A8C"/>
    <w:rsid w:val="00675E96"/>
    <w:rsid w:val="00676E91"/>
    <w:rsid w:val="00690CEA"/>
    <w:rsid w:val="006B638A"/>
    <w:rsid w:val="006F3656"/>
    <w:rsid w:val="00707BB1"/>
    <w:rsid w:val="00714622"/>
    <w:rsid w:val="00730F08"/>
    <w:rsid w:val="0073116E"/>
    <w:rsid w:val="007534D3"/>
    <w:rsid w:val="00757861"/>
    <w:rsid w:val="00766ABE"/>
    <w:rsid w:val="007A306B"/>
    <w:rsid w:val="007B0D45"/>
    <w:rsid w:val="007E3F7E"/>
    <w:rsid w:val="00820FCB"/>
    <w:rsid w:val="008228DE"/>
    <w:rsid w:val="00854B68"/>
    <w:rsid w:val="00866817"/>
    <w:rsid w:val="00885483"/>
    <w:rsid w:val="00895E51"/>
    <w:rsid w:val="008B0630"/>
    <w:rsid w:val="008D29BE"/>
    <w:rsid w:val="00915527"/>
    <w:rsid w:val="00921093"/>
    <w:rsid w:val="00933517"/>
    <w:rsid w:val="009371A0"/>
    <w:rsid w:val="0098137D"/>
    <w:rsid w:val="009947BD"/>
    <w:rsid w:val="009C32A6"/>
    <w:rsid w:val="009D5011"/>
    <w:rsid w:val="009D6BD8"/>
    <w:rsid w:val="009D6DEA"/>
    <w:rsid w:val="009E1A71"/>
    <w:rsid w:val="009E3692"/>
    <w:rsid w:val="00A24C08"/>
    <w:rsid w:val="00A24F04"/>
    <w:rsid w:val="00A30382"/>
    <w:rsid w:val="00A36A4C"/>
    <w:rsid w:val="00A57EA6"/>
    <w:rsid w:val="00A810D0"/>
    <w:rsid w:val="00AD1277"/>
    <w:rsid w:val="00B13559"/>
    <w:rsid w:val="00B259C7"/>
    <w:rsid w:val="00B458BE"/>
    <w:rsid w:val="00B61FE5"/>
    <w:rsid w:val="00B6338D"/>
    <w:rsid w:val="00BA357A"/>
    <w:rsid w:val="00BD479D"/>
    <w:rsid w:val="00BE3875"/>
    <w:rsid w:val="00C00E9C"/>
    <w:rsid w:val="00C1677C"/>
    <w:rsid w:val="00C171B5"/>
    <w:rsid w:val="00C20F5E"/>
    <w:rsid w:val="00C540F6"/>
    <w:rsid w:val="00C6521E"/>
    <w:rsid w:val="00C740A9"/>
    <w:rsid w:val="00CD2E3C"/>
    <w:rsid w:val="00CD3D7C"/>
    <w:rsid w:val="00CD5DA4"/>
    <w:rsid w:val="00D14D68"/>
    <w:rsid w:val="00D158C4"/>
    <w:rsid w:val="00D251D7"/>
    <w:rsid w:val="00D4217A"/>
    <w:rsid w:val="00D45080"/>
    <w:rsid w:val="00D620B5"/>
    <w:rsid w:val="00D75F3C"/>
    <w:rsid w:val="00D800C9"/>
    <w:rsid w:val="00DB20F3"/>
    <w:rsid w:val="00DC20E8"/>
    <w:rsid w:val="00E21A45"/>
    <w:rsid w:val="00E77705"/>
    <w:rsid w:val="00EA4304"/>
    <w:rsid w:val="00EC481A"/>
    <w:rsid w:val="00EE1C32"/>
    <w:rsid w:val="00EF7DB2"/>
    <w:rsid w:val="00F04A1D"/>
    <w:rsid w:val="00F15B2A"/>
    <w:rsid w:val="00F65105"/>
    <w:rsid w:val="00F74849"/>
    <w:rsid w:val="00F80AD5"/>
    <w:rsid w:val="00F85FCD"/>
    <w:rsid w:val="00FA6322"/>
    <w:rsid w:val="00FB5FE4"/>
    <w:rsid w:val="00FC394A"/>
    <w:rsid w:val="00FD5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Block Text"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2">
    <w:name w:val="heading 2"/>
    <w:basedOn w:val="Normal"/>
    <w:next w:val="Normal"/>
    <w:link w:val="Heading2Char"/>
    <w:uiPriority w:val="99"/>
    <w:unhideWhenUsed/>
    <w:qFormat/>
    <w:rsid w:val="003A7E17"/>
    <w:pPr>
      <w:keepNext/>
      <w:keepLines/>
      <w:numPr>
        <w:numId w:val="1"/>
      </w:numPr>
      <w:spacing w:after="0" w:line="240" w:lineRule="auto"/>
      <w:outlineLvl w:val="1"/>
    </w:pPr>
    <w:rPr>
      <w:rFonts w:ascii="Arial" w:eastAsia="Times New Roman" w:hAnsi="Arial" w:cs="Arial"/>
      <w:b/>
      <w:bCs/>
      <w:color w:val="F16031" w:themeColor="accent6"/>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72D16"/>
    <w:pPr>
      <w:tabs>
        <w:tab w:val="center" w:pos="4680"/>
        <w:tab w:val="right" w:pos="9360"/>
      </w:tabs>
      <w:spacing w:after="0" w:line="240" w:lineRule="auto"/>
    </w:pPr>
  </w:style>
  <w:style w:type="character" w:customStyle="1" w:styleId="HeaderChar">
    <w:name w:val="Header Char"/>
    <w:basedOn w:val="DefaultParagraphFont"/>
    <w:link w:val="Header"/>
    <w:rsid w:val="00372D16"/>
  </w:style>
  <w:style w:type="paragraph" w:styleId="Footer">
    <w:name w:val="footer"/>
    <w:basedOn w:val="Normal"/>
    <w:link w:val="FooterChar"/>
    <w:uiPriority w:val="99"/>
    <w:unhideWhenUsed/>
    <w:rsid w:val="00372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D16"/>
  </w:style>
  <w:style w:type="paragraph" w:styleId="BalloonText">
    <w:name w:val="Balloon Text"/>
    <w:basedOn w:val="Normal"/>
    <w:link w:val="BalloonTextChar"/>
    <w:uiPriority w:val="99"/>
    <w:semiHidden/>
    <w:unhideWhenUsed/>
    <w:rsid w:val="00372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D16"/>
    <w:rPr>
      <w:rFonts w:ascii="Tahoma" w:hAnsi="Tahoma" w:cs="Tahoma"/>
      <w:sz w:val="16"/>
      <w:szCs w:val="16"/>
    </w:rPr>
  </w:style>
  <w:style w:type="paragraph" w:styleId="NoSpacing">
    <w:name w:val="No Spacing"/>
    <w:link w:val="NoSpacingChar"/>
    <w:uiPriority w:val="1"/>
    <w:rsid w:val="00372D16"/>
    <w:pPr>
      <w:spacing w:after="0" w:line="240" w:lineRule="auto"/>
    </w:pPr>
  </w:style>
  <w:style w:type="character" w:customStyle="1" w:styleId="NoSpacingChar">
    <w:name w:val="No Spacing Char"/>
    <w:basedOn w:val="DefaultParagraphFont"/>
    <w:link w:val="NoSpacing"/>
    <w:uiPriority w:val="1"/>
    <w:rsid w:val="00372D16"/>
    <w:rPr>
      <w:rFonts w:eastAsiaTheme="minorEastAsia"/>
    </w:rPr>
  </w:style>
  <w:style w:type="paragraph" w:customStyle="1" w:styleId="WorldNowRightFooter">
    <w:name w:val="WorldNow Right Footer"/>
    <w:basedOn w:val="Normal"/>
    <w:rsid w:val="00372D16"/>
    <w:pPr>
      <w:spacing w:after="0" w:line="240" w:lineRule="auto"/>
    </w:pPr>
    <w:rPr>
      <w:rFonts w:ascii="Helvetica Light" w:eastAsia="Times New Roman" w:hAnsi="Helvetica Light" w:cs="Arial"/>
      <w:color w:val="999999"/>
      <w:sz w:val="16"/>
      <w:szCs w:val="16"/>
    </w:rPr>
  </w:style>
  <w:style w:type="paragraph" w:customStyle="1" w:styleId="WorldNowLeftFooter">
    <w:name w:val="WorldNow Left Footer"/>
    <w:basedOn w:val="Normal"/>
    <w:rsid w:val="00372D16"/>
    <w:pPr>
      <w:spacing w:after="0" w:line="240" w:lineRule="auto"/>
    </w:pPr>
    <w:rPr>
      <w:rFonts w:ascii="Helvetica Light" w:eastAsia="Times New Roman" w:hAnsi="Helvetica Light" w:cs="Arial"/>
      <w:color w:val="999999"/>
      <w:sz w:val="16"/>
      <w:szCs w:val="16"/>
    </w:rPr>
  </w:style>
  <w:style w:type="paragraph" w:customStyle="1" w:styleId="WorldNowFooter">
    <w:name w:val="WorldNow Footer"/>
    <w:basedOn w:val="Normal"/>
    <w:rsid w:val="00372D16"/>
    <w:pPr>
      <w:spacing w:after="0" w:line="240" w:lineRule="auto"/>
    </w:pPr>
    <w:rPr>
      <w:rFonts w:ascii="Helvetica Light" w:eastAsia="Times New Roman" w:hAnsi="Helvetica Light" w:cs="Arial"/>
      <w:color w:val="999999"/>
      <w:sz w:val="16"/>
      <w:szCs w:val="16"/>
    </w:rPr>
  </w:style>
  <w:style w:type="paragraph" w:customStyle="1" w:styleId="Headline1">
    <w:name w:val="Headline 1"/>
    <w:basedOn w:val="Normal"/>
    <w:link w:val="Headline1Char"/>
    <w:autoRedefine/>
    <w:qFormat/>
    <w:rsid w:val="002913A3"/>
    <w:rPr>
      <w:rFonts w:ascii="Arial" w:hAnsi="Arial" w:cs="Arial"/>
      <w:b/>
      <w:color w:val="003D71" w:themeColor="accent4"/>
      <w:sz w:val="32"/>
      <w:szCs w:val="32"/>
    </w:rPr>
  </w:style>
  <w:style w:type="paragraph" w:customStyle="1" w:styleId="Subheader">
    <w:name w:val="Subheader"/>
    <w:basedOn w:val="Normal"/>
    <w:link w:val="SubheaderChar"/>
    <w:autoRedefine/>
    <w:qFormat/>
    <w:rsid w:val="002913A3"/>
    <w:rPr>
      <w:rFonts w:ascii="Arial" w:hAnsi="Arial" w:cs="Arial"/>
      <w:b/>
      <w:color w:val="F16031" w:themeColor="accent6"/>
    </w:rPr>
  </w:style>
  <w:style w:type="character" w:customStyle="1" w:styleId="Headline1Char">
    <w:name w:val="Headline 1 Char"/>
    <w:basedOn w:val="DefaultParagraphFont"/>
    <w:link w:val="Headline1"/>
    <w:rsid w:val="002913A3"/>
    <w:rPr>
      <w:rFonts w:ascii="Arial" w:hAnsi="Arial" w:cs="Arial"/>
      <w:b/>
      <w:color w:val="003D71" w:themeColor="accent4"/>
      <w:sz w:val="32"/>
      <w:szCs w:val="32"/>
    </w:rPr>
  </w:style>
  <w:style w:type="paragraph" w:customStyle="1" w:styleId="Paragraph">
    <w:name w:val="Paragraph"/>
    <w:basedOn w:val="Normal"/>
    <w:link w:val="ParagraphChar"/>
    <w:rsid w:val="002D0869"/>
    <w:rPr>
      <w:rFonts w:ascii="Arial" w:hAnsi="Arial" w:cs="Arial"/>
      <w:color w:val="4D4D4F" w:themeColor="accent2"/>
    </w:rPr>
  </w:style>
  <w:style w:type="character" w:customStyle="1" w:styleId="SubheaderChar">
    <w:name w:val="Subheader Char"/>
    <w:basedOn w:val="DefaultParagraphFont"/>
    <w:link w:val="Subheader"/>
    <w:rsid w:val="002913A3"/>
    <w:rPr>
      <w:rFonts w:ascii="Arial" w:hAnsi="Arial" w:cs="Arial"/>
      <w:b/>
      <w:color w:val="F16031" w:themeColor="accent6"/>
    </w:rPr>
  </w:style>
  <w:style w:type="paragraph" w:customStyle="1" w:styleId="Paragraph1">
    <w:name w:val="Paragraph 1"/>
    <w:basedOn w:val="Paragraph"/>
    <w:link w:val="Paragraph1Char"/>
    <w:rsid w:val="002D0869"/>
    <w:rPr>
      <w:color w:val="9D9B98" w:themeColor="accent3"/>
    </w:rPr>
  </w:style>
  <w:style w:type="character" w:customStyle="1" w:styleId="ParagraphChar">
    <w:name w:val="Paragraph Char"/>
    <w:basedOn w:val="DefaultParagraphFont"/>
    <w:link w:val="Paragraph"/>
    <w:rsid w:val="002D0869"/>
    <w:rPr>
      <w:rFonts w:ascii="Arial" w:hAnsi="Arial" w:cs="Arial"/>
      <w:color w:val="4D4D4F" w:themeColor="accent2"/>
    </w:rPr>
  </w:style>
  <w:style w:type="paragraph" w:customStyle="1" w:styleId="Paragraph2">
    <w:name w:val="Paragraph2"/>
    <w:basedOn w:val="Paragraph1"/>
    <w:link w:val="Paragraph2Char"/>
    <w:qFormat/>
    <w:rsid w:val="002D0869"/>
  </w:style>
  <w:style w:type="character" w:customStyle="1" w:styleId="Paragraph1Char">
    <w:name w:val="Paragraph 1 Char"/>
    <w:basedOn w:val="ParagraphChar"/>
    <w:link w:val="Paragraph1"/>
    <w:rsid w:val="002D0869"/>
    <w:rPr>
      <w:rFonts w:ascii="Arial" w:hAnsi="Arial" w:cs="Arial"/>
      <w:color w:val="9D9B98" w:themeColor="accent3"/>
    </w:rPr>
  </w:style>
  <w:style w:type="character" w:customStyle="1" w:styleId="Paragraph2Char">
    <w:name w:val="Paragraph2 Char"/>
    <w:basedOn w:val="Paragraph1Char"/>
    <w:link w:val="Paragraph2"/>
    <w:rsid w:val="002D0869"/>
    <w:rPr>
      <w:rFonts w:ascii="Arial" w:hAnsi="Arial" w:cs="Arial"/>
      <w:color w:val="9D9B98" w:themeColor="accent3"/>
    </w:rPr>
  </w:style>
  <w:style w:type="paragraph" w:styleId="Caption">
    <w:name w:val="caption"/>
    <w:basedOn w:val="Normal"/>
    <w:next w:val="Normal"/>
    <w:uiPriority w:val="35"/>
    <w:unhideWhenUsed/>
    <w:qFormat/>
    <w:rsid w:val="00457AD0"/>
    <w:pPr>
      <w:spacing w:line="240" w:lineRule="auto"/>
    </w:pPr>
    <w:rPr>
      <w:b/>
      <w:bCs/>
      <w:color w:val="007DC5" w:themeColor="accent1"/>
      <w:sz w:val="18"/>
      <w:szCs w:val="18"/>
    </w:rPr>
  </w:style>
  <w:style w:type="character" w:customStyle="1" w:styleId="Heading2Char">
    <w:name w:val="Heading 2 Char"/>
    <w:basedOn w:val="DefaultParagraphFont"/>
    <w:link w:val="Heading2"/>
    <w:uiPriority w:val="99"/>
    <w:rsid w:val="003A7E17"/>
    <w:rPr>
      <w:rFonts w:ascii="Arial" w:eastAsia="Times New Roman" w:hAnsi="Arial" w:cs="Arial"/>
      <w:b/>
      <w:bCs/>
      <w:color w:val="F16031" w:themeColor="accent6"/>
      <w:sz w:val="24"/>
      <w:szCs w:val="26"/>
    </w:rPr>
  </w:style>
  <w:style w:type="table" w:styleId="TableGrid">
    <w:name w:val="Table Grid"/>
    <w:basedOn w:val="TableNormal"/>
    <w:uiPriority w:val="59"/>
    <w:rsid w:val="003A7E17"/>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eading1">
    <w:name w:val="Heading1"/>
    <w:basedOn w:val="Normal"/>
    <w:next w:val="Normal"/>
    <w:link w:val="Heading1Char"/>
    <w:rsid w:val="00EF7DB2"/>
    <w:pPr>
      <w:pBdr>
        <w:top w:val="single" w:sz="18" w:space="1" w:color="auto"/>
      </w:pBdr>
      <w:spacing w:before="360" w:after="120" w:line="240" w:lineRule="auto"/>
    </w:pPr>
    <w:rPr>
      <w:rFonts w:ascii="Arial" w:eastAsia="Times New Roman" w:hAnsi="Arial" w:cs="Times New Roman"/>
      <w:b/>
      <w:color w:val="000000"/>
      <w:sz w:val="28"/>
      <w:szCs w:val="36"/>
    </w:rPr>
  </w:style>
  <w:style w:type="character" w:customStyle="1" w:styleId="Heading1Char">
    <w:name w:val="Heading1 Char"/>
    <w:link w:val="Heading1"/>
    <w:rsid w:val="00EF7DB2"/>
    <w:rPr>
      <w:rFonts w:ascii="Arial" w:eastAsia="Times New Roman" w:hAnsi="Arial" w:cs="Times New Roman"/>
      <w:b/>
      <w:color w:val="000000"/>
      <w:sz w:val="28"/>
      <w:szCs w:val="36"/>
    </w:rPr>
  </w:style>
  <w:style w:type="paragraph" w:customStyle="1" w:styleId="TableText">
    <w:name w:val="Table Text"/>
    <w:basedOn w:val="Normal"/>
    <w:rsid w:val="00EF7DB2"/>
    <w:pPr>
      <w:spacing w:before="40" w:after="40" w:line="240" w:lineRule="auto"/>
    </w:pPr>
    <w:rPr>
      <w:rFonts w:ascii="Arial" w:eastAsia="Times New Roman" w:hAnsi="Arial" w:cs="Times New Roman"/>
      <w:bCs/>
      <w:color w:val="000000"/>
      <w:sz w:val="20"/>
      <w:szCs w:val="20"/>
    </w:rPr>
  </w:style>
  <w:style w:type="paragraph" w:customStyle="1" w:styleId="TableHeader">
    <w:name w:val="Table Header"/>
    <w:basedOn w:val="Normal"/>
    <w:rsid w:val="00EF7DB2"/>
    <w:pPr>
      <w:spacing w:before="40" w:after="40" w:line="240" w:lineRule="auto"/>
    </w:pPr>
    <w:rPr>
      <w:rFonts w:ascii="Arial" w:eastAsia="Times New Roman" w:hAnsi="Arial" w:cs="Arial"/>
      <w:b/>
      <w:color w:val="FFFFFF"/>
      <w:sz w:val="20"/>
      <w:szCs w:val="20"/>
    </w:rPr>
  </w:style>
  <w:style w:type="character" w:customStyle="1" w:styleId="Tablebodyafterbold">
    <w:name w:val="Table body after bold"/>
    <w:rsid w:val="00EF7DB2"/>
    <w:rPr>
      <w:rFonts w:ascii="Arial" w:hAnsi="Arial" w:cs="Arial"/>
      <w:lang w:val="en-US" w:eastAsia="en-US" w:bidi="ar-SA"/>
    </w:rPr>
  </w:style>
  <w:style w:type="paragraph" w:styleId="BlockText">
    <w:name w:val="Block Text"/>
    <w:basedOn w:val="Normal"/>
    <w:unhideWhenUsed/>
    <w:rsid w:val="00EF7DB2"/>
    <w:pPr>
      <w:tabs>
        <w:tab w:val="center" w:pos="4680"/>
      </w:tabs>
      <w:spacing w:before="120" w:after="240" w:line="240" w:lineRule="auto"/>
      <w:ind w:left="360"/>
    </w:pPr>
    <w:rPr>
      <w:rFonts w:ascii="Verdana" w:eastAsia="Times New Roman" w:hAnsi="Verdana" w:cs="Times New Roman"/>
      <w:noProof/>
      <w:sz w:val="20"/>
      <w:szCs w:val="20"/>
    </w:rPr>
  </w:style>
  <w:style w:type="paragraph" w:customStyle="1" w:styleId="VCONS-BodyText">
    <w:name w:val="_VCONS-Body Text"/>
    <w:uiPriority w:val="99"/>
    <w:rsid w:val="000738FF"/>
    <w:pPr>
      <w:spacing w:after="0" w:line="240" w:lineRule="auto"/>
    </w:pPr>
    <w:rPr>
      <w:rFonts w:ascii="Arial" w:eastAsia="Times New Roman" w:hAnsi="Arial" w:cs="Arial"/>
      <w:sz w:val="20"/>
      <w:szCs w:val="20"/>
    </w:rPr>
  </w:style>
  <w:style w:type="paragraph" w:customStyle="1" w:styleId="VCONS-Header3Subheader">
    <w:name w:val="_VCONS-Header 3 = Subheader"/>
    <w:basedOn w:val="VCONS-BodyText"/>
    <w:next w:val="VCONS-BodyText"/>
    <w:rsid w:val="000738FF"/>
    <w:rPr>
      <w:b/>
    </w:rPr>
  </w:style>
  <w:style w:type="paragraph" w:styleId="ListParagraph">
    <w:name w:val="List Paragraph"/>
    <w:basedOn w:val="Normal"/>
    <w:uiPriority w:val="34"/>
    <w:rsid w:val="00191615"/>
    <w:pPr>
      <w:ind w:left="720"/>
      <w:contextualSpacing/>
    </w:pPr>
  </w:style>
  <w:style w:type="character" w:styleId="Hyperlink">
    <w:name w:val="Hyperlink"/>
    <w:basedOn w:val="DefaultParagraphFont"/>
    <w:uiPriority w:val="99"/>
    <w:unhideWhenUsed/>
    <w:rsid w:val="00D75F3C"/>
    <w:rPr>
      <w:color w:val="0563C1"/>
      <w:u w:val="single"/>
    </w:rPr>
  </w:style>
  <w:style w:type="paragraph" w:styleId="NormalWeb">
    <w:name w:val="Normal (Web)"/>
    <w:basedOn w:val="Normal"/>
    <w:uiPriority w:val="99"/>
    <w:semiHidden/>
    <w:unhideWhenUsed/>
    <w:rsid w:val="004670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76E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Block Text"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2">
    <w:name w:val="heading 2"/>
    <w:basedOn w:val="Normal"/>
    <w:next w:val="Normal"/>
    <w:link w:val="Heading2Char"/>
    <w:uiPriority w:val="99"/>
    <w:unhideWhenUsed/>
    <w:qFormat/>
    <w:rsid w:val="003A7E17"/>
    <w:pPr>
      <w:keepNext/>
      <w:keepLines/>
      <w:numPr>
        <w:numId w:val="1"/>
      </w:numPr>
      <w:spacing w:after="0" w:line="240" w:lineRule="auto"/>
      <w:outlineLvl w:val="1"/>
    </w:pPr>
    <w:rPr>
      <w:rFonts w:ascii="Arial" w:eastAsia="Times New Roman" w:hAnsi="Arial" w:cs="Arial"/>
      <w:b/>
      <w:bCs/>
      <w:color w:val="F16031" w:themeColor="accent6"/>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72D16"/>
    <w:pPr>
      <w:tabs>
        <w:tab w:val="center" w:pos="4680"/>
        <w:tab w:val="right" w:pos="9360"/>
      </w:tabs>
      <w:spacing w:after="0" w:line="240" w:lineRule="auto"/>
    </w:pPr>
  </w:style>
  <w:style w:type="character" w:customStyle="1" w:styleId="HeaderChar">
    <w:name w:val="Header Char"/>
    <w:basedOn w:val="DefaultParagraphFont"/>
    <w:link w:val="Header"/>
    <w:rsid w:val="00372D16"/>
  </w:style>
  <w:style w:type="paragraph" w:styleId="Footer">
    <w:name w:val="footer"/>
    <w:basedOn w:val="Normal"/>
    <w:link w:val="FooterChar"/>
    <w:uiPriority w:val="99"/>
    <w:unhideWhenUsed/>
    <w:rsid w:val="00372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D16"/>
  </w:style>
  <w:style w:type="paragraph" w:styleId="BalloonText">
    <w:name w:val="Balloon Text"/>
    <w:basedOn w:val="Normal"/>
    <w:link w:val="BalloonTextChar"/>
    <w:uiPriority w:val="99"/>
    <w:semiHidden/>
    <w:unhideWhenUsed/>
    <w:rsid w:val="00372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D16"/>
    <w:rPr>
      <w:rFonts w:ascii="Tahoma" w:hAnsi="Tahoma" w:cs="Tahoma"/>
      <w:sz w:val="16"/>
      <w:szCs w:val="16"/>
    </w:rPr>
  </w:style>
  <w:style w:type="paragraph" w:styleId="NoSpacing">
    <w:name w:val="No Spacing"/>
    <w:link w:val="NoSpacingChar"/>
    <w:uiPriority w:val="1"/>
    <w:rsid w:val="00372D16"/>
    <w:pPr>
      <w:spacing w:after="0" w:line="240" w:lineRule="auto"/>
    </w:pPr>
  </w:style>
  <w:style w:type="character" w:customStyle="1" w:styleId="NoSpacingChar">
    <w:name w:val="No Spacing Char"/>
    <w:basedOn w:val="DefaultParagraphFont"/>
    <w:link w:val="NoSpacing"/>
    <w:uiPriority w:val="1"/>
    <w:rsid w:val="00372D16"/>
    <w:rPr>
      <w:rFonts w:eastAsiaTheme="minorEastAsia"/>
    </w:rPr>
  </w:style>
  <w:style w:type="paragraph" w:customStyle="1" w:styleId="WorldNowRightFooter">
    <w:name w:val="WorldNow Right Footer"/>
    <w:basedOn w:val="Normal"/>
    <w:rsid w:val="00372D16"/>
    <w:pPr>
      <w:spacing w:after="0" w:line="240" w:lineRule="auto"/>
    </w:pPr>
    <w:rPr>
      <w:rFonts w:ascii="Helvetica Light" w:eastAsia="Times New Roman" w:hAnsi="Helvetica Light" w:cs="Arial"/>
      <w:color w:val="999999"/>
      <w:sz w:val="16"/>
      <w:szCs w:val="16"/>
    </w:rPr>
  </w:style>
  <w:style w:type="paragraph" w:customStyle="1" w:styleId="WorldNowLeftFooter">
    <w:name w:val="WorldNow Left Footer"/>
    <w:basedOn w:val="Normal"/>
    <w:rsid w:val="00372D16"/>
    <w:pPr>
      <w:spacing w:after="0" w:line="240" w:lineRule="auto"/>
    </w:pPr>
    <w:rPr>
      <w:rFonts w:ascii="Helvetica Light" w:eastAsia="Times New Roman" w:hAnsi="Helvetica Light" w:cs="Arial"/>
      <w:color w:val="999999"/>
      <w:sz w:val="16"/>
      <w:szCs w:val="16"/>
    </w:rPr>
  </w:style>
  <w:style w:type="paragraph" w:customStyle="1" w:styleId="WorldNowFooter">
    <w:name w:val="WorldNow Footer"/>
    <w:basedOn w:val="Normal"/>
    <w:rsid w:val="00372D16"/>
    <w:pPr>
      <w:spacing w:after="0" w:line="240" w:lineRule="auto"/>
    </w:pPr>
    <w:rPr>
      <w:rFonts w:ascii="Helvetica Light" w:eastAsia="Times New Roman" w:hAnsi="Helvetica Light" w:cs="Arial"/>
      <w:color w:val="999999"/>
      <w:sz w:val="16"/>
      <w:szCs w:val="16"/>
    </w:rPr>
  </w:style>
  <w:style w:type="paragraph" w:customStyle="1" w:styleId="Headline1">
    <w:name w:val="Headline 1"/>
    <w:basedOn w:val="Normal"/>
    <w:link w:val="Headline1Char"/>
    <w:autoRedefine/>
    <w:qFormat/>
    <w:rsid w:val="002913A3"/>
    <w:rPr>
      <w:rFonts w:ascii="Arial" w:hAnsi="Arial" w:cs="Arial"/>
      <w:b/>
      <w:color w:val="003D71" w:themeColor="accent4"/>
      <w:sz w:val="32"/>
      <w:szCs w:val="32"/>
    </w:rPr>
  </w:style>
  <w:style w:type="paragraph" w:customStyle="1" w:styleId="Subheader">
    <w:name w:val="Subheader"/>
    <w:basedOn w:val="Normal"/>
    <w:link w:val="SubheaderChar"/>
    <w:autoRedefine/>
    <w:qFormat/>
    <w:rsid w:val="002913A3"/>
    <w:rPr>
      <w:rFonts w:ascii="Arial" w:hAnsi="Arial" w:cs="Arial"/>
      <w:b/>
      <w:color w:val="F16031" w:themeColor="accent6"/>
    </w:rPr>
  </w:style>
  <w:style w:type="character" w:customStyle="1" w:styleId="Headline1Char">
    <w:name w:val="Headline 1 Char"/>
    <w:basedOn w:val="DefaultParagraphFont"/>
    <w:link w:val="Headline1"/>
    <w:rsid w:val="002913A3"/>
    <w:rPr>
      <w:rFonts w:ascii="Arial" w:hAnsi="Arial" w:cs="Arial"/>
      <w:b/>
      <w:color w:val="003D71" w:themeColor="accent4"/>
      <w:sz w:val="32"/>
      <w:szCs w:val="32"/>
    </w:rPr>
  </w:style>
  <w:style w:type="paragraph" w:customStyle="1" w:styleId="Paragraph">
    <w:name w:val="Paragraph"/>
    <w:basedOn w:val="Normal"/>
    <w:link w:val="ParagraphChar"/>
    <w:rsid w:val="002D0869"/>
    <w:rPr>
      <w:rFonts w:ascii="Arial" w:hAnsi="Arial" w:cs="Arial"/>
      <w:color w:val="4D4D4F" w:themeColor="accent2"/>
    </w:rPr>
  </w:style>
  <w:style w:type="character" w:customStyle="1" w:styleId="SubheaderChar">
    <w:name w:val="Subheader Char"/>
    <w:basedOn w:val="DefaultParagraphFont"/>
    <w:link w:val="Subheader"/>
    <w:rsid w:val="002913A3"/>
    <w:rPr>
      <w:rFonts w:ascii="Arial" w:hAnsi="Arial" w:cs="Arial"/>
      <w:b/>
      <w:color w:val="F16031" w:themeColor="accent6"/>
    </w:rPr>
  </w:style>
  <w:style w:type="paragraph" w:customStyle="1" w:styleId="Paragraph1">
    <w:name w:val="Paragraph 1"/>
    <w:basedOn w:val="Paragraph"/>
    <w:link w:val="Paragraph1Char"/>
    <w:rsid w:val="002D0869"/>
    <w:rPr>
      <w:color w:val="9D9B98" w:themeColor="accent3"/>
    </w:rPr>
  </w:style>
  <w:style w:type="character" w:customStyle="1" w:styleId="ParagraphChar">
    <w:name w:val="Paragraph Char"/>
    <w:basedOn w:val="DefaultParagraphFont"/>
    <w:link w:val="Paragraph"/>
    <w:rsid w:val="002D0869"/>
    <w:rPr>
      <w:rFonts w:ascii="Arial" w:hAnsi="Arial" w:cs="Arial"/>
      <w:color w:val="4D4D4F" w:themeColor="accent2"/>
    </w:rPr>
  </w:style>
  <w:style w:type="paragraph" w:customStyle="1" w:styleId="Paragraph2">
    <w:name w:val="Paragraph2"/>
    <w:basedOn w:val="Paragraph1"/>
    <w:link w:val="Paragraph2Char"/>
    <w:qFormat/>
    <w:rsid w:val="002D0869"/>
  </w:style>
  <w:style w:type="character" w:customStyle="1" w:styleId="Paragraph1Char">
    <w:name w:val="Paragraph 1 Char"/>
    <w:basedOn w:val="ParagraphChar"/>
    <w:link w:val="Paragraph1"/>
    <w:rsid w:val="002D0869"/>
    <w:rPr>
      <w:rFonts w:ascii="Arial" w:hAnsi="Arial" w:cs="Arial"/>
      <w:color w:val="9D9B98" w:themeColor="accent3"/>
    </w:rPr>
  </w:style>
  <w:style w:type="character" w:customStyle="1" w:styleId="Paragraph2Char">
    <w:name w:val="Paragraph2 Char"/>
    <w:basedOn w:val="Paragraph1Char"/>
    <w:link w:val="Paragraph2"/>
    <w:rsid w:val="002D0869"/>
    <w:rPr>
      <w:rFonts w:ascii="Arial" w:hAnsi="Arial" w:cs="Arial"/>
      <w:color w:val="9D9B98" w:themeColor="accent3"/>
    </w:rPr>
  </w:style>
  <w:style w:type="paragraph" w:styleId="Caption">
    <w:name w:val="caption"/>
    <w:basedOn w:val="Normal"/>
    <w:next w:val="Normal"/>
    <w:uiPriority w:val="35"/>
    <w:unhideWhenUsed/>
    <w:qFormat/>
    <w:rsid w:val="00457AD0"/>
    <w:pPr>
      <w:spacing w:line="240" w:lineRule="auto"/>
    </w:pPr>
    <w:rPr>
      <w:b/>
      <w:bCs/>
      <w:color w:val="007DC5" w:themeColor="accent1"/>
      <w:sz w:val="18"/>
      <w:szCs w:val="18"/>
    </w:rPr>
  </w:style>
  <w:style w:type="character" w:customStyle="1" w:styleId="Heading2Char">
    <w:name w:val="Heading 2 Char"/>
    <w:basedOn w:val="DefaultParagraphFont"/>
    <w:link w:val="Heading2"/>
    <w:uiPriority w:val="99"/>
    <w:rsid w:val="003A7E17"/>
    <w:rPr>
      <w:rFonts w:ascii="Arial" w:eastAsia="Times New Roman" w:hAnsi="Arial" w:cs="Arial"/>
      <w:b/>
      <w:bCs/>
      <w:color w:val="F16031" w:themeColor="accent6"/>
      <w:sz w:val="24"/>
      <w:szCs w:val="26"/>
    </w:rPr>
  </w:style>
  <w:style w:type="table" w:styleId="TableGrid">
    <w:name w:val="Table Grid"/>
    <w:basedOn w:val="TableNormal"/>
    <w:uiPriority w:val="59"/>
    <w:rsid w:val="003A7E17"/>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eading1">
    <w:name w:val="Heading1"/>
    <w:basedOn w:val="Normal"/>
    <w:next w:val="Normal"/>
    <w:link w:val="Heading1Char"/>
    <w:rsid w:val="00EF7DB2"/>
    <w:pPr>
      <w:pBdr>
        <w:top w:val="single" w:sz="18" w:space="1" w:color="auto"/>
      </w:pBdr>
      <w:spacing w:before="360" w:after="120" w:line="240" w:lineRule="auto"/>
    </w:pPr>
    <w:rPr>
      <w:rFonts w:ascii="Arial" w:eastAsia="Times New Roman" w:hAnsi="Arial" w:cs="Times New Roman"/>
      <w:b/>
      <w:color w:val="000000"/>
      <w:sz w:val="28"/>
      <w:szCs w:val="36"/>
    </w:rPr>
  </w:style>
  <w:style w:type="character" w:customStyle="1" w:styleId="Heading1Char">
    <w:name w:val="Heading1 Char"/>
    <w:link w:val="Heading1"/>
    <w:rsid w:val="00EF7DB2"/>
    <w:rPr>
      <w:rFonts w:ascii="Arial" w:eastAsia="Times New Roman" w:hAnsi="Arial" w:cs="Times New Roman"/>
      <w:b/>
      <w:color w:val="000000"/>
      <w:sz w:val="28"/>
      <w:szCs w:val="36"/>
    </w:rPr>
  </w:style>
  <w:style w:type="paragraph" w:customStyle="1" w:styleId="TableText">
    <w:name w:val="Table Text"/>
    <w:basedOn w:val="Normal"/>
    <w:rsid w:val="00EF7DB2"/>
    <w:pPr>
      <w:spacing w:before="40" w:after="40" w:line="240" w:lineRule="auto"/>
    </w:pPr>
    <w:rPr>
      <w:rFonts w:ascii="Arial" w:eastAsia="Times New Roman" w:hAnsi="Arial" w:cs="Times New Roman"/>
      <w:bCs/>
      <w:color w:val="000000"/>
      <w:sz w:val="20"/>
      <w:szCs w:val="20"/>
    </w:rPr>
  </w:style>
  <w:style w:type="paragraph" w:customStyle="1" w:styleId="TableHeader">
    <w:name w:val="Table Header"/>
    <w:basedOn w:val="Normal"/>
    <w:rsid w:val="00EF7DB2"/>
    <w:pPr>
      <w:spacing w:before="40" w:after="40" w:line="240" w:lineRule="auto"/>
    </w:pPr>
    <w:rPr>
      <w:rFonts w:ascii="Arial" w:eastAsia="Times New Roman" w:hAnsi="Arial" w:cs="Arial"/>
      <w:b/>
      <w:color w:val="FFFFFF"/>
      <w:sz w:val="20"/>
      <w:szCs w:val="20"/>
    </w:rPr>
  </w:style>
  <w:style w:type="character" w:customStyle="1" w:styleId="Tablebodyafterbold">
    <w:name w:val="Table body after bold"/>
    <w:rsid w:val="00EF7DB2"/>
    <w:rPr>
      <w:rFonts w:ascii="Arial" w:hAnsi="Arial" w:cs="Arial"/>
      <w:lang w:val="en-US" w:eastAsia="en-US" w:bidi="ar-SA"/>
    </w:rPr>
  </w:style>
  <w:style w:type="paragraph" w:styleId="BlockText">
    <w:name w:val="Block Text"/>
    <w:basedOn w:val="Normal"/>
    <w:unhideWhenUsed/>
    <w:rsid w:val="00EF7DB2"/>
    <w:pPr>
      <w:tabs>
        <w:tab w:val="center" w:pos="4680"/>
      </w:tabs>
      <w:spacing w:before="120" w:after="240" w:line="240" w:lineRule="auto"/>
      <w:ind w:left="360"/>
    </w:pPr>
    <w:rPr>
      <w:rFonts w:ascii="Verdana" w:eastAsia="Times New Roman" w:hAnsi="Verdana" w:cs="Times New Roman"/>
      <w:noProof/>
      <w:sz w:val="20"/>
      <w:szCs w:val="20"/>
    </w:rPr>
  </w:style>
  <w:style w:type="paragraph" w:customStyle="1" w:styleId="VCONS-BodyText">
    <w:name w:val="_VCONS-Body Text"/>
    <w:uiPriority w:val="99"/>
    <w:rsid w:val="000738FF"/>
    <w:pPr>
      <w:spacing w:after="0" w:line="240" w:lineRule="auto"/>
    </w:pPr>
    <w:rPr>
      <w:rFonts w:ascii="Arial" w:eastAsia="Times New Roman" w:hAnsi="Arial" w:cs="Arial"/>
      <w:sz w:val="20"/>
      <w:szCs w:val="20"/>
    </w:rPr>
  </w:style>
  <w:style w:type="paragraph" w:customStyle="1" w:styleId="VCONS-Header3Subheader">
    <w:name w:val="_VCONS-Header 3 = Subheader"/>
    <w:basedOn w:val="VCONS-BodyText"/>
    <w:next w:val="VCONS-BodyText"/>
    <w:rsid w:val="000738FF"/>
    <w:rPr>
      <w:b/>
    </w:rPr>
  </w:style>
  <w:style w:type="paragraph" w:styleId="ListParagraph">
    <w:name w:val="List Paragraph"/>
    <w:basedOn w:val="Normal"/>
    <w:uiPriority w:val="34"/>
    <w:rsid w:val="00191615"/>
    <w:pPr>
      <w:ind w:left="720"/>
      <w:contextualSpacing/>
    </w:pPr>
  </w:style>
  <w:style w:type="character" w:styleId="Hyperlink">
    <w:name w:val="Hyperlink"/>
    <w:basedOn w:val="DefaultParagraphFont"/>
    <w:uiPriority w:val="99"/>
    <w:unhideWhenUsed/>
    <w:rsid w:val="00D75F3C"/>
    <w:rPr>
      <w:color w:val="0563C1"/>
      <w:u w:val="single"/>
    </w:rPr>
  </w:style>
  <w:style w:type="paragraph" w:styleId="NormalWeb">
    <w:name w:val="Normal (Web)"/>
    <w:basedOn w:val="Normal"/>
    <w:uiPriority w:val="99"/>
    <w:semiHidden/>
    <w:unhideWhenUsed/>
    <w:rsid w:val="004670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76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011723">
      <w:bodyDiv w:val="1"/>
      <w:marLeft w:val="0"/>
      <w:marRight w:val="0"/>
      <w:marTop w:val="0"/>
      <w:marBottom w:val="0"/>
      <w:divBdr>
        <w:top w:val="none" w:sz="0" w:space="0" w:color="auto"/>
        <w:left w:val="none" w:sz="0" w:space="0" w:color="auto"/>
        <w:bottom w:val="none" w:sz="0" w:space="0" w:color="auto"/>
        <w:right w:val="none" w:sz="0" w:space="0" w:color="auto"/>
      </w:divBdr>
    </w:div>
    <w:div w:id="960189638">
      <w:bodyDiv w:val="1"/>
      <w:marLeft w:val="0"/>
      <w:marRight w:val="0"/>
      <w:marTop w:val="0"/>
      <w:marBottom w:val="0"/>
      <w:divBdr>
        <w:top w:val="none" w:sz="0" w:space="0" w:color="auto"/>
        <w:left w:val="none" w:sz="0" w:space="0" w:color="auto"/>
        <w:bottom w:val="none" w:sz="0" w:space="0" w:color="auto"/>
        <w:right w:val="none" w:sz="0" w:space="0" w:color="auto"/>
      </w:divBdr>
    </w:div>
    <w:div w:id="1430348653">
      <w:bodyDiv w:val="1"/>
      <w:marLeft w:val="0"/>
      <w:marRight w:val="0"/>
      <w:marTop w:val="0"/>
      <w:marBottom w:val="0"/>
      <w:divBdr>
        <w:top w:val="none" w:sz="0" w:space="0" w:color="auto"/>
        <w:left w:val="none" w:sz="0" w:space="0" w:color="auto"/>
        <w:bottom w:val="none" w:sz="0" w:space="0" w:color="auto"/>
        <w:right w:val="none" w:sz="0" w:space="0" w:color="auto"/>
      </w:divBdr>
    </w:div>
    <w:div w:id="1596161698">
      <w:bodyDiv w:val="1"/>
      <w:marLeft w:val="0"/>
      <w:marRight w:val="0"/>
      <w:marTop w:val="0"/>
      <w:marBottom w:val="0"/>
      <w:divBdr>
        <w:top w:val="none" w:sz="0" w:space="0" w:color="auto"/>
        <w:left w:val="none" w:sz="0" w:space="0" w:color="auto"/>
        <w:bottom w:val="none" w:sz="0" w:space="0" w:color="auto"/>
        <w:right w:val="none" w:sz="0" w:space="0" w:color="auto"/>
      </w:divBdr>
    </w:div>
    <w:div w:id="160676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Worldnow New Brand 2012">
      <a:dk1>
        <a:srgbClr val="007DC5"/>
      </a:dk1>
      <a:lt1>
        <a:srgbClr val="FFFFFF"/>
      </a:lt1>
      <a:dk2>
        <a:srgbClr val="0A1940"/>
      </a:dk2>
      <a:lt2>
        <a:srgbClr val="FFFFFF"/>
      </a:lt2>
      <a:accent1>
        <a:srgbClr val="007DC5"/>
      </a:accent1>
      <a:accent2>
        <a:srgbClr val="4D4D4F"/>
      </a:accent2>
      <a:accent3>
        <a:srgbClr val="9D9B98"/>
      </a:accent3>
      <a:accent4>
        <a:srgbClr val="003D71"/>
      </a:accent4>
      <a:accent5>
        <a:srgbClr val="D6D7D8"/>
      </a:accent5>
      <a:accent6>
        <a:srgbClr val="F16031"/>
      </a:accent6>
      <a:hlink>
        <a:srgbClr val="007DC5"/>
      </a:hlink>
      <a:folHlink>
        <a:srgbClr val="007DC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Amatangelo</dc:creator>
  <cp:lastModifiedBy>Josh Stoessner</cp:lastModifiedBy>
  <cp:revision>2</cp:revision>
  <cp:lastPrinted>2014-01-10T21:04:00Z</cp:lastPrinted>
  <dcterms:created xsi:type="dcterms:W3CDTF">2016-05-24T14:04:00Z</dcterms:created>
  <dcterms:modified xsi:type="dcterms:W3CDTF">2016-05-24T14:04:00Z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ScoreDaxPropertyCount">
    <vt:lpwstr>1</vt:lpwstr>
  </property>
  <property fmtid="{D5CDD505-2E9C-101B-9397-08002B2CF9AE}" pid="3" name="ComScoreDaxProperty0">
    <vt:lpwstr>77u/PD94bWwgdmVyc2lvbj0iMS4wIiBlbmNvZGluZz0idXRmLTgiPz48QXJyYXlPZlJlcG9ydCB4bWxuczp4c2k9Imh0dHA6Ly93d3cudzMub3JnLzIwMDEvWE1MU2NoZW1hLWluc3RhbmNlIiB4bWxuczp4c2Q9Imh0dHA6Ly93d3cudzMub3JnLzIwMDEvWE1MU2NoZW1hIiAvPg==</vt:lpwstr>
  </property>
</Properties>
</file>