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28.061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336.732.000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336.732.000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33.673.200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370.405.200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bảy mươi triệu bốn trăm lẻ năm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