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cuộn cán nóng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20.745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12.300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255.163.500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255.163.500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25.516.350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280.679.850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Hai trăm tám mươi triệu sáu trăm bảy mươi chín nghìn tám trăm năm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