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E28857E8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第八课一、香麻鱼青脯</w:t>
      </w:r>
      <w:r>
        <w:rPr>
          <w:rFonts w:hint="default" w:ascii="Calibri" w:hAnsi="Calibri" w:eastAsia="宋体" w:cs="Arial"/>
          <w:b w:val="0"/>
          <w:bCs w:val="0"/>
          <w:i w:val="0"/>
          <w:iCs w:val="0"/>
          <w:color w:val="9BBB59" w:themeColor="accent3"/>
          <w:kern w:val="2"/>
          <w:sz w:val="21"/>
          <w:szCs w:val="22"/>
          <w:highlight w:val="none"/>
          <w:vertAlign w:val="baseline"/>
          <w:lang w:val="en-US" w:eastAsia="zh-CN"/>
          <w14:textFill>
            <w14:solidFill>
              <w14:schemeClr w14:val="accent3"/>
            </w14:solidFill>
          </w14:textFill>
        </w:rPr>
        <w:t xml:space="preserve"> 二、碧绿鱼卷 三、香菠煎焗骨</w:t>
      </w:r>
    </w:p>
    <w:p w14:paraId="63703066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#### 材料：鲜鲮鱼肉400g、白芝麻100g、生粉50g、盐5g、糖3g、胡椒粉2g、蛋清1个</w:t>
      </w:r>
    </w:p>
    <w:p w14:paraId="8D9C1302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767793D0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#### 刀工处理：1. 鱼肉采用"双飞片"刀法（第一刀切至鱼皮不切断，第二刀切断）</w:t>
      </w:r>
    </w:p>
    <w:p w14:paraId="345C30E2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2. 斜刀45°切出5cm×3cm薄片（厚度约0.3cm）</w:t>
      </w:r>
    </w:p>
    <w:p w14:paraId="AFEC3550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3AFFA144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#### 腌制工艺：鱼肉片+盐3g+糖2g+胡椒粉1g+蛋清+生粉20g，顺时针搅打至起胶质（约5分钟）</w:t>
      </w:r>
    </w:p>
    <w:p w14:paraId="8DDE15AE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CB427723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#### 工艺流程：1. 上粉：鱼片两面拍生粉→浸清水1秒→二次拍生粉2. 贴芝麻：工作台撒芝麻→鱼片平铺按压</w:t>
      </w:r>
    </w:p>
    <w:p w14:paraId="61EBE554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3. 油煎：160℃油温（筷子入油起细泡）→中小火煎至两面金黄（每面约90秒）</w:t>
      </w:r>
    </w:p>
    <w:p w14:paraId="539E2ECC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8709C11F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#### 关键控制点：- 拍粉后需静置2分钟返潮- 煎制时保持油面平静（油量需浸没鱼片2/3）- 定型后方可翻面</w:t>
      </w:r>
    </w:p>
    <w:p w14:paraId="D5CFAB87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0BA4BDC1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### 二、碧绿鱼卷</w:t>
      </w:r>
    </w:p>
    <w:p w14:paraId="DF2EBBEC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#### 材料：鲮鱼滑300g、</w:t>
      </w:r>
      <w:r>
        <w:rPr>
          <w:rFonts w:hint="eastAsia"/>
          <w:color w:val="9BBB59" w:themeColor="accent3"/>
          <w:lang w:val="en-US" w:eastAsia="zh-CN"/>
          <w14:textFill>
            <w14:solidFill>
              <w14:schemeClr w14:val="accent3"/>
            </w14:solidFill>
          </w14:textFill>
        </w:rPr>
        <w:t>菜心</w:t>
      </w: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200g、金华火腿30g、冬菇50g、盐4g、蚝油10ml</w:t>
      </w:r>
    </w:p>
    <w:p w14:paraId="0114464F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46B6BAB2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#### 刀工处理：1. 菜</w:t>
      </w:r>
      <w:r>
        <w:rPr>
          <w:rFonts w:hint="eastAsia"/>
          <w:color w:val="9BBB59" w:themeColor="accent3"/>
          <w:lang w:val="en-US" w:eastAsia="zh-CN"/>
          <w14:textFill>
            <w14:solidFill>
              <w14:schemeClr w14:val="accent3"/>
            </w14:solidFill>
          </w14:textFill>
        </w:rPr>
        <w:t>心</w:t>
      </w: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取整叶焯水定型2. 火腿/冬菇切4cm长细丝（0.3×0.3cm）</w:t>
      </w:r>
    </w:p>
    <w:p w14:paraId="CCF719D1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30EA97D2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 xml:space="preserve">#### 包卷工艺：1. </w:t>
      </w:r>
      <w:bookmarkStart w:id="0" w:name="_GoBack"/>
      <w:bookmarkEnd w:id="0"/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菜叶铺平→抹0.5cm厚鱼滑→放火腿冬菇丝2. 卷成直径2.5cm圆柱→湿淀粉封口</w:t>
      </w:r>
    </w:p>
    <w:p w14:paraId="D4F8D41F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F508C786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#### 蒸制参数：大火上汽后蒸6分钟→焖1分钟</w:t>
      </w:r>
    </w:p>
    <w:p w14:paraId="182D895D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905C86E9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#### 勾芡：清鸡汤100ml+蚝油+盐→烧开→湿淀粉勾琉璃芡</w:t>
      </w:r>
    </w:p>
    <w:p w14:paraId="F69B02B6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509F51B4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 xml:space="preserve">### 三、香菠煎焗骨 </w:t>
      </w:r>
    </w:p>
    <w:p w14:paraId="F120E4FF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#### 材料：猪肋排500g、菠萝200g、喼汁15ml、OK汁10ml、蒜蓉10g</w:t>
      </w:r>
    </w:p>
    <w:p w14:paraId="FE07CBFB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D89E2821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#### 预处理：1. 排骨斩3cm段（每段带骨）→流水冲净血水2. 菠萝切扇形片（厚1cm）</w:t>
      </w:r>
    </w:p>
    <w:p w14:paraId="E06F669B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D56E48E2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#### 腌制配方：排骨+盐4g+糖5g+喼汁+生粉15g→抓腌20分钟</w:t>
      </w:r>
    </w:p>
    <w:p w14:paraId="FAFBB47D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39566FEB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#### 煎焗工艺：1. 煎制：平底锅180℃→排骨煎至四面微焦（约3分钟）2. 焗制：下蒜蓉爆香→加菠萝片→加盖转160℃焗8分钟3. 收汁：加OK汁→大火收至挂勺</w:t>
      </w:r>
    </w:p>
    <w:p w14:paraId="1205AC98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13A4C0A5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#### 火候控制：- 煎制阶段保持油温170-180℃- 焗制阶段锅边淋入黄酒增香- 收汁阶段需不断晃锅防焦</w:t>
      </w:r>
    </w:p>
    <w:p w14:paraId="FFBD87EC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019452F0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### 通用工艺要点：</w:t>
      </w:r>
    </w:p>
    <w:p w14:paraId="DC380D66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1. 鱼胶摔打：需在5℃环境摔打25-30次至出胶</w:t>
      </w:r>
    </w:p>
    <w:p w14:paraId="0846F71F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2. 勾芡浓度：碧绿鱼卷用二流芡（芡汁能缓慢流动）</w:t>
      </w:r>
    </w:p>
    <w:p w14:paraId="803CEB8C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3. 芝麻处理：需先160℃焙香（约3分钟）冷却使用</w:t>
      </w:r>
    </w:p>
    <w:p w14:paraId="A8F693C9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4. 煎炸用油：建议使用花生油（烟点高）与调和油1:1混合</w:t>
      </w:r>
    </w:p>
    <w:p w14:paraId="A571603B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6158AB65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注：制作过程中需注意"三同"原则——同方向搅拌、同温度操作（食材与操作环境温差≤5℃）、同批次调味（分次调味需间隔2分钟）</w:t>
      </w: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99539CA"/>
    <w:rsid w:val="665B1855"/>
    <w:rsid w:val="74DA5401"/>
    <w:rsid w:val="7BE349A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790</Words>
  <Characters>972</Characters>
  <Paragraphs>67</Paragraphs>
  <TotalTime>2</TotalTime>
  <ScaleCrop>false</ScaleCrop>
  <LinksUpToDate>false</LinksUpToDate>
  <CharactersWithSpaces>1017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2025-03-18T23:33:00Z</dcterms:created>
  <dc:creator>PEMM20</dc:creator>
  <cp:lastModifiedBy>谭小谭</cp:lastModifiedBy>
  <dcterms:modified xsi:type="dcterms:W3CDTF">2025-03-18T23:47:27Z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21ba595597d148f2a6bf80b90abc4722_21</vt:lpwstr>
  </property>
  <property fmtid="{D5CDD505-2E9C-101B-9397-08002B2CF9AE}" pid="3" name="KSOTemplateDocerSaveRecord">
    <vt:lpwstr>eyJoZGlkIjoiMjBhMDM0YWVmOWZlMmQ2NmRiZjdhMDhmOTY5ZWJlZGQiLCJ1c2VySWQiOiIzODU1NTUwOTMifQ==</vt:lpwstr>
  </property>
  <property fmtid="{D5CDD505-2E9C-101B-9397-08002B2CF9AE}" pid="4" name="KSOProductBuildVer">
    <vt:lpwstr>2052-12.1.0.20305</vt:lpwstr>
  </property>
</Properties>
</file>