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color w:val="376092" w:themeColor="accent1" w:themeShade="BF"/>
          <w:lang w:eastAsia="zh-CN"/>
        </w:rPr>
      </w:pPr>
      <w:bookmarkStart w:id="1" w:name="_GoBack"/>
      <w:bookmarkStart w:id="0" w:name="OLE_LINK1"/>
      <w:r>
        <w:rPr>
          <w:rFonts w:hint="eastAsia"/>
          <w:color w:val="376092" w:themeColor="accent1" w:themeShade="BF"/>
          <w:lang w:eastAsia="zh-CN"/>
        </w:rPr>
        <w:t>围绕食材处理、菜品制作、拼盘技巧以及厨师考试要求等内容展开。</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color w:val="376092" w:themeColor="accent1" w:themeShade="BF"/>
          <w:lang w:eastAsia="zh-CN"/>
        </w:rPr>
      </w:pPr>
      <w:r>
        <w:rPr>
          <w:rFonts w:hint="eastAsia"/>
          <w:color w:val="376092" w:themeColor="accent1" w:themeShade="BF"/>
          <w:lang w:eastAsia="zh-CN"/>
        </w:rPr>
        <w:t xml:space="preserve"> </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color w:val="376092" w:themeColor="accent1" w:themeShade="BF"/>
          <w:lang w:eastAsia="zh-CN"/>
        </w:rPr>
      </w:pPr>
      <w:r>
        <w:rPr>
          <w:rFonts w:hint="eastAsia"/>
          <w:color w:val="376092" w:themeColor="accent1" w:themeShade="BF"/>
          <w:lang w:eastAsia="zh-CN"/>
        </w:rPr>
        <w:t>食材处理与菜品制作</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color w:val="376092" w:themeColor="accent1" w:themeShade="BF"/>
          <w:lang w:eastAsia="zh-CN"/>
        </w:rPr>
      </w:pPr>
      <w:r>
        <w:rPr>
          <w:rFonts w:hint="eastAsia"/>
          <w:color w:val="376092" w:themeColor="accent1" w:themeShade="BF"/>
          <w:lang w:eastAsia="zh-CN"/>
        </w:rPr>
        <w:t>- 拼盘食材处理：拼盘时，需注意原材料特性，如韭菜花不能生吃需加工，青瓜、番茄可生吃。切配时，像青瓜等要按顺序切并排列，避免原材料不同部位导致拼盘不规则；切肉时要熟悉肉的结构，如鸭肉去骨，可通过拍断关节取骨，切片时打斜刀能使肉片更大。</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color w:val="376092" w:themeColor="accent1" w:themeShade="BF"/>
          <w:lang w:eastAsia="zh-CN"/>
        </w:rPr>
      </w:pPr>
      <w:r>
        <w:rPr>
          <w:rFonts w:hint="eastAsia"/>
          <w:color w:val="376092" w:themeColor="accent1" w:themeShade="BF"/>
          <w:lang w:eastAsia="zh-CN"/>
        </w:rPr>
        <w:t>- 肉类腌制要点：腌制肉类先放小苏打和盐，抓至肉有粘性后慢慢加水，肉要先吸干水分，小苏打用量要合适。此外，还可根据喜好添加蚝油等，但注意放久会发酸，也可放油，不同菜系添加调料习惯不同，现在讲究菜品原汁原味、清爽。最后放生粉和油，姜葱蒜等料头是厨房必备。</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color w:val="376092" w:themeColor="accent1" w:themeShade="BF"/>
          <w:lang w:eastAsia="zh-CN"/>
        </w:rPr>
      </w:pPr>
      <w:r>
        <w:rPr>
          <w:rFonts w:hint="eastAsia"/>
          <w:color w:val="376092" w:themeColor="accent1" w:themeShade="BF"/>
          <w:lang w:eastAsia="zh-CN"/>
        </w:rPr>
        <w:t>- 菜品制作步骤：以炒牛奶为例，介绍了其材料比例，如8个蛋用半盒牛奶，可加一点玉米粉帮助凝固，鸡蛋有腥味需放去腥调料。制作时，烧锅炸食材油温不能高，约80度，注意观察食材颜色变化，炸至微微变色捞出。炒菜多采用软炒，不需要高温 。对于一些菜，还提到了不同的处理方式，如某些食材可先飞水再拉油或直接拉油，直接拉油口感更爽滑，飞水则更安全卫生 。</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color w:val="376092" w:themeColor="accent1" w:themeShade="BF"/>
          <w:lang w:eastAsia="zh-CN"/>
        </w:rPr>
      </w:pPr>
      <w:r>
        <w:rPr>
          <w:rFonts w:hint="eastAsia"/>
          <w:color w:val="376092" w:themeColor="accent1" w:themeShade="BF"/>
          <w:lang w:eastAsia="zh-CN"/>
        </w:rPr>
        <w:t>拼盘技巧：拼盘是对刀工的考验，要求切得均匀。摆盘时选择大一点的碟子，利用废料垫在底下使拼盘拱起来，增加立体感；食材要一块一块紧密摆放，保持顺序，切熟食需戴手套注意卫生；还可通过搭配不同颜色食材，如红色辣椒等，让拼盘颜色更丰富。</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color w:val="376092" w:themeColor="accent1" w:themeShade="BF"/>
          <w:lang w:eastAsia="zh-CN"/>
        </w:rPr>
      </w:pPr>
      <w:r>
        <w:rPr>
          <w:rFonts w:hint="eastAsia"/>
          <w:color w:val="376092" w:themeColor="accent1" w:themeShade="BF"/>
          <w:lang w:eastAsia="zh-CN"/>
        </w:rPr>
        <w:t>厨师考试要求：中级考试考3个菜，高级考4个菜，其中有一个是自选冰糖类菜品。考试时需现场切配和摆盘，要求至少准备5个荤菜、3个素菜，食材总量达到800克左右。切菜时尽量选食材较好的部分，切得越薄摆盘越好看，考试时可灵活利用废料增加拼盘立体感。</w:t>
      </w:r>
      <w:bookmarkEnd w:id="0"/>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color w:val="376092" w:themeColor="accent1" w:themeShade="BF"/>
          <w:lang w:eastAsia="zh-CN"/>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color w:val="376092" w:themeColor="accent1" w:themeShade="BF"/>
          <w:lang w:eastAsia="zh-CN"/>
        </w:rPr>
      </w:pPr>
      <w:r>
        <w:rPr>
          <w:rFonts w:hint="eastAsia"/>
          <w:color w:val="376092" w:themeColor="accent1" w:themeShade="BF"/>
          <w:lang w:eastAsia="zh-CN"/>
        </w:rPr>
        <w:t>shí cái chǔ lǐ yǔ cài pǐn zhì zuò</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color w:val="376092" w:themeColor="accent1" w:themeShade="BF"/>
          <w:lang w:eastAsia="zh-CN"/>
        </w:rPr>
      </w:pPr>
      <w:r>
        <w:rPr>
          <w:rFonts w:hint="eastAsia"/>
          <w:color w:val="376092" w:themeColor="accent1" w:themeShade="BF"/>
          <w:lang w:eastAsia="zh-CN"/>
        </w:rPr>
        <w:t>pīn pán shí cái chǔ lǐ：pīn pán shí，xū zhù yì yuán liào tè xìng，rú jiǔ cài huā bù néng shēng chī xū jiā gōng，qīng guā、fān qié kě shēng chī。qiē pèi shí，xiàng qīng guā děng yào àn shùn xù qiē bìng pái liè，bì miǎn yuán liào bù tóng bù wèi dǎo zhì pīn pán bù guī zé；qiē ròu shí yào shú xī ròu de jié gòu，rú yā ròu qù gǔ，kě tōng guò pāi duàn guān jié qǔ gǔ，qiē piàn shí dǎ xié dāo néng shǐ ròu piàn gèng dà。</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color w:val="376092" w:themeColor="accent1" w:themeShade="BF"/>
          <w:lang w:eastAsia="zh-CN"/>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color w:val="376092" w:themeColor="accent1" w:themeShade="BF"/>
          <w:lang w:eastAsia="zh-CN"/>
        </w:rPr>
      </w:pPr>
      <w:r>
        <w:rPr>
          <w:rFonts w:hint="eastAsia"/>
          <w:color w:val="376092" w:themeColor="accent1" w:themeShade="BF"/>
          <w:lang w:eastAsia="zh-CN"/>
        </w:rPr>
        <w:t>ròu lèi yān zhì yào diǎn：yān zhì ròu lèi xiān fàng xiǎo sū dǎ hé yán，zhuā zhì ròu yǒu nián xìng hòu màn màn jiā shuǐ，ròu yào xiān xī gàn shuǐ fèn，xiǎo sū dǎ yòng liàng yào hé shì。cǐ wài，hái kě gēn jù xǐ hào tiān jiā háo yóu děng，dàn zhù yì fàng jiǔ huì fā suān，yě kě fàng yóu，bù tóng cài xì tiān jiā tiáo liào xí guàn bù tóng，xiàn zài jiǎng jiu cài pǐn yuán zhī yuán wèi、qīng shuǎng。zuì hòu fàng shēng fěn hé yóu，jiāng cōng suàn děng liào tóu shì chú fáng bì bèi。</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color w:val="376092" w:themeColor="accent1" w:themeShade="BF"/>
          <w:lang w:eastAsia="zh-CN"/>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color w:val="376092" w:themeColor="accent1" w:themeShade="BF"/>
          <w:lang w:eastAsia="zh-CN"/>
        </w:rPr>
      </w:pPr>
      <w:r>
        <w:rPr>
          <w:rFonts w:hint="eastAsia"/>
          <w:color w:val="376092" w:themeColor="accent1" w:themeShade="BF"/>
          <w:lang w:eastAsia="zh-CN"/>
        </w:rPr>
        <w:t>cài pǐn zhì zuò bù zhòu：yǐ chǎo niú nǎi wéi lì，jiè shào le qí cái liào bǐ lì，rú 8 gè dàn yòng bàn hé niú nǎi，kě jiā yī diǎn yù mǐ fěn bāng zhù níng gù，jī dàn yǒu xīng wèi xū fàng qù xīng tiáo liào。zhì zuò shí，shāo guō zhá shí cái yóu wēn bù néng gāo，yuē 80 dù，zhù yì guān chá shí cái yán sè biàn huà，zhá zhì wēi wēi biàn sè lāo chū。chǎo cài duō cǎi yòng ruǎn chǎo，bù xū yào gāo wēn。duì yú yī xiē cài，hái tí dào le bù tóng de chǔ lǐ fāng shì，rú mǒu xiē shí cái kě xiān fēi shuǐ zài lā yóu huò zhí jiē lā yóu，zhí jiē lā yóu kǒu gǎn gèng shuǎng huá，fēi shuǐ zé gèng ān quán wèi shēng。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color w:val="376092" w:themeColor="accent1" w:themeShade="BF"/>
          <w:lang w:eastAsia="zh-CN"/>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color w:val="376092" w:themeColor="accent1" w:themeShade="BF"/>
          <w:lang w:eastAsia="zh-CN"/>
        </w:rPr>
      </w:pPr>
      <w:r>
        <w:rPr>
          <w:rFonts w:hint="eastAsia"/>
          <w:color w:val="376092" w:themeColor="accent1" w:themeShade="BF"/>
          <w:lang w:eastAsia="zh-CN"/>
        </w:rPr>
        <w:t>pīn pán jì qiǎo：pīn pán shì duì dāo gōng de kǎo yàn，yāo qiú qiē dé jūn yún。bǎi pán shí xuǎn zé dà yī diǎn de dié zi，lì yòng fèi liào diàn zài dǐ xià shǐ pīn pán gǒng qǐ lái，zēng jiā lì tǐ gǎn；shí cái yào yī kuài yī kuài jǐn mì bǎi fàng，bǎo chí shùn xù，qiē shú shí xū dài shǒu tào zhù yì wèi shēng；hái kě tōng guò dā pèi bù tóng yán sè shí cái，rú hóng sè là jiāo děng，ràng pīn pán yán sè gèng fēng fù。</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color w:val="376092" w:themeColor="accent1" w:themeShade="BF"/>
          <w:lang w:eastAsia="zh-CN"/>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color w:val="376092" w:themeColor="accent1" w:themeShade="BF"/>
          <w:lang w:eastAsia="zh-CN"/>
        </w:rPr>
      </w:pPr>
      <w:r>
        <w:rPr>
          <w:rFonts w:hint="eastAsia"/>
          <w:color w:val="376092" w:themeColor="accent1" w:themeShade="BF"/>
          <w:lang w:eastAsia="zh-CN"/>
        </w:rPr>
        <w:t>chú shī kǎo shì yāo qiú：zhōng jí kǎo shì kǎo 3 gè cài，gāo jí kǎo 4 gè cài，qí zhōng yǒu yī gè shì zì xuǎn bīng táng lèi cài pǐn。kǎo shì shí xū xiàn chǎng qiē pèi hé bǎi pán，yāo qiú zhì shǎo zhǔn bèi 5 gè hūn cài、3 gè sù cài，shí cái zǒng liàng dá dào 800 kè zuǒ yòu。qiē cài shí jǐn liàng xuǎn shí cái jiào hǎo de bù fen，qiē dé yuè báo bǎi pán yuè hǎo kàn，kǎo shì shí kě líng huó lì yòng fèi liào zēng jiā pīn pán lì tǐ gǎn。</w:t>
      </w:r>
    </w:p>
    <w:bookmarkEnd w:id="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79B18F7"/>
    <w:rsid w:val="2FDF22CC"/>
    <w:rsid w:val="639F3CC8"/>
    <w:rsid w:val="73577C51"/>
    <w:rsid w:val="79014BBB"/>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Arial"/>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uiPriority w:val="1"/>
  </w:style>
  <w:style w:type="table" w:default="1" w:styleId="2">
    <w:name w:val="Normal Table"/>
    <w:uiPriority w:val="99"/>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Words>702</Words>
  <Characters>705</Characters>
  <Paragraphs>8</Paragraphs>
  <TotalTime>9</TotalTime>
  <ScaleCrop>false</ScaleCrop>
  <LinksUpToDate>false</LinksUpToDate>
  <CharactersWithSpaces>711</CharactersWithSpaces>
  <Application>WPS Office_11.1.0.8799_F1E327BC-269C-435d-A152-05C5408002CA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2025-02-26T14:08:00Z</dcterms:created>
  <dc:creator>PEMM20</dc:creator>
  <cp:lastModifiedBy>文沛谭</cp:lastModifiedBy>
  <dcterms:modified xsi:type="dcterms:W3CDTF">2025-02-28T03:42:44Z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849a433cdab046758767a2ebe4ee28fd_21</vt:lpwstr>
  </property>
  <property fmtid="{D5CDD505-2E9C-101B-9397-08002B2CF9AE}" pid="3" name="KSOProductBuildVer">
    <vt:lpwstr>2052-11.1.0.8799</vt:lpwstr>
  </property>
</Properties>
</file>