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More Exercise: Data Types and Variables</w:t>
      </w:r>
    </w:p>
    <w:p>
      <w:pPr>
        <w:spacing w:before="80" w:after="120" w:line="276"/>
        <w:ind w:right="0" w:left="0" w:firstLine="0"/>
        <w:jc w:val="center"/>
        <w:rPr>
          <w:rFonts w:ascii="Calibri" w:hAnsi="Calibri" w:cs="Calibri" w:eastAsia="Calibri"/>
          <w:color w:val="0000FF"/>
          <w:spacing w:val="0"/>
          <w:position w:val="0"/>
          <w:sz w:val="22"/>
          <w:u w:val="single"/>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"Programming</w:t>
        </w:r>
        <w:r>
          <w:rPr>
            <w:rFonts w:ascii="Calibri" w:hAnsi="Calibri" w:cs="Calibri" w:eastAsia="Calibri"/>
            <w:color w:val="0000FF"/>
            <w:spacing w:val="0"/>
            <w:position w:val="0"/>
            <w:sz w:val="22"/>
            <w:u w:val="single"/>
            <w:shd w:fill="auto" w:val="clear"/>
          </w:rPr>
          <w:t xml:space="preserve"> HYPERLINK "https://softuni.bg/trainings/3951/programming-fundamentals-with-java-january-2023"</w:t>
        </w:r>
        <w:r>
          <w:rPr>
            <w:rFonts w:ascii="Calibri" w:hAnsi="Calibri" w:cs="Calibri" w:eastAsia="Calibri"/>
            <w:color w:val="0000FF"/>
            <w:spacing w:val="0"/>
            <w:position w:val="0"/>
            <w:sz w:val="22"/>
            <w:u w:val="single"/>
            <w:shd w:fill="auto" w:val="clear"/>
          </w:rPr>
          <w:t xml:space="preserve"> Fundamentals" c</w:t>
        </w:r>
        <w:r>
          <w:rPr>
            <w:rFonts w:ascii="Calibri" w:hAnsi="Calibri" w:cs="Calibri" w:eastAsia="Calibri"/>
            <w:color w:val="0000FF"/>
            <w:spacing w:val="0"/>
            <w:position w:val="0"/>
            <w:sz w:val="22"/>
            <w:u w:val="single"/>
            <w:shd w:fill="auto" w:val="clear"/>
          </w:rPr>
          <w:t xml:space="preserve"> HYPERLINK "https://softuni.bg/trainings/3951/programming-fundamentals-with-java-january-2023"</w:t>
        </w:r>
        <w:r>
          <w:rPr>
            <w:rFonts w:ascii="Calibri" w:hAnsi="Calibri" w:cs="Calibri" w:eastAsia="Calibri"/>
            <w:color w:val="0000FF"/>
            <w:spacing w:val="0"/>
            <w:position w:val="0"/>
            <w:sz w:val="22"/>
            <w:u w:val="single"/>
            <w:shd w:fill="auto" w:val="clear"/>
          </w:rPr>
          <w:t xml:space="preserve">o</w:t>
        </w:r>
        <w:r>
          <w:rPr>
            <w:rFonts w:ascii="Calibri" w:hAnsi="Calibri" w:cs="Calibri" w:eastAsia="Calibri"/>
            <w:color w:val="0000FF"/>
            <w:spacing w:val="0"/>
            <w:position w:val="0"/>
            <w:sz w:val="22"/>
            <w:u w:val="single"/>
            <w:shd w:fill="auto" w:val="clear"/>
          </w:rPr>
          <w:t xml:space="preserve"> HYPERLINK "https://softuni.bg/trainings/3951/programming-fundamentals-with-java-january-2023"</w:t>
        </w:r>
        <w:r>
          <w:rPr>
            <w:rFonts w:ascii="Calibri" w:hAnsi="Calibri" w:cs="Calibri" w:eastAsia="Calibri"/>
            <w:color w:val="0000FF"/>
            <w:spacing w:val="0"/>
            <w:position w:val="0"/>
            <w:sz w:val="22"/>
            <w:u w:val="single"/>
            <w:shd w:fill="auto" w:val="clear"/>
          </w:rPr>
          <w:t xml:space="preserve">urse @ </w:t>
        </w:r>
        <w:r>
          <w:rPr>
            <w:rFonts w:ascii="Calibri" w:hAnsi="Calibri" w:cs="Calibri" w:eastAsia="Calibri"/>
            <w:color w:val="0000FF"/>
            <w:spacing w:val="0"/>
            <w:position w:val="0"/>
            <w:sz w:val="22"/>
            <w:u w:val="single"/>
            <w:shd w:fill="auto" w:val="clear"/>
          </w:rPr>
          <w:t xml:space="preserve"> HYPERLINK "https://softuni.bg/trainings/3951/programming-fundamentals-with-java-january-2023"</w:t>
        </w:r>
        <w:r>
          <w:rPr>
            <w:rFonts w:ascii="Calibri" w:hAnsi="Calibri" w:cs="Calibri" w:eastAsia="Calibri"/>
            <w:color w:val="0000FF"/>
            <w:spacing w:val="0"/>
            <w:position w:val="0"/>
            <w:sz w:val="22"/>
            <w:u w:val="single"/>
            <w:shd w:fill="auto" w:val="clear"/>
          </w:rPr>
          <w:t xml:space="preserve">SoftUni</w:t>
        </w:r>
        <w:r>
          <w:rPr>
            <w:rFonts w:ascii="Calibri" w:hAnsi="Calibri" w:cs="Calibri" w:eastAsia="Calibri"/>
            <w:color w:val="0000FF"/>
            <w:spacing w:val="0"/>
            <w:position w:val="0"/>
            <w:sz w:val="22"/>
            <w:u w:val="single"/>
            <w:shd w:fill="auto" w:val="clear"/>
          </w:rPr>
          <w:t xml:space="preserve"> HYPERLINK "https://softuni.bg/trainings/3951/programming-fundamentals-with-java-january-2023"</w:t>
        </w:r>
        <w:r>
          <w:rPr>
            <w:rFonts w:ascii="Calibri" w:hAnsi="Calibri" w:cs="Calibri" w:eastAsia="Calibri"/>
            <w:color w:val="0000FF"/>
            <w:spacing w:val="0"/>
            <w:position w:val="0"/>
            <w:sz w:val="22"/>
            <w:u w:val="single"/>
            <w:shd w:fill="auto" w:val="clear"/>
          </w:rPr>
          <w:t xml:space="preserve">.</w:t>
        </w:r>
      </w:hyperlink>
    </w:p>
    <w:p>
      <w:pPr>
        <w:spacing w:before="80" w:after="12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r>
          <w:rPr>
            <w:rFonts w:ascii="Calibri" w:hAnsi="Calibri" w:cs="Calibri" w:eastAsia="Calibri"/>
            <w:color w:val="0000FF"/>
            <w:spacing w:val="0"/>
            <w:position w:val="0"/>
            <w:sz w:val="22"/>
            <w:u w:val="single"/>
            <w:shd w:fill="auto" w:val="clear"/>
          </w:rPr>
          <w:t xml:space="preserve"> HYPERLINK "https://judge.softuni.org/Contests/1270"</w:t>
        </w:r>
        <w:r>
          <w:rPr>
            <w:rFonts w:ascii="Calibri" w:hAnsi="Calibri" w:cs="Calibri" w:eastAsia="Calibri"/>
            <w:color w:val="0000FF"/>
            <w:spacing w:val="0"/>
            <w:position w:val="0"/>
            <w:sz w:val="22"/>
            <w:u w:val="single"/>
            <w:shd w:fill="auto" w:val="clear"/>
          </w:rPr>
          <w:t xml:space="preserve">.</w:t>
        </w:r>
      </w:hyperlink>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Data Type Finder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input until you receive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Find what </w:t>
      </w:r>
      <w:r>
        <w:rPr>
          <w:rFonts w:ascii="Calibri" w:hAnsi="Calibri" w:cs="Calibri" w:eastAsia="Calibri"/>
          <w:b/>
          <w:color w:val="auto"/>
          <w:spacing w:val="0"/>
          <w:position w:val="0"/>
          <w:sz w:val="22"/>
          <w:shd w:fill="auto" w:val="clear"/>
        </w:rPr>
        <w:t xml:space="preserve">data type</w:t>
      </w:r>
      <w:r>
        <w:rPr>
          <w:rFonts w:ascii="Calibri" w:hAnsi="Calibri" w:cs="Calibri" w:eastAsia="Calibri"/>
          <w:color w:val="auto"/>
          <w:spacing w:val="0"/>
          <w:position w:val="0"/>
          <w:sz w:val="22"/>
          <w:shd w:fill="auto" w:val="clear"/>
        </w:rPr>
        <w:t xml:space="preserve"> is the input. Possible data types are:</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 </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Floating point </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Characters</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Boolean</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result in the following format: "</w:t>
      </w:r>
      <w:r>
        <w:rPr>
          <w:rFonts w:ascii="Consolas" w:hAnsi="Consolas" w:cs="Consolas" w:eastAsia="Consolas"/>
          <w:b/>
          <w:color w:val="auto"/>
          <w:spacing w:val="0"/>
          <w:position w:val="0"/>
          <w:sz w:val="22"/>
          <w:shd w:fill="auto" w:val="clear"/>
        </w:rPr>
        <w:t xml:space="preserve">{input} is {data type} type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775"/>
        <w:gridCol w:w="3602"/>
      </w:tblGrid>
      <w:tr>
        <w:trPr>
          <w:trHeight w:val="196" w:hRule="auto"/>
          <w:jc w:val="left"/>
        </w:trPr>
        <w:tc>
          <w:tcPr>
            <w:tcW w:w="77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60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7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360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is integer type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2.5 is floating point type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 is boolean type</w:t>
            </w:r>
          </w:p>
        </w:tc>
      </w:tr>
      <w:tr>
        <w:trPr>
          <w:trHeight w:val="372" w:hRule="auto"/>
          <w:jc w:val="left"/>
        </w:trPr>
        <w:tc>
          <w:tcPr>
            <w:tcW w:w="7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asd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360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 is character type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asd is string type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is integer type</w:t>
            </w:r>
          </w:p>
        </w:tc>
      </w:tr>
    </w:tbl>
    <w:p>
      <w:pPr>
        <w:suppressLineNumbers w:val="true"/>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7"/>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From Left to the Right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 number representing how many lines we will get as input. On the next N lines, you will receive a string with 2 numbers separated by a single space. You need to compare them. If the left number is greater than the right number, you need to print the sum of all digits in the left number, otherwise, print the sum of all digits in the right number.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2817"/>
        <w:gridCol w:w="1134"/>
      </w:tblGrid>
      <w:tr>
        <w:trPr>
          <w:trHeight w:val="196" w:hRule="auto"/>
          <w:jc w:val="left"/>
        </w:trPr>
        <w:tc>
          <w:tcPr>
            <w:tcW w:w="281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13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281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1000 2000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2000 1000</w:t>
            </w:r>
          </w:p>
        </w:tc>
        <w:tc>
          <w:tcPr>
            <w:tcW w:w="113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r>
      <w:tr>
        <w:trPr>
          <w:trHeight w:val="378" w:hRule="auto"/>
          <w:jc w:val="left"/>
        </w:trPr>
        <w:tc>
          <w:tcPr>
            <w:tcW w:w="281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123456 2147483647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5000000 -500000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97766554 97766554</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9999999999 8888888888</w:t>
            </w:r>
          </w:p>
        </w:tc>
        <w:tc>
          <w:tcPr>
            <w:tcW w:w="113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49</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90</w:t>
            </w:r>
          </w:p>
        </w:tc>
      </w:tr>
    </w:tbl>
    <w:p>
      <w:pPr>
        <w:keepNext w:val="true"/>
        <w:keepLines w:val="true"/>
        <w:numPr>
          <w:ilvl w:val="0"/>
          <w:numId w:val="2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Floating Equality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safely compares floating-point numbers (double) with precision eps = 0.000001. Note that we cannot directly compare two floating-point numbers </w:t>
      </w:r>
      <w:r>
        <w:rPr>
          <w:rFonts w:ascii="Calibri" w:hAnsi="Calibri" w:cs="Calibri" w:eastAsia="Calibri"/>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b</w:t>
      </w:r>
      <w:r>
        <w:rPr>
          <w:rFonts w:ascii="Calibri" w:hAnsi="Calibri" w:cs="Calibri" w:eastAsia="Calibri"/>
          <w:color w:val="auto"/>
          <w:spacing w:val="0"/>
          <w:position w:val="0"/>
          <w:sz w:val="22"/>
          <w:shd w:fill="auto" w:val="clear"/>
        </w:rPr>
        <w:t xml:space="preserve"> by a==b because of the nature of the floating-point arithmetic. Therefore, we assume two numbers are equal if they are closer to each other than some fixed constant eps.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two lines, each containing a floating-point number. Your task is to compare the values of the two numbers.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2" w:type="dxa"/>
      </w:tblPr>
      <w:tblGrid>
        <w:gridCol w:w="1380"/>
        <w:gridCol w:w="1380"/>
        <w:gridCol w:w="3630"/>
        <w:gridCol w:w="4174"/>
      </w:tblGrid>
      <w:tr>
        <w:trPr>
          <w:trHeight w:val="1" w:hRule="atLeast"/>
          <w:jc w:val="left"/>
        </w:trPr>
        <w:tc>
          <w:tcPr>
            <w:tcW w:w="13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Number a</w:t>
            </w:r>
          </w:p>
        </w:tc>
        <w:tc>
          <w:tcPr>
            <w:tcW w:w="13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Number b</w:t>
            </w:r>
          </w:p>
        </w:tc>
        <w:tc>
          <w:tcPr>
            <w:tcW w:w="363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Equal (with precision eps=0.000001)</w:t>
            </w:r>
          </w:p>
        </w:tc>
        <w:tc>
          <w:tcPr>
            <w:tcW w:w="417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Explanation</w:t>
            </w:r>
          </w:p>
        </w:tc>
      </w:tr>
      <w:tr>
        <w:trPr>
          <w:trHeight w:val="1" w:hRule="atLeast"/>
          <w:jc w:val="left"/>
        </w:trPr>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5.3</w:t>
            </w:r>
          </w:p>
        </w:tc>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6.01</w:t>
            </w:r>
          </w:p>
        </w:tc>
        <w:tc>
          <w:tcPr>
            <w:tcW w:w="36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False</w:t>
            </w:r>
          </w:p>
        </w:tc>
        <w:tc>
          <w:tcPr>
            <w:tcW w:w="417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difference of 0.71 is too big (&gt; eps)</w:t>
            </w:r>
          </w:p>
        </w:tc>
      </w:tr>
      <w:tr>
        <w:trPr>
          <w:trHeight w:val="1" w:hRule="atLeast"/>
          <w:jc w:val="left"/>
        </w:trPr>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5.00000001</w:t>
            </w:r>
          </w:p>
        </w:tc>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5.00000003</w:t>
            </w:r>
          </w:p>
        </w:tc>
        <w:tc>
          <w:tcPr>
            <w:tcW w:w="36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tc>
        <w:tc>
          <w:tcPr>
            <w:tcW w:w="417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difference 0.00000002 &lt; eps</w:t>
            </w:r>
          </w:p>
        </w:tc>
      </w:tr>
      <w:tr>
        <w:trPr>
          <w:trHeight w:val="1" w:hRule="atLeast"/>
          <w:jc w:val="left"/>
        </w:trPr>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5.00000005</w:t>
            </w:r>
          </w:p>
        </w:tc>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5.00000001</w:t>
            </w:r>
          </w:p>
        </w:tc>
        <w:tc>
          <w:tcPr>
            <w:tcW w:w="36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tc>
        <w:tc>
          <w:tcPr>
            <w:tcW w:w="417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difference 0.00000004 &lt; eps</w:t>
            </w:r>
          </w:p>
        </w:tc>
      </w:tr>
      <w:tr>
        <w:trPr>
          <w:trHeight w:val="1" w:hRule="atLeast"/>
          <w:jc w:val="left"/>
        </w:trPr>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-0.0000007</w:t>
            </w:r>
          </w:p>
        </w:tc>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0.00000007</w:t>
            </w:r>
          </w:p>
        </w:tc>
        <w:tc>
          <w:tcPr>
            <w:tcW w:w="36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tc>
        <w:tc>
          <w:tcPr>
            <w:tcW w:w="417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difference 0.00000077 &lt; eps</w:t>
            </w:r>
          </w:p>
        </w:tc>
      </w:tr>
      <w:tr>
        <w:trPr>
          <w:trHeight w:val="1" w:hRule="atLeast"/>
          <w:jc w:val="left"/>
        </w:trPr>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-4.999999</w:t>
            </w:r>
          </w:p>
        </w:tc>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-4.999998</w:t>
            </w:r>
          </w:p>
        </w:tc>
        <w:tc>
          <w:tcPr>
            <w:tcW w:w="36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False</w:t>
            </w:r>
          </w:p>
        </w:tc>
        <w:tc>
          <w:tcPr>
            <w:tcW w:w="417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Border case. The difference 0.0000001== eps. We consider the numbers are different.</w:t>
            </w:r>
          </w:p>
        </w:tc>
      </w:tr>
      <w:tr>
        <w:trPr>
          <w:trHeight w:val="1" w:hRule="atLeast"/>
          <w:jc w:val="left"/>
        </w:trPr>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4.999999</w:t>
            </w:r>
          </w:p>
        </w:tc>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4.999998</w:t>
            </w:r>
          </w:p>
        </w:tc>
        <w:tc>
          <w:tcPr>
            <w:tcW w:w="36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False</w:t>
            </w:r>
          </w:p>
        </w:tc>
        <w:tc>
          <w:tcPr>
            <w:tcW w:w="417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Border case. The difference 0.0000001 == eps. We consider the numbers are different.</w:t>
            </w:r>
          </w:p>
        </w:tc>
      </w:tr>
    </w:tbl>
    <w:p>
      <w:pPr>
        <w:keepNext w:val="true"/>
        <w:keepLines w:val="true"/>
        <w:numPr>
          <w:ilvl w:val="0"/>
          <w:numId w:val="48"/>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4. Refactoring: Prime Checker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 program that checks if numbers in a given range [2...N] are prime. For each number is printed "</w:t>
      </w:r>
      <w:r>
        <w:rPr>
          <w:rFonts w:ascii="Consolas" w:hAnsi="Consolas" w:cs="Consolas" w:eastAsia="Consolas"/>
          <w:b/>
          <w:color w:val="auto"/>
          <w:spacing w:val="0"/>
          <w:position w:val="0"/>
          <w:sz w:val="22"/>
          <w:shd w:fill="auto" w:val="clear"/>
        </w:rPr>
        <w:t xml:space="preserve">{number} -&gt; {true or false}</w:t>
      </w:r>
      <w:r>
        <w:rPr>
          <w:rFonts w:ascii="Calibri" w:hAnsi="Calibri" w:cs="Calibri" w:eastAsia="Calibri"/>
          <w:color w:val="auto"/>
          <w:spacing w:val="0"/>
          <w:position w:val="0"/>
          <w:sz w:val="22"/>
          <w:shd w:fill="auto" w:val="clear"/>
        </w:rPr>
        <w:t xml:space="preserve">". The code, however, is not very well written. Your job is to modify it in a way that is easy to read and understand.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Code</w:t>
      </w:r>
    </w:p>
    <w:tbl>
      <w:tblPr>
        <w:tblInd w:w="21" w:type="dxa"/>
      </w:tblPr>
      <w:tblGrid>
        <w:gridCol w:w="10180"/>
      </w:tblGrid>
      <w:tr>
        <w:trPr>
          <w:trHeight w:val="1" w:hRule="atLeast"/>
          <w:jc w:val="left"/>
        </w:trPr>
        <w:tc>
          <w:tcPr>
            <w:tcW w:w="101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Code</w:t>
            </w:r>
          </w:p>
        </w:tc>
      </w:tr>
      <w:tr>
        <w:trPr>
          <w:trHeight w:val="3137" w:hRule="auto"/>
          <w:jc w:val="left"/>
        </w:trPr>
        <w:tc>
          <w:tcPr>
            <w:tcW w:w="101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urier New" w:hAnsi="Courier New" w:cs="Courier New" w:eastAsia="Courier New"/>
                <w:color w:val="000000"/>
                <w:spacing w:val="0"/>
                <w:position w:val="0"/>
                <w:sz w:val="24"/>
                <w:shd w:fill="FFFFFF" w:val="clear"/>
              </w:rPr>
              <w:t xml:space="preserve">Scanner chetec = </w:t>
            </w:r>
            <w:r>
              <w:rPr>
                <w:rFonts w:ascii="Courier New" w:hAnsi="Courier New" w:cs="Courier New" w:eastAsia="Courier New"/>
                <w:b/>
                <w:color w:val="000080"/>
                <w:spacing w:val="0"/>
                <w:position w:val="0"/>
                <w:sz w:val="24"/>
                <w:shd w:fill="FFFFFF" w:val="clear"/>
              </w:rPr>
              <w:t xml:space="preserve">new </w:t>
            </w:r>
            <w:r>
              <w:rPr>
                <w:rFonts w:ascii="Courier New" w:hAnsi="Courier New" w:cs="Courier New" w:eastAsia="Courier New"/>
                <w:color w:val="000000"/>
                <w:spacing w:val="0"/>
                <w:position w:val="0"/>
                <w:sz w:val="24"/>
                <w:shd w:fill="FFFFFF" w:val="clear"/>
              </w:rPr>
              <w:t xml:space="preserve">Scanner(System.</w:t>
            </w:r>
            <w:r>
              <w:rPr>
                <w:rFonts w:ascii="Courier New" w:hAnsi="Courier New" w:cs="Courier New" w:eastAsia="Courier New"/>
                <w:b/>
                <w:i/>
                <w:color w:val="660E7A"/>
                <w:spacing w:val="0"/>
                <w:position w:val="0"/>
                <w:sz w:val="24"/>
                <w:shd w:fill="FFFFFF" w:val="clear"/>
              </w:rPr>
              <w:t xml:space="preserve">in</w:t>
            </w:r>
            <w:r>
              <w:rPr>
                <w:rFonts w:ascii="Courier New" w:hAnsi="Courier New" w:cs="Courier New" w:eastAsia="Courier New"/>
                <w:color w:val="000000"/>
                <w:spacing w:val="0"/>
                <w:position w:val="0"/>
                <w:sz w:val="24"/>
                <w:shd w:fill="FFFFFF" w:val="clear"/>
              </w:rPr>
              <w:t xml:space="preserve">);</w:t>
              <w:br/>
              <w:br/>
            </w:r>
            <w:r>
              <w:rPr>
                <w:rFonts w:ascii="Courier New" w:hAnsi="Courier New" w:cs="Courier New" w:eastAsia="Courier New"/>
                <w:b/>
                <w:color w:val="000080"/>
                <w:spacing w:val="0"/>
                <w:position w:val="0"/>
                <w:sz w:val="24"/>
                <w:shd w:fill="FFFFFF" w:val="clear"/>
              </w:rPr>
              <w:t xml:space="preserve">int </w:t>
            </w:r>
            <w:r>
              <w:rPr>
                <w:rFonts w:ascii="Courier New" w:hAnsi="Courier New" w:cs="Courier New" w:eastAsia="Courier New"/>
                <w:color w:val="000000"/>
                <w:spacing w:val="0"/>
                <w:position w:val="0"/>
                <w:sz w:val="24"/>
                <w:shd w:fill="FFFFFF" w:val="clear"/>
              </w:rPr>
              <w:t xml:space="preserve">___Do___ = Integer.</w:t>
            </w:r>
            <w:r>
              <w:rPr>
                <w:rFonts w:ascii="Courier New" w:hAnsi="Courier New" w:cs="Courier New" w:eastAsia="Courier New"/>
                <w:i/>
                <w:color w:val="000000"/>
                <w:spacing w:val="0"/>
                <w:position w:val="0"/>
                <w:sz w:val="24"/>
                <w:shd w:fill="FFFFFF" w:val="clear"/>
              </w:rPr>
              <w:t xml:space="preserve">parseInt</w:t>
            </w:r>
            <w:r>
              <w:rPr>
                <w:rFonts w:ascii="Courier New" w:hAnsi="Courier New" w:cs="Courier New" w:eastAsia="Courier New"/>
                <w:color w:val="000000"/>
                <w:spacing w:val="0"/>
                <w:position w:val="0"/>
                <w:sz w:val="24"/>
                <w:shd w:fill="FFFFFF" w:val="clear"/>
              </w:rPr>
              <w:t xml:space="preserve">(chetec.nextLine());</w:t>
              <w:br/>
            </w:r>
            <w:r>
              <w:rPr>
                <w:rFonts w:ascii="Courier New" w:hAnsi="Courier New" w:cs="Courier New" w:eastAsia="Courier New"/>
                <w:b/>
                <w:color w:val="000080"/>
                <w:spacing w:val="0"/>
                <w:position w:val="0"/>
                <w:sz w:val="24"/>
                <w:shd w:fill="FFFFFF" w:val="clear"/>
              </w:rPr>
              <w:t xml:space="preserve">for </w:t>
            </w:r>
            <w:r>
              <w:rPr>
                <w:rFonts w:ascii="Courier New" w:hAnsi="Courier New" w:cs="Courier New" w:eastAsia="Courier New"/>
                <w:color w:val="000000"/>
                <w:spacing w:val="0"/>
                <w:position w:val="0"/>
                <w:sz w:val="24"/>
                <w:shd w:fill="FFFFFF" w:val="clear"/>
              </w:rPr>
              <w:t xml:space="preserve">(</w:t>
            </w:r>
            <w:r>
              <w:rPr>
                <w:rFonts w:ascii="Courier New" w:hAnsi="Courier New" w:cs="Courier New" w:eastAsia="Courier New"/>
                <w:b/>
                <w:color w:val="000080"/>
                <w:spacing w:val="0"/>
                <w:position w:val="0"/>
                <w:sz w:val="24"/>
                <w:shd w:fill="FFFFFF" w:val="clear"/>
              </w:rPr>
              <w:t xml:space="preserve">int </w:t>
            </w:r>
            <w:r>
              <w:rPr>
                <w:rFonts w:ascii="Courier New" w:hAnsi="Courier New" w:cs="Courier New" w:eastAsia="Courier New"/>
                <w:color w:val="000000"/>
                <w:spacing w:val="0"/>
                <w:position w:val="0"/>
                <w:sz w:val="24"/>
                <w:shd w:fill="FFFFFF" w:val="clear"/>
              </w:rPr>
              <w:t xml:space="preserve">takoa = </w:t>
            </w:r>
            <w:r>
              <w:rPr>
                <w:rFonts w:ascii="Courier New" w:hAnsi="Courier New" w:cs="Courier New" w:eastAsia="Courier New"/>
                <w:color w:val="0000FF"/>
                <w:spacing w:val="0"/>
                <w:position w:val="0"/>
                <w:sz w:val="24"/>
                <w:shd w:fill="FFFFFF" w:val="clear"/>
              </w:rPr>
              <w:t xml:space="preserve">2</w:t>
            </w:r>
            <w:r>
              <w:rPr>
                <w:rFonts w:ascii="Courier New" w:hAnsi="Courier New" w:cs="Courier New" w:eastAsia="Courier New"/>
                <w:color w:val="000000"/>
                <w:spacing w:val="0"/>
                <w:position w:val="0"/>
                <w:sz w:val="24"/>
                <w:shd w:fill="FFFFFF" w:val="clear"/>
              </w:rPr>
              <w:t xml:space="preserve">; takoa &lt;= ___Do___; takoa++) {</w:t>
              <w:br/>
              <w:t xml:space="preserve">    </w:t>
            </w:r>
            <w:r>
              <w:rPr>
                <w:rFonts w:ascii="Courier New" w:hAnsi="Courier New" w:cs="Courier New" w:eastAsia="Courier New"/>
                <w:b/>
                <w:color w:val="000080"/>
                <w:spacing w:val="0"/>
                <w:position w:val="0"/>
                <w:sz w:val="24"/>
                <w:shd w:fill="FFFFFF" w:val="clear"/>
              </w:rPr>
              <w:t xml:space="preserve">boolean </w:t>
            </w:r>
            <w:r>
              <w:rPr>
                <w:rFonts w:ascii="Courier New" w:hAnsi="Courier New" w:cs="Courier New" w:eastAsia="Courier New"/>
                <w:color w:val="000000"/>
                <w:spacing w:val="0"/>
                <w:position w:val="0"/>
                <w:sz w:val="24"/>
                <w:shd w:fill="FFFFFF" w:val="clear"/>
              </w:rPr>
              <w:t xml:space="preserve">takovalie = </w:t>
            </w:r>
            <w:r>
              <w:rPr>
                <w:rFonts w:ascii="Courier New" w:hAnsi="Courier New" w:cs="Courier New" w:eastAsia="Courier New"/>
                <w:b/>
                <w:color w:val="000080"/>
                <w:spacing w:val="0"/>
                <w:position w:val="0"/>
                <w:sz w:val="24"/>
                <w:shd w:fill="FFFFFF" w:val="clear"/>
              </w:rPr>
              <w:t xml:space="preserve">true</w:t>
            </w:r>
            <w:r>
              <w:rPr>
                <w:rFonts w:ascii="Courier New" w:hAnsi="Courier New" w:cs="Courier New" w:eastAsia="Courier New"/>
                <w:color w:val="000000"/>
                <w:spacing w:val="0"/>
                <w:position w:val="0"/>
                <w:sz w:val="24"/>
                <w:shd w:fill="FFFFFF" w:val="clear"/>
              </w:rPr>
              <w:t xml:space="preserve">;</w:t>
              <w:br/>
              <w:t xml:space="preserve">    </w:t>
            </w:r>
            <w:r>
              <w:rPr>
                <w:rFonts w:ascii="Courier New" w:hAnsi="Courier New" w:cs="Courier New" w:eastAsia="Courier New"/>
                <w:b/>
                <w:color w:val="000080"/>
                <w:spacing w:val="0"/>
                <w:position w:val="0"/>
                <w:sz w:val="24"/>
                <w:shd w:fill="FFFFFF" w:val="clear"/>
              </w:rPr>
              <w:t xml:space="preserve">for </w:t>
            </w:r>
            <w:r>
              <w:rPr>
                <w:rFonts w:ascii="Courier New" w:hAnsi="Courier New" w:cs="Courier New" w:eastAsia="Courier New"/>
                <w:color w:val="000000"/>
                <w:spacing w:val="0"/>
                <w:position w:val="0"/>
                <w:sz w:val="24"/>
                <w:shd w:fill="FFFFFF" w:val="clear"/>
              </w:rPr>
              <w:t xml:space="preserve">(</w:t>
            </w:r>
            <w:r>
              <w:rPr>
                <w:rFonts w:ascii="Courier New" w:hAnsi="Courier New" w:cs="Courier New" w:eastAsia="Courier New"/>
                <w:b/>
                <w:color w:val="000080"/>
                <w:spacing w:val="0"/>
                <w:position w:val="0"/>
                <w:sz w:val="24"/>
                <w:shd w:fill="FFFFFF" w:val="clear"/>
              </w:rPr>
              <w:t xml:space="preserve">int </w:t>
            </w:r>
            <w:r>
              <w:rPr>
                <w:rFonts w:ascii="Courier New" w:hAnsi="Courier New" w:cs="Courier New" w:eastAsia="Courier New"/>
                <w:color w:val="000000"/>
                <w:spacing w:val="0"/>
                <w:position w:val="0"/>
                <w:sz w:val="24"/>
                <w:shd w:fill="FFFFFF" w:val="clear"/>
              </w:rPr>
              <w:t xml:space="preserve">cepitel = </w:t>
            </w:r>
            <w:r>
              <w:rPr>
                <w:rFonts w:ascii="Courier New" w:hAnsi="Courier New" w:cs="Courier New" w:eastAsia="Courier New"/>
                <w:color w:val="0000FF"/>
                <w:spacing w:val="0"/>
                <w:position w:val="0"/>
                <w:sz w:val="24"/>
                <w:shd w:fill="FFFFFF" w:val="clear"/>
              </w:rPr>
              <w:t xml:space="preserve">2</w:t>
            </w:r>
            <w:r>
              <w:rPr>
                <w:rFonts w:ascii="Courier New" w:hAnsi="Courier New" w:cs="Courier New" w:eastAsia="Courier New"/>
                <w:color w:val="000000"/>
                <w:spacing w:val="0"/>
                <w:position w:val="0"/>
                <w:sz w:val="24"/>
                <w:shd w:fill="FFFFFF" w:val="clear"/>
              </w:rPr>
              <w:t xml:space="preserve">; cepitel &lt; takoa; cepitel++) {</w:t>
              <w:br/>
              <w:t xml:space="preserve">        </w:t>
            </w:r>
            <w:r>
              <w:rPr>
                <w:rFonts w:ascii="Courier New" w:hAnsi="Courier New" w:cs="Courier New" w:eastAsia="Courier New"/>
                <w:b/>
                <w:color w:val="000080"/>
                <w:spacing w:val="0"/>
                <w:position w:val="0"/>
                <w:sz w:val="24"/>
                <w:shd w:fill="FFFFFF" w:val="clear"/>
              </w:rPr>
              <w:t xml:space="preserve">if </w:t>
            </w:r>
            <w:r>
              <w:rPr>
                <w:rFonts w:ascii="Courier New" w:hAnsi="Courier New" w:cs="Courier New" w:eastAsia="Courier New"/>
                <w:color w:val="000000"/>
                <w:spacing w:val="0"/>
                <w:position w:val="0"/>
                <w:sz w:val="24"/>
                <w:shd w:fill="FFFFFF" w:val="clear"/>
              </w:rPr>
              <w:t xml:space="preserve">(takoa % cepitel == </w:t>
            </w:r>
            <w:r>
              <w:rPr>
                <w:rFonts w:ascii="Courier New" w:hAnsi="Courier New" w:cs="Courier New" w:eastAsia="Courier New"/>
                <w:color w:val="0000FF"/>
                <w:spacing w:val="0"/>
                <w:position w:val="0"/>
                <w:sz w:val="24"/>
                <w:shd w:fill="FFFFFF" w:val="clear"/>
              </w:rPr>
              <w:t xml:space="preserve">0</w:t>
            </w:r>
            <w:r>
              <w:rPr>
                <w:rFonts w:ascii="Courier New" w:hAnsi="Courier New" w:cs="Courier New" w:eastAsia="Courier New"/>
                <w:color w:val="000000"/>
                <w:spacing w:val="0"/>
                <w:position w:val="0"/>
                <w:sz w:val="24"/>
                <w:shd w:fill="FFFFFF" w:val="clear"/>
              </w:rPr>
              <w:t xml:space="preserve">) {</w:t>
              <w:br/>
              <w:t xml:space="preserve">            takovalie = </w:t>
            </w:r>
            <w:r>
              <w:rPr>
                <w:rFonts w:ascii="Courier New" w:hAnsi="Courier New" w:cs="Courier New" w:eastAsia="Courier New"/>
                <w:b/>
                <w:color w:val="000080"/>
                <w:spacing w:val="0"/>
                <w:position w:val="0"/>
                <w:sz w:val="24"/>
                <w:shd w:fill="FFFFFF" w:val="clear"/>
              </w:rPr>
              <w:t xml:space="preserve">false</w:t>
            </w:r>
            <w:r>
              <w:rPr>
                <w:rFonts w:ascii="Courier New" w:hAnsi="Courier New" w:cs="Courier New" w:eastAsia="Courier New"/>
                <w:color w:val="000000"/>
                <w:spacing w:val="0"/>
                <w:position w:val="0"/>
                <w:sz w:val="24"/>
                <w:shd w:fill="FFFFFF" w:val="clear"/>
              </w:rPr>
              <w:t xml:space="preserve">;</w:t>
              <w:br/>
              <w:t xml:space="preserve">            </w:t>
            </w:r>
            <w:r>
              <w:rPr>
                <w:rFonts w:ascii="Courier New" w:hAnsi="Courier New" w:cs="Courier New" w:eastAsia="Courier New"/>
                <w:b/>
                <w:color w:val="000080"/>
                <w:spacing w:val="0"/>
                <w:position w:val="0"/>
                <w:sz w:val="24"/>
                <w:shd w:fill="FFFFFF" w:val="clear"/>
              </w:rPr>
              <w:t xml:space="preserve">break</w:t>
            </w:r>
            <w:r>
              <w:rPr>
                <w:rFonts w:ascii="Courier New" w:hAnsi="Courier New" w:cs="Courier New" w:eastAsia="Courier New"/>
                <w:color w:val="000000"/>
                <w:spacing w:val="0"/>
                <w:position w:val="0"/>
                <w:sz w:val="24"/>
                <w:shd w:fill="FFFFFF" w:val="clear"/>
              </w:rPr>
              <w:t xml:space="preserve">;</w:t>
              <w:br/>
              <w:t xml:space="preserve">        }</w:t>
              <w:br/>
              <w:t xml:space="preserve">    }</w:t>
              <w:br/>
              <w:t xml:space="preserve">    System.</w:t>
            </w:r>
            <w:r>
              <w:rPr>
                <w:rFonts w:ascii="Courier New" w:hAnsi="Courier New" w:cs="Courier New" w:eastAsia="Courier New"/>
                <w:b/>
                <w:i/>
                <w:color w:val="660E7A"/>
                <w:spacing w:val="0"/>
                <w:position w:val="0"/>
                <w:sz w:val="24"/>
                <w:shd w:fill="FFFFFF" w:val="clear"/>
              </w:rPr>
              <w:t xml:space="preserve">out</w:t>
            </w:r>
            <w:r>
              <w:rPr>
                <w:rFonts w:ascii="Courier New" w:hAnsi="Courier New" w:cs="Courier New" w:eastAsia="Courier New"/>
                <w:color w:val="000000"/>
                <w:spacing w:val="0"/>
                <w:position w:val="0"/>
                <w:sz w:val="24"/>
                <w:shd w:fill="FFFFFF" w:val="clear"/>
              </w:rPr>
              <w:t xml:space="preserve">.printf(</w:t>
            </w:r>
            <w:r>
              <w:rPr>
                <w:rFonts w:ascii="Courier New" w:hAnsi="Courier New" w:cs="Courier New" w:eastAsia="Courier New"/>
                <w:b/>
                <w:color w:val="008000"/>
                <w:spacing w:val="0"/>
                <w:position w:val="0"/>
                <w:sz w:val="24"/>
                <w:shd w:fill="FFFFFF" w:val="clear"/>
              </w:rPr>
              <w:t xml:space="preserve">"%d -&gt; %b%n"</w:t>
            </w:r>
            <w:r>
              <w:rPr>
                <w:rFonts w:ascii="Courier New" w:hAnsi="Courier New" w:cs="Courier New" w:eastAsia="Courier New"/>
                <w:color w:val="000000"/>
                <w:spacing w:val="0"/>
                <w:position w:val="0"/>
                <w:sz w:val="24"/>
                <w:shd w:fill="FFFFFF" w:val="clear"/>
              </w:rPr>
              <w:t xml:space="preserve">, takoa, takovalie);</w:t>
              <w:b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8F400B"/>
          <w:spacing w:val="0"/>
          <w:position w:val="0"/>
          <w:sz w:val="32"/>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2" w:type="dxa"/>
      </w:tblPr>
      <w:tblGrid>
        <w:gridCol w:w="834"/>
        <w:gridCol w:w="1984"/>
      </w:tblGrid>
      <w:tr>
        <w:trPr>
          <w:trHeight w:val="1" w:hRule="atLeast"/>
          <w:jc w:val="left"/>
        </w:trPr>
        <w:tc>
          <w:tcPr>
            <w:tcW w:w="83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98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83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198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2 -&gt; true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3 -&gt; true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4 -&gt; false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5 -&gt; true</w:t>
            </w:r>
          </w:p>
        </w:tc>
      </w:tr>
      <w:tr>
        <w:trPr>
          <w:trHeight w:val="1" w:hRule="atLeast"/>
          <w:jc w:val="left"/>
        </w:trPr>
        <w:tc>
          <w:tcPr>
            <w:tcW w:w="83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w:t>
            </w:r>
          </w:p>
        </w:tc>
        <w:tc>
          <w:tcPr>
            <w:tcW w:w="198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2 -&gt; true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3 -&gt; true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4 -&gt; false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5 -&gt; true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6 -&gt; false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7 -&gt; true</w:t>
            </w:r>
          </w:p>
        </w:tc>
      </w:tr>
    </w:tbl>
    <w:p>
      <w:pPr>
        <w:keepNext w:val="true"/>
        <w:keepLines w:val="true"/>
        <w:numPr>
          <w:ilvl w:val="0"/>
          <w:numId w:val="67"/>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5. Decrypting Messages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 </w:t>
      </w:r>
      <w:r>
        <w:rPr>
          <w:rFonts w:ascii="Calibri" w:hAnsi="Calibri" w:cs="Calibri" w:eastAsia="Calibri"/>
          <w:b/>
          <w:color w:val="auto"/>
          <w:spacing w:val="0"/>
          <w:position w:val="0"/>
          <w:sz w:val="22"/>
          <w:shd w:fill="auto" w:val="clear"/>
        </w:rPr>
        <w:t xml:space="preserve">key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characters afterward. Add the key to each character and append them to the </w:t>
      </w:r>
      <w:r>
        <w:rPr>
          <w:rFonts w:ascii="Calibri" w:hAnsi="Calibri" w:cs="Calibri" w:eastAsia="Calibri"/>
          <w:b/>
          <w:color w:val="auto"/>
          <w:spacing w:val="0"/>
          <w:position w:val="0"/>
          <w:sz w:val="22"/>
          <w:shd w:fill="auto" w:val="clear"/>
        </w:rPr>
        <w:t xml:space="preserve">message</w:t>
      </w:r>
      <w:r>
        <w:rPr>
          <w:rFonts w:ascii="Calibri" w:hAnsi="Calibri" w:cs="Calibri" w:eastAsia="Calibri"/>
          <w:color w:val="auto"/>
          <w:spacing w:val="0"/>
          <w:position w:val="0"/>
          <w:sz w:val="22"/>
          <w:shd w:fill="auto" w:val="clear"/>
        </w:rPr>
        <w:t xml:space="preserve">. In the end, print the message, which you decrypted.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7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you will receive the </w:t>
      </w:r>
      <w:r>
        <w:rPr>
          <w:rFonts w:ascii="Calibri" w:hAnsi="Calibri" w:cs="Calibri" w:eastAsia="Calibri"/>
          <w:b/>
          <w:color w:val="auto"/>
          <w:spacing w:val="0"/>
          <w:position w:val="0"/>
          <w:sz w:val="22"/>
          <w:shd w:fill="auto" w:val="clear"/>
        </w:rPr>
        <w:t xml:space="preserve">key.</w:t>
      </w:r>
    </w:p>
    <w:p>
      <w:pPr>
        <w:numPr>
          <w:ilvl w:val="0"/>
          <w:numId w:val="7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second line</w:t>
      </w:r>
      <w:r>
        <w:rPr>
          <w:rFonts w:ascii="Calibri" w:hAnsi="Calibri" w:cs="Calibri" w:eastAsia="Calibri"/>
          <w:color w:val="auto"/>
          <w:spacing w:val="0"/>
          <w:position w:val="0"/>
          <w:sz w:val="22"/>
          <w:shd w:fill="auto" w:val="clear"/>
        </w:rPr>
        <w:t xml:space="preserve">, you will receive </w:t>
      </w: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number of </w:t>
      </w:r>
      <w:r>
        <w:rPr>
          <w:rFonts w:ascii="Calibri" w:hAnsi="Calibri" w:cs="Calibri" w:eastAsia="Calibri"/>
          <w:b/>
          <w:color w:val="auto"/>
          <w:spacing w:val="0"/>
          <w:position w:val="0"/>
          <w:sz w:val="22"/>
          <w:shd w:fill="auto" w:val="clear"/>
        </w:rPr>
        <w:t xml:space="preserve">lines</w:t>
      </w:r>
      <w:r>
        <w:rPr>
          <w:rFonts w:ascii="Calibri" w:hAnsi="Calibri" w:cs="Calibri" w:eastAsia="Calibri"/>
          <w:color w:val="auto"/>
          <w:spacing w:val="0"/>
          <w:position w:val="0"/>
          <w:sz w:val="22"/>
          <w:shd w:fill="auto" w:val="clear"/>
        </w:rPr>
        <w:t xml:space="preserve"> that will </w:t>
      </w:r>
      <w:r>
        <w:rPr>
          <w:rFonts w:ascii="Calibri" w:hAnsi="Calibri" w:cs="Calibri" w:eastAsia="Calibri"/>
          <w:b/>
          <w:color w:val="auto"/>
          <w:spacing w:val="0"/>
          <w:position w:val="0"/>
          <w:sz w:val="22"/>
          <w:shd w:fill="auto" w:val="clear"/>
        </w:rPr>
        <w:t xml:space="preserve">follow.</w:t>
      </w:r>
    </w:p>
    <w:p>
      <w:pPr>
        <w:numPr>
          <w:ilvl w:val="0"/>
          <w:numId w:val="7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w:t>
      </w:r>
      <w:r>
        <w:rPr>
          <w:rFonts w:ascii="Calibri" w:hAnsi="Calibri" w:cs="Calibri" w:eastAsia="Calibri"/>
          <w:b/>
          <w:color w:val="auto"/>
          <w:spacing w:val="0"/>
          <w:position w:val="0"/>
          <w:sz w:val="22"/>
          <w:shd w:fill="auto" w:val="clear"/>
        </w:rPr>
        <w:t xml:space="preserve">n lines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will receive </w:t>
      </w:r>
      <w:r>
        <w:rPr>
          <w:rFonts w:ascii="Calibri" w:hAnsi="Calibri" w:cs="Calibri" w:eastAsia="Calibri"/>
          <w:b/>
          <w:color w:val="auto"/>
          <w:spacing w:val="0"/>
          <w:position w:val="0"/>
          <w:sz w:val="22"/>
          <w:shd w:fill="auto" w:val="clear"/>
        </w:rPr>
        <w:t xml:space="preserve">lower</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uppercase</w:t>
      </w:r>
      <w:r>
        <w:rPr>
          <w:rFonts w:ascii="Calibri" w:hAnsi="Calibri" w:cs="Calibri" w:eastAsia="Calibri"/>
          <w:color w:val="auto"/>
          <w:spacing w:val="0"/>
          <w:position w:val="0"/>
          <w:sz w:val="22"/>
          <w:shd w:fill="auto" w:val="clear"/>
        </w:rPr>
        <w:t xml:space="preserve"> characters from the </w:t>
      </w:r>
      <w:r>
        <w:rPr>
          <w:rFonts w:ascii="Calibri" w:hAnsi="Calibri" w:cs="Calibri" w:eastAsia="Calibri"/>
          <w:b/>
          <w:color w:val="auto"/>
          <w:spacing w:val="0"/>
          <w:position w:val="0"/>
          <w:sz w:val="22"/>
          <w:shd w:fill="auto" w:val="clear"/>
        </w:rPr>
        <w:t xml:space="preserve">Latin</w:t>
      </w:r>
      <w:r>
        <w:rPr>
          <w:rFonts w:ascii="Calibri" w:hAnsi="Calibri" w:cs="Calibri" w:eastAsia="Calibri"/>
          <w:color w:val="auto"/>
          <w:spacing w:val="0"/>
          <w:position w:val="0"/>
          <w:sz w:val="22"/>
          <w:shd w:fill="auto" w:val="clear"/>
        </w:rPr>
        <w:t xml:space="preserve"> alphabet.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w:t>
      </w:r>
      <w:r>
        <w:rPr>
          <w:rFonts w:ascii="Calibri" w:hAnsi="Calibri" w:cs="Calibri" w:eastAsia="Calibri"/>
          <w:b/>
          <w:color w:val="auto"/>
          <w:spacing w:val="0"/>
          <w:position w:val="0"/>
          <w:sz w:val="22"/>
          <w:shd w:fill="auto" w:val="clear"/>
        </w:rPr>
        <w:t xml:space="preserve">decrypted message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7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key </w:t>
      </w:r>
      <w:r>
        <w:rPr>
          <w:rFonts w:ascii="Calibri" w:hAnsi="Calibri" w:cs="Calibri" w:eastAsia="Calibri"/>
          <w:color w:val="auto"/>
          <w:spacing w:val="0"/>
          <w:position w:val="0"/>
          <w:sz w:val="22"/>
          <w:shd w:fill="auto" w:val="clear"/>
        </w:rPr>
        <w:t xml:space="preserve">will be in the interval </w:t>
      </w:r>
      <w:r>
        <w:rPr>
          <w:rFonts w:ascii="Calibri" w:hAnsi="Calibri" w:cs="Calibri" w:eastAsia="Calibri"/>
          <w:b/>
          <w:color w:val="auto"/>
          <w:spacing w:val="0"/>
          <w:position w:val="0"/>
          <w:sz w:val="22"/>
          <w:shd w:fill="auto" w:val="clear"/>
        </w:rPr>
        <w:t xml:space="preserve">[0…20].</w:t>
      </w:r>
    </w:p>
    <w:p>
      <w:pPr>
        <w:numPr>
          <w:ilvl w:val="0"/>
          <w:numId w:val="7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will be in the interval </w:t>
      </w:r>
      <w:r>
        <w:rPr>
          <w:rFonts w:ascii="Calibri" w:hAnsi="Calibri" w:cs="Calibri" w:eastAsia="Calibri"/>
          <w:b/>
          <w:color w:val="auto"/>
          <w:spacing w:val="0"/>
          <w:position w:val="0"/>
          <w:sz w:val="22"/>
          <w:shd w:fill="auto" w:val="clear"/>
        </w:rPr>
        <w:t xml:space="preserve">[1…20].</w:t>
      </w:r>
    </w:p>
    <w:p>
      <w:pPr>
        <w:numPr>
          <w:ilvl w:val="0"/>
          <w:numId w:val="7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characters </w:t>
      </w:r>
      <w:r>
        <w:rPr>
          <w:rFonts w:ascii="Calibri" w:hAnsi="Calibri" w:cs="Calibri" w:eastAsia="Calibri"/>
          <w:color w:val="auto"/>
          <w:spacing w:val="0"/>
          <w:position w:val="0"/>
          <w:sz w:val="22"/>
          <w:shd w:fill="auto" w:val="clear"/>
        </w:rPr>
        <w:t xml:space="preserve">will always be </w:t>
      </w:r>
      <w:r>
        <w:rPr>
          <w:rFonts w:ascii="Calibri" w:hAnsi="Calibri" w:cs="Calibri" w:eastAsia="Calibri"/>
          <w:b/>
          <w:color w:val="auto"/>
          <w:spacing w:val="0"/>
          <w:position w:val="0"/>
          <w:sz w:val="22"/>
          <w:shd w:fill="auto" w:val="clear"/>
        </w:rPr>
        <w:t xml:space="preserve">upper</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lower</w:t>
      </w:r>
      <w:r>
        <w:rPr>
          <w:rFonts w:ascii="Calibri" w:hAnsi="Calibri" w:cs="Calibri" w:eastAsia="Calibri"/>
          <w:color w:val="auto"/>
          <w:spacing w:val="0"/>
          <w:position w:val="0"/>
          <w:sz w:val="22"/>
          <w:shd w:fill="auto" w:val="clear"/>
        </w:rPr>
        <w:t xml:space="preserve">-case letters from the </w:t>
      </w:r>
      <w:r>
        <w:rPr>
          <w:rFonts w:ascii="Calibri" w:hAnsi="Calibri" w:cs="Calibri" w:eastAsia="Calibri"/>
          <w:b/>
          <w:color w:val="auto"/>
          <w:spacing w:val="0"/>
          <w:position w:val="0"/>
          <w:sz w:val="22"/>
          <w:shd w:fill="auto" w:val="clear"/>
        </w:rPr>
        <w:t xml:space="preserve">English alphabet.</w:t>
      </w:r>
    </w:p>
    <w:p>
      <w:pPr>
        <w:numPr>
          <w:ilvl w:val="0"/>
          <w:numId w:val="7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w:t>
      </w:r>
      <w:r>
        <w:rPr>
          <w:rFonts w:ascii="Calibri" w:hAnsi="Calibri" w:cs="Calibri" w:eastAsia="Calibri"/>
          <w:b/>
          <w:color w:val="auto"/>
          <w:spacing w:val="0"/>
          <w:position w:val="0"/>
          <w:sz w:val="22"/>
          <w:shd w:fill="auto" w:val="clear"/>
        </w:rPr>
        <w:t xml:space="preserve">one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letter</w:t>
      </w:r>
      <w:r>
        <w:rPr>
          <w:rFonts w:ascii="Calibri" w:hAnsi="Calibri" w:cs="Calibri" w:eastAsia="Calibri"/>
          <w:color w:val="auto"/>
          <w:spacing w:val="0"/>
          <w:position w:val="0"/>
          <w:sz w:val="22"/>
          <w:shd w:fill="auto" w:val="clear"/>
        </w:rPr>
        <w:t xml:space="preserve"> per </w:t>
      </w:r>
      <w:r>
        <w:rPr>
          <w:rFonts w:ascii="Calibri" w:hAnsi="Calibri" w:cs="Calibri" w:eastAsia="Calibri"/>
          <w:b/>
          <w:color w:val="auto"/>
          <w:spacing w:val="0"/>
          <w:position w:val="0"/>
          <w:sz w:val="22"/>
          <w:shd w:fill="auto" w:val="clear"/>
        </w:rPr>
        <w:t xml:space="preserve">line.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2" w:type="dxa"/>
      </w:tblPr>
      <w:tblGrid>
        <w:gridCol w:w="764"/>
        <w:gridCol w:w="1138"/>
        <w:gridCol w:w="804"/>
        <w:gridCol w:w="832"/>
        <w:gridCol w:w="1080"/>
      </w:tblGrid>
      <w:tr>
        <w:trPr>
          <w:trHeight w:val="1" w:hRule="atLeast"/>
          <w:jc w:val="left"/>
        </w:trPr>
        <w:tc>
          <w:tcPr>
            <w:tcW w:w="76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1"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13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8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3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0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156" w:hRule="auto"/>
          <w:jc w:val="left"/>
        </w:trPr>
        <w:tc>
          <w:tcPr>
            <w:tcW w:w="7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q</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k</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SoftUni</w:t>
            </w:r>
          </w:p>
        </w:tc>
        <w:tc>
          <w:tcPr>
            <w:tcW w:w="8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3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q</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x</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w:t>
            </w:r>
          </w:p>
        </w:tc>
        <w:tc>
          <w:tcPr>
            <w:tcW w:w="10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Decrypt</w:t>
            </w:r>
          </w:p>
        </w:tc>
      </w:tr>
    </w:tbl>
    <w:p>
      <w:pPr>
        <w:keepNext w:val="true"/>
        <w:keepLines w:val="true"/>
        <w:numPr>
          <w:ilvl w:val="0"/>
          <w:numId w:val="83"/>
        </w:numPr>
        <w:spacing w:before="200" w:after="40" w:line="276"/>
        <w:ind w:right="0" w:left="72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Balanced Brackets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On </w:t>
      </w:r>
      <w:r>
        <w:rPr>
          <w:rFonts w:ascii="Calibri" w:hAnsi="Calibri" w:cs="Calibri" w:eastAsia="Calibri"/>
          <w:b/>
          <w:color w:val="auto"/>
          <w:spacing w:val="0"/>
          <w:position w:val="0"/>
          <w:sz w:val="22"/>
          <w:shd w:fill="auto" w:val="clear"/>
        </w:rPr>
        <w:t xml:space="preserve">those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lines</w:t>
      </w:r>
      <w:r>
        <w:rPr>
          <w:rFonts w:ascii="Calibri" w:hAnsi="Calibri" w:cs="Calibri" w:eastAsia="Calibri"/>
          <w:color w:val="auto"/>
          <w:spacing w:val="0"/>
          <w:position w:val="0"/>
          <w:sz w:val="22"/>
          <w:shd w:fill="auto" w:val="clear"/>
        </w:rPr>
        <w:t xml:space="preserve">, you will receive </w:t>
      </w:r>
      <w:r>
        <w:rPr>
          <w:rFonts w:ascii="Calibri" w:hAnsi="Calibri" w:cs="Calibri" w:eastAsia="Calibri"/>
          <w:b/>
          <w:color w:val="auto"/>
          <w:spacing w:val="0"/>
          <w:position w:val="0"/>
          <w:sz w:val="22"/>
          <w:shd w:fill="auto" w:val="clear"/>
        </w:rPr>
        <w:t xml:space="preserve">one</w:t>
      </w:r>
      <w:r>
        <w:rPr>
          <w:rFonts w:ascii="Calibri" w:hAnsi="Calibri" w:cs="Calibri" w:eastAsia="Calibri"/>
          <w:color w:val="auto"/>
          <w:spacing w:val="0"/>
          <w:position w:val="0"/>
          <w:sz w:val="22"/>
          <w:shd w:fill="auto" w:val="clear"/>
        </w:rPr>
        <w:t xml:space="preserve"> of the following:</w:t>
      </w:r>
    </w:p>
    <w:p>
      <w:pPr>
        <w:numPr>
          <w:ilvl w:val="0"/>
          <w:numId w:val="8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Opening bracket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numPr>
          <w:ilvl w:val="0"/>
          <w:numId w:val="8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Closing bracket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numPr>
          <w:ilvl w:val="0"/>
          <w:numId w:val="85"/>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Random string</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find out if the </w:t>
      </w:r>
      <w:r>
        <w:rPr>
          <w:rFonts w:ascii="Calibri" w:hAnsi="Calibri" w:cs="Calibri" w:eastAsia="Calibri"/>
          <w:b/>
          <w:color w:val="auto"/>
          <w:spacing w:val="0"/>
          <w:position w:val="0"/>
          <w:sz w:val="22"/>
          <w:shd w:fill="auto" w:val="clear"/>
        </w:rPr>
        <w:t xml:space="preserve">brackets</w:t>
      </w:r>
      <w:r>
        <w:rPr>
          <w:rFonts w:ascii="Calibri" w:hAnsi="Calibri" w:cs="Calibri" w:eastAsia="Calibri"/>
          <w:color w:val="auto"/>
          <w:spacing w:val="0"/>
          <w:position w:val="0"/>
          <w:sz w:val="22"/>
          <w:shd w:fill="auto" w:val="clear"/>
        </w:rPr>
        <w:t xml:space="preserve"> are </w:t>
      </w:r>
      <w:r>
        <w:rPr>
          <w:rFonts w:ascii="Calibri" w:hAnsi="Calibri" w:cs="Calibri" w:eastAsia="Calibri"/>
          <w:b/>
          <w:color w:val="auto"/>
          <w:spacing w:val="0"/>
          <w:position w:val="0"/>
          <w:sz w:val="22"/>
          <w:shd w:fill="auto" w:val="clear"/>
        </w:rPr>
        <w:t xml:space="preserve">balanced</w:t>
      </w:r>
      <w:r>
        <w:rPr>
          <w:rFonts w:ascii="Calibri" w:hAnsi="Calibri" w:cs="Calibri" w:eastAsia="Calibri"/>
          <w:color w:val="auto"/>
          <w:spacing w:val="0"/>
          <w:position w:val="0"/>
          <w:sz w:val="22"/>
          <w:shd w:fill="auto" w:val="clear"/>
        </w:rPr>
        <w:t xml:space="preserve">. That means after every </w:t>
      </w:r>
      <w:r>
        <w:rPr>
          <w:rFonts w:ascii="Calibri" w:hAnsi="Calibri" w:cs="Calibri" w:eastAsia="Calibri"/>
          <w:b/>
          <w:color w:val="auto"/>
          <w:spacing w:val="0"/>
          <w:position w:val="0"/>
          <w:sz w:val="22"/>
          <w:shd w:fill="auto" w:val="clear"/>
        </w:rPr>
        <w:t xml:space="preserve">closing</w:t>
      </w:r>
      <w:r>
        <w:rPr>
          <w:rFonts w:ascii="Calibri" w:hAnsi="Calibri" w:cs="Calibri" w:eastAsia="Calibri"/>
          <w:color w:val="auto"/>
          <w:spacing w:val="0"/>
          <w:position w:val="0"/>
          <w:sz w:val="22"/>
          <w:shd w:fill="auto" w:val="clear"/>
        </w:rPr>
        <w:t xml:space="preserve"> bracket should follow an </w:t>
      </w:r>
      <w:r>
        <w:rPr>
          <w:rFonts w:ascii="Calibri" w:hAnsi="Calibri" w:cs="Calibri" w:eastAsia="Calibri"/>
          <w:b/>
          <w:color w:val="auto"/>
          <w:spacing w:val="0"/>
          <w:position w:val="0"/>
          <w:sz w:val="22"/>
          <w:shd w:fill="auto" w:val="clear"/>
        </w:rPr>
        <w:t xml:space="preserve">opening</w:t>
      </w:r>
      <w:r>
        <w:rPr>
          <w:rFonts w:ascii="Calibri" w:hAnsi="Calibri" w:cs="Calibri" w:eastAsia="Calibri"/>
          <w:color w:val="auto"/>
          <w:spacing w:val="0"/>
          <w:position w:val="0"/>
          <w:sz w:val="22"/>
          <w:shd w:fill="auto" w:val="clear"/>
        </w:rPr>
        <w:t xml:space="preserve"> one. Nested parentheses are </w:t>
      </w:r>
      <w:r>
        <w:rPr>
          <w:rFonts w:ascii="Calibri" w:hAnsi="Calibri" w:cs="Calibri" w:eastAsia="Calibri"/>
          <w:b/>
          <w:color w:val="auto"/>
          <w:spacing w:val="0"/>
          <w:position w:val="0"/>
          <w:sz w:val="22"/>
          <w:shd w:fill="auto" w:val="clear"/>
        </w:rPr>
        <w:t xml:space="preserve">not valid</w:t>
      </w:r>
      <w:r>
        <w:rPr>
          <w:rFonts w:ascii="Calibri" w:hAnsi="Calibri" w:cs="Calibri" w:eastAsia="Calibri"/>
          <w:color w:val="auto"/>
          <w:spacing w:val="0"/>
          <w:position w:val="0"/>
          <w:sz w:val="22"/>
          <w:shd w:fill="auto" w:val="clear"/>
        </w:rPr>
        <w:t xml:space="preserve">, and if </w:t>
      </w:r>
      <w:r>
        <w:rPr>
          <w:rFonts w:ascii="Calibri" w:hAnsi="Calibri" w:cs="Calibri" w:eastAsia="Calibri"/>
          <w:b/>
          <w:color w:val="auto"/>
          <w:spacing w:val="0"/>
          <w:position w:val="0"/>
          <w:sz w:val="22"/>
          <w:shd w:fill="auto" w:val="clear"/>
        </w:rPr>
        <w:t xml:space="preserve">two</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consecutive opening brackets</w:t>
      </w:r>
      <w:r>
        <w:rPr>
          <w:rFonts w:ascii="Calibri" w:hAnsi="Calibri" w:cs="Calibri" w:eastAsia="Calibri"/>
          <w:color w:val="auto"/>
          <w:spacing w:val="0"/>
          <w:position w:val="0"/>
          <w:sz w:val="22"/>
          <w:shd w:fill="auto" w:val="clear"/>
        </w:rPr>
        <w:t xml:space="preserve"> exist, the expression should be marked as </w:t>
      </w:r>
      <w:r>
        <w:rPr>
          <w:rFonts w:ascii="Calibri" w:hAnsi="Calibri" w:cs="Calibri" w:eastAsia="Calibri"/>
          <w:b/>
          <w:color w:val="auto"/>
          <w:spacing w:val="0"/>
          <w:position w:val="0"/>
          <w:sz w:val="22"/>
          <w:shd w:fill="auto" w:val="clear"/>
        </w:rPr>
        <w:t xml:space="preserve">unbalanced</w:t>
      </w:r>
      <w:r>
        <w:rPr>
          <w:rFonts w:ascii="Calibri" w:hAnsi="Calibri" w:cs="Calibri" w:eastAsia="Calibri"/>
          <w:color w:val="auto"/>
          <w:spacing w:val="0"/>
          <w:position w:val="0"/>
          <w:sz w:val="22"/>
          <w:shd w:fill="auto" w:val="clear"/>
        </w:rPr>
        <w:t xml:space="preserv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8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you will receive </w:t>
      </w: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number of lines that will follow.</w:t>
      </w:r>
    </w:p>
    <w:p>
      <w:pPr>
        <w:numPr>
          <w:ilvl w:val="0"/>
          <w:numId w:val="8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w:t>
      </w: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lines, you will receive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another</w:t>
      </w:r>
      <w:r>
        <w:rPr>
          <w:rFonts w:ascii="Calibri" w:hAnsi="Calibri" w:cs="Calibri" w:eastAsia="Calibri"/>
          <w:color w:val="auto"/>
          <w:spacing w:val="0"/>
          <w:position w:val="0"/>
          <w:sz w:val="22"/>
          <w:shd w:fill="auto" w:val="clear"/>
        </w:rPr>
        <w:t xml:space="preserve"> string.</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print "</w:t>
      </w:r>
      <w:r>
        <w:rPr>
          <w:rFonts w:ascii="Consolas" w:hAnsi="Consolas" w:cs="Consolas" w:eastAsia="Consolas"/>
          <w:b/>
          <w:color w:val="auto"/>
          <w:spacing w:val="0"/>
          <w:position w:val="0"/>
          <w:sz w:val="22"/>
          <w:shd w:fill="auto" w:val="clear"/>
        </w:rPr>
        <w:t xml:space="preserve">BALANCED</w:t>
      </w:r>
      <w:r>
        <w:rPr>
          <w:rFonts w:ascii="Calibri" w:hAnsi="Calibri" w:cs="Calibri" w:eastAsia="Calibri"/>
          <w:color w:val="auto"/>
          <w:spacing w:val="0"/>
          <w:position w:val="0"/>
          <w:sz w:val="22"/>
          <w:shd w:fill="auto" w:val="clear"/>
        </w:rPr>
        <w:t xml:space="preserve">" if the parentheses are balanced and "</w:t>
      </w:r>
      <w:r>
        <w:rPr>
          <w:rFonts w:ascii="Consolas" w:hAnsi="Consolas" w:cs="Consolas" w:eastAsia="Consolas"/>
          <w:b/>
          <w:color w:val="auto"/>
          <w:spacing w:val="0"/>
          <w:position w:val="0"/>
          <w:sz w:val="22"/>
          <w:shd w:fill="auto" w:val="clear"/>
        </w:rPr>
        <w:t xml:space="preserve">UNBALANCED</w:t>
      </w:r>
      <w:r>
        <w:rPr>
          <w:rFonts w:ascii="Calibri" w:hAnsi="Calibri" w:cs="Calibri" w:eastAsia="Calibri"/>
          <w:color w:val="auto"/>
          <w:spacing w:val="0"/>
          <w:position w:val="0"/>
          <w:sz w:val="22"/>
          <w:shd w:fill="auto" w:val="clear"/>
        </w:rPr>
        <w:t xml:space="preserve">" otherwise.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9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will be in the interval </w:t>
      </w:r>
      <w:r>
        <w:rPr>
          <w:rFonts w:ascii="Calibri" w:hAnsi="Calibri" w:cs="Calibri" w:eastAsia="Calibri"/>
          <w:b/>
          <w:color w:val="auto"/>
          <w:spacing w:val="0"/>
          <w:position w:val="0"/>
          <w:sz w:val="22"/>
          <w:shd w:fill="auto" w:val="clear"/>
        </w:rPr>
        <w:t xml:space="preserve">[1…20].</w:t>
      </w:r>
    </w:p>
    <w:p>
      <w:pPr>
        <w:numPr>
          <w:ilvl w:val="0"/>
          <w:numId w:val="9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length of the stings will be between </w:t>
      </w:r>
      <w:r>
        <w:rPr>
          <w:rFonts w:ascii="Calibri" w:hAnsi="Calibri" w:cs="Calibri" w:eastAsia="Calibri"/>
          <w:b/>
          <w:color w:val="auto"/>
          <w:spacing w:val="0"/>
          <w:position w:val="0"/>
          <w:sz w:val="22"/>
          <w:shd w:fill="auto" w:val="clear"/>
        </w:rPr>
        <w:t xml:space="preserve">[1…100] </w:t>
      </w:r>
      <w:r>
        <w:rPr>
          <w:rFonts w:ascii="Calibri" w:hAnsi="Calibri" w:cs="Calibri" w:eastAsia="Calibri"/>
          <w:color w:val="auto"/>
          <w:spacing w:val="0"/>
          <w:position w:val="0"/>
          <w:sz w:val="22"/>
          <w:shd w:fill="auto" w:val="clear"/>
        </w:rPr>
        <w:t xml:space="preserve">characters.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2" w:type="dxa"/>
      </w:tblPr>
      <w:tblGrid>
        <w:gridCol w:w="1053"/>
        <w:gridCol w:w="1332"/>
        <w:gridCol w:w="1038"/>
        <w:gridCol w:w="1170"/>
        <w:gridCol w:w="1440"/>
      </w:tblGrid>
      <w:tr>
        <w:trPr>
          <w:trHeight w:val="1" w:hRule="atLeast"/>
          <w:jc w:val="left"/>
        </w:trPr>
        <w:tc>
          <w:tcPr>
            <w:tcW w:w="105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33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1038" w:type="dxa"/>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4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156" w:hRule="auto"/>
          <w:jc w:val="left"/>
        </w:trPr>
        <w:tc>
          <w:tcPr>
            <w:tcW w:w="105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8</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FFF00"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+ 10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FFF00"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2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00FF00"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00FF00" w:val="clear"/>
              </w:rPr>
              <w:t xml:space="preserve">)</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-12</w:t>
            </w:r>
          </w:p>
        </w:tc>
        <w:tc>
          <w:tcPr>
            <w:tcW w:w="133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BALANCED</w:t>
            </w:r>
          </w:p>
        </w:tc>
        <w:tc>
          <w:tcPr>
            <w:tcW w:w="1038" w:type="dxa"/>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12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FFF00"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+ 2 -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00FF00" w:val="clear"/>
              </w:rPr>
              <w:t xml:space="preserve">(</w:t>
            </w: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+ 10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00FF00"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color w:val="auto"/>
                <w:spacing w:val="0"/>
                <w:position w:val="0"/>
                <w:sz w:val="22"/>
              </w:rPr>
            </w:pPr>
          </w:p>
        </w:tc>
        <w:tc>
          <w:tcPr>
            <w:tcW w:w="144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UNBALANCED</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3">
    <w:abstractNumId w:val="66"/>
  </w:num>
  <w:num w:numId="5">
    <w:abstractNumId w:val="60"/>
  </w:num>
  <w:num w:numId="17">
    <w:abstractNumId w:val="54"/>
  </w:num>
  <w:num w:numId="29">
    <w:abstractNumId w:val="48"/>
  </w:num>
  <w:num w:numId="48">
    <w:abstractNumId w:val="42"/>
  </w:num>
  <w:num w:numId="67">
    <w:abstractNumId w:val="36"/>
  </w:num>
  <w:num w:numId="70">
    <w:abstractNumId w:val="30"/>
  </w:num>
  <w:num w:numId="74">
    <w:abstractNumId w:val="24"/>
  </w:num>
  <w:num w:numId="83">
    <w:abstractNumId w:val="18"/>
  </w:num>
  <w:num w:numId="85">
    <w:abstractNumId w:val="12"/>
  </w:num>
  <w:num w:numId="88">
    <w:abstractNumId w:val="6"/>
  </w:num>
  <w:num w:numId="9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trainings/3951/programming-fundamentals-with-java-january-2023" Id="docRId0" Type="http://schemas.openxmlformats.org/officeDocument/2006/relationships/hyperlink" /><Relationship TargetMode="External" Target="https://judge.softuni.org/Contests/1270"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