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97" w:lineRule="exact"/>
      </w:pPr>
      <w:r>
        <w:rPr>
          <w:color w:val="24292E"/>
        </w:rPr>
        <w:t>何谓悲观锁与乐观锁</w:t>
      </w:r>
    </w:p>
    <w:p>
      <w:pPr>
        <w:pStyle w:val="BodyText"/>
        <w:spacing w:before="17"/>
        <w:rPr>
          <w:rFonts w:ascii="Microsoft JhengHei"/>
          <w:b/>
          <w:sz w:val="15"/>
        </w:rPr>
      </w:pPr>
    </w:p>
    <w:p>
      <w:pPr>
        <w:pStyle w:val="BodyText"/>
        <w:spacing w:line="242" w:lineRule="auto"/>
        <w:ind w:left="120" w:right="265"/>
        <w:jc w:val="both"/>
      </w:pPr>
      <w:r>
        <w:rPr>
          <w:color w:val="6A737D"/>
        </w:rPr>
        <w:t>乐观锁对应于生活中乐观的人总是想着事情往好的方向发展，悲观锁对应于生活中悲观的人总是想着事情往坏的方向发展。这两种人各有优缺点，不能不以场景而定说一种人好于另外一种人。</w:t>
      </w:r>
    </w:p>
    <w:p>
      <w:pPr>
        <w:pStyle w:val="BodyText"/>
        <w:spacing w:before="3"/>
        <w:rPr>
          <w:sz w:val="22"/>
        </w:rPr>
      </w:pPr>
    </w:p>
    <w:p>
      <w:pPr>
        <w:pStyle w:val="Heading2"/>
      </w:pPr>
      <w:r>
        <w:rPr>
          <w:color w:val="24292E"/>
        </w:rPr>
        <w:t>悲观锁</w:t>
      </w:r>
    </w:p>
    <w:p>
      <w:pPr>
        <w:pStyle w:val="BodyText"/>
        <w:spacing w:before="11"/>
        <w:rPr>
          <w:rFonts w:ascii="Microsoft JhengHei"/>
          <w:b/>
          <w:sz w:val="13"/>
        </w:rPr>
      </w:pPr>
    </w:p>
    <w:p>
      <w:pPr>
        <w:spacing w:line="180" w:lineRule="auto" w:before="0"/>
        <w:ind w:left="120" w:right="260" w:firstLine="0"/>
        <w:jc w:val="both"/>
        <w:rPr>
          <w:rFonts w:ascii="Microsoft JhengHei" w:eastAsia="Microsoft JhengHei" w:hint="eastAsia"/>
          <w:b/>
          <w:sz w:val="24"/>
        </w:rPr>
      </w:pPr>
      <w:r>
        <w:rPr>
          <w:color w:val="24292E"/>
          <w:sz w:val="24"/>
        </w:rPr>
        <w:t>总是假设最坏的情况，每次去拿数据的时候都认为别人会修改，所以每次在拿数据的时候都会上锁，这样别人想拿这个数据就会阻塞直到它拿到锁（</w:t>
      </w:r>
      <w:r>
        <w:rPr>
          <w:rFonts w:ascii="Microsoft JhengHei" w:eastAsia="Microsoft JhengHei" w:hint="eastAsia"/>
          <w:b/>
          <w:color w:val="24292E"/>
          <w:sz w:val="24"/>
        </w:rPr>
        <w:t>共享资源每次只给一个线程使用，其它线程阻塞，用完后再把资源转让给其它线</w:t>
      </w:r>
    </w:p>
    <w:p>
      <w:pPr>
        <w:pStyle w:val="BodyText"/>
        <w:spacing w:line="345" w:lineRule="exact"/>
        <w:ind w:left="120"/>
      </w:pPr>
      <w:r>
        <w:rPr>
          <w:rFonts w:ascii="Microsoft JhengHei" w:eastAsia="Microsoft JhengHei" w:hint="eastAsia"/>
          <w:b/>
          <w:color w:val="24292E"/>
        </w:rPr>
        <w:t>程</w:t>
      </w:r>
      <w:r>
        <w:rPr>
          <w:color w:val="24292E"/>
        </w:rPr>
        <w:t>）。传统的关系型数据库里边就用到了很多这种锁机制，比如行锁，表锁</w:t>
      </w:r>
    </w:p>
    <w:p>
      <w:pPr>
        <w:spacing w:line="352" w:lineRule="auto" w:before="95"/>
        <w:ind w:left="120" w:right="969" w:firstLine="0"/>
        <w:jc w:val="left"/>
        <w:rPr>
          <w:sz w:val="24"/>
        </w:rPr>
      </w:pPr>
      <w:r>
        <w:rPr>
          <w:color w:val="24292E"/>
          <w:sz w:val="24"/>
        </w:rPr>
        <w:t>等，读锁，写锁等，都是在做操作之前先上锁。</w:t>
      </w:r>
      <w:r>
        <w:rPr>
          <w:rFonts w:ascii="Segoe UI" w:eastAsia="Segoe UI"/>
          <w:color w:val="24292E"/>
          <w:sz w:val="24"/>
        </w:rPr>
        <w:t>Java </w:t>
      </w:r>
      <w:r>
        <w:rPr>
          <w:color w:val="24292E"/>
          <w:spacing w:val="-30"/>
          <w:sz w:val="24"/>
        </w:rPr>
        <w:t>中 </w:t>
      </w:r>
      <w:r>
        <w:rPr>
          <w:rFonts w:ascii="Consolas" w:eastAsia="Consolas"/>
          <w:color w:val="24292E"/>
          <w:sz w:val="20"/>
        </w:rPr>
        <w:t>synchronized</w:t>
      </w:r>
      <w:r>
        <w:rPr>
          <w:rFonts w:ascii="Consolas" w:eastAsia="Consolas"/>
          <w:color w:val="24292E"/>
          <w:spacing w:val="-60"/>
          <w:sz w:val="20"/>
        </w:rPr>
        <w:t> </w:t>
      </w:r>
      <w:r>
        <w:rPr>
          <w:color w:val="24292E"/>
          <w:spacing w:val="-16"/>
          <w:sz w:val="24"/>
        </w:rPr>
        <w:t>和</w:t>
      </w:r>
      <w:r>
        <w:rPr>
          <w:rFonts w:ascii="Consolas" w:eastAsia="Consolas"/>
          <w:color w:val="24292E"/>
          <w:sz w:val="20"/>
        </w:rPr>
        <w:t>ReentrantLock</w:t>
      </w:r>
      <w:r>
        <w:rPr>
          <w:rFonts w:ascii="Consolas" w:eastAsia="Consolas"/>
          <w:color w:val="24292E"/>
          <w:spacing w:val="-62"/>
          <w:sz w:val="20"/>
        </w:rPr>
        <w:t> </w:t>
      </w:r>
      <w:r>
        <w:rPr>
          <w:color w:val="24292E"/>
          <w:sz w:val="24"/>
        </w:rPr>
        <w:t>等独占锁就是悲观锁思想的实现。</w:t>
      </w:r>
    </w:p>
    <w:p>
      <w:pPr>
        <w:pStyle w:val="Heading2"/>
        <w:spacing w:before="143"/>
      </w:pPr>
      <w:r>
        <w:rPr>
          <w:color w:val="24292E"/>
        </w:rPr>
        <w:t>乐观锁</w:t>
      </w:r>
    </w:p>
    <w:p>
      <w:pPr>
        <w:pStyle w:val="BodyText"/>
        <w:spacing w:line="242" w:lineRule="auto" w:before="190"/>
        <w:ind w:left="120" w:right="265"/>
      </w:pPr>
      <w:r>
        <w:rPr>
          <w:color w:val="24292E"/>
          <w:spacing w:val="-1"/>
        </w:rPr>
        <w:t>总是假设最好的情况，每次去拿数据的时候都认为别人不会修改，所以不会上锁，但是在更新的时候会判断一下在此期间别人有没有去更新这个数据，可以</w:t>
      </w:r>
    </w:p>
    <w:p>
      <w:pPr>
        <w:spacing w:line="355" w:lineRule="auto" w:before="88"/>
        <w:ind w:left="120" w:right="162" w:firstLine="0"/>
        <w:jc w:val="left"/>
        <w:rPr>
          <w:sz w:val="24"/>
        </w:rPr>
      </w:pPr>
      <w:r>
        <w:rPr>
          <w:color w:val="24292E"/>
          <w:spacing w:val="-7"/>
          <w:sz w:val="24"/>
        </w:rPr>
        <w:t>使用版本号机制和 </w:t>
      </w:r>
      <w:r>
        <w:rPr>
          <w:rFonts w:ascii="Segoe UI" w:eastAsia="Segoe UI"/>
          <w:color w:val="24292E"/>
          <w:sz w:val="24"/>
        </w:rPr>
        <w:t>CAS</w:t>
      </w:r>
      <w:r>
        <w:rPr>
          <w:rFonts w:ascii="Segoe UI" w:eastAsia="Segoe UI"/>
          <w:color w:val="24292E"/>
          <w:spacing w:val="1"/>
          <w:sz w:val="24"/>
        </w:rPr>
        <w:t> </w:t>
      </w:r>
      <w:r>
        <w:rPr>
          <w:color w:val="24292E"/>
          <w:sz w:val="24"/>
        </w:rPr>
        <w:t>算法实现。</w:t>
      </w:r>
      <w:r>
        <w:rPr>
          <w:rFonts w:ascii="Microsoft JhengHei" w:eastAsia="Microsoft JhengHei" w:hint="eastAsia"/>
          <w:b/>
          <w:color w:val="24292E"/>
          <w:sz w:val="24"/>
        </w:rPr>
        <w:t>乐观锁适用于多读的应用类型，这样可以提高吞吐量</w:t>
      </w:r>
      <w:r>
        <w:rPr>
          <w:color w:val="24292E"/>
          <w:spacing w:val="-5"/>
          <w:sz w:val="24"/>
        </w:rPr>
        <w:t>，像数据库提供的类似于 </w:t>
      </w:r>
      <w:r>
        <w:rPr>
          <w:rFonts w:ascii="Segoe UI" w:eastAsia="Segoe UI"/>
          <w:b/>
          <w:color w:val="24292E"/>
          <w:sz w:val="24"/>
        </w:rPr>
        <w:t>write_condition</w:t>
      </w:r>
      <w:r>
        <w:rPr>
          <w:rFonts w:ascii="Segoe UI" w:eastAsia="Segoe UI"/>
          <w:b/>
          <w:color w:val="24292E"/>
          <w:spacing w:val="-7"/>
          <w:sz w:val="24"/>
        </w:rPr>
        <w:t> </w:t>
      </w:r>
      <w:r>
        <w:rPr>
          <w:rFonts w:ascii="Microsoft JhengHei" w:eastAsia="Microsoft JhengHei" w:hint="eastAsia"/>
          <w:b/>
          <w:color w:val="24292E"/>
          <w:sz w:val="24"/>
        </w:rPr>
        <w:t>机制</w:t>
      </w:r>
      <w:r>
        <w:rPr>
          <w:color w:val="24292E"/>
          <w:sz w:val="24"/>
        </w:rPr>
        <w:t>，其实都是提供的乐</w:t>
      </w:r>
      <w:r>
        <w:rPr>
          <w:color w:val="24292E"/>
          <w:spacing w:val="-13"/>
          <w:sz w:val="24"/>
        </w:rPr>
        <w:t>观锁。在 </w:t>
      </w:r>
      <w:r>
        <w:rPr>
          <w:rFonts w:ascii="Segoe UI" w:eastAsia="Segoe UI"/>
          <w:color w:val="24292E"/>
          <w:sz w:val="24"/>
        </w:rPr>
        <w:t>Java</w:t>
      </w:r>
      <w:r>
        <w:rPr>
          <w:rFonts w:ascii="Segoe UI" w:eastAsia="Segoe UI"/>
          <w:color w:val="24292E"/>
          <w:spacing w:val="-7"/>
          <w:sz w:val="24"/>
        </w:rPr>
        <w:t> </w:t>
      </w:r>
      <w:r>
        <w:rPr>
          <w:color w:val="24292E"/>
          <w:spacing w:val="-31"/>
          <w:sz w:val="24"/>
        </w:rPr>
        <w:t>中 </w:t>
      </w:r>
      <w:r>
        <w:rPr>
          <w:rFonts w:ascii="Consolas" w:eastAsia="Consolas"/>
          <w:color w:val="24292E"/>
          <w:sz w:val="20"/>
        </w:rPr>
        <w:t>java.util.concurrent.atomic</w:t>
      </w:r>
      <w:r>
        <w:rPr>
          <w:rFonts w:ascii="Consolas" w:eastAsia="Consolas"/>
          <w:color w:val="24292E"/>
          <w:spacing w:val="-61"/>
          <w:sz w:val="20"/>
        </w:rPr>
        <w:t> </w:t>
      </w:r>
      <w:r>
        <w:rPr>
          <w:color w:val="24292E"/>
          <w:sz w:val="24"/>
        </w:rPr>
        <w:t>包下面的原子变量类就是使用了</w:t>
      </w:r>
    </w:p>
    <w:p>
      <w:pPr>
        <w:spacing w:before="146"/>
        <w:ind w:left="120" w:right="0" w:firstLine="0"/>
        <w:jc w:val="left"/>
        <w:rPr>
          <w:sz w:val="24"/>
        </w:rPr>
      </w:pPr>
      <w:r>
        <w:rPr>
          <w:color w:val="24292E"/>
          <w:sz w:val="24"/>
        </w:rPr>
        <w:t>乐观锁的一种实现方式 </w:t>
      </w:r>
      <w:r>
        <w:rPr>
          <w:rFonts w:ascii="Segoe UI" w:eastAsia="Segoe UI"/>
          <w:b/>
          <w:color w:val="24292E"/>
          <w:sz w:val="24"/>
        </w:rPr>
        <w:t>CAS </w:t>
      </w:r>
      <w:r>
        <w:rPr>
          <w:color w:val="24292E"/>
          <w:sz w:val="24"/>
        </w:rPr>
        <w:t>实现的。</w:t>
      </w:r>
    </w:p>
    <w:p>
      <w:pPr>
        <w:pStyle w:val="BodyText"/>
        <w:spacing w:before="10"/>
        <w:rPr>
          <w:sz w:val="33"/>
        </w:rPr>
      </w:pPr>
    </w:p>
    <w:p>
      <w:pPr>
        <w:pStyle w:val="Heading2"/>
        <w:spacing w:before="1"/>
      </w:pPr>
      <w:r>
        <w:rPr>
          <w:color w:val="24292E"/>
        </w:rPr>
        <w:t>两种锁的使用场景</w:t>
      </w:r>
    </w:p>
    <w:p>
      <w:pPr>
        <w:pStyle w:val="BodyText"/>
        <w:spacing w:before="9"/>
        <w:rPr>
          <w:rFonts w:ascii="Microsoft JhengHei"/>
          <w:b/>
          <w:sz w:val="12"/>
        </w:rPr>
      </w:pPr>
    </w:p>
    <w:p>
      <w:pPr>
        <w:pStyle w:val="BodyText"/>
        <w:spacing w:line="199" w:lineRule="auto" w:before="1"/>
        <w:ind w:left="120" w:right="230"/>
        <w:jc w:val="both"/>
      </w:pPr>
      <w:r>
        <w:rPr>
          <w:color w:val="24292E"/>
        </w:rPr>
        <w:t>从上面对两种锁的介绍，我们知道两种锁各有优缺点，不可认为一种好于另一种，像</w:t>
      </w:r>
      <w:r>
        <w:rPr>
          <w:rFonts w:ascii="Microsoft JhengHei" w:eastAsia="Microsoft JhengHei" w:hint="eastAsia"/>
          <w:b/>
          <w:color w:val="24292E"/>
        </w:rPr>
        <w:t>乐观锁适用于写比较少的情况下（多读场景）</w:t>
      </w:r>
      <w:r>
        <w:rPr>
          <w:color w:val="24292E"/>
        </w:rPr>
        <w:t>，即冲突真的很少发生的时候，这样可以省去了锁的开销，加大了系统的整个吞吐量。但如果是多写的</w:t>
      </w:r>
    </w:p>
    <w:p>
      <w:pPr>
        <w:spacing w:line="295" w:lineRule="auto" w:before="163"/>
        <w:ind w:left="120" w:right="194" w:firstLine="0"/>
        <w:jc w:val="both"/>
        <w:rPr>
          <w:rFonts w:ascii="Microsoft JhengHei" w:eastAsia="Microsoft JhengHei" w:hint="eastAsia"/>
          <w:b/>
          <w:sz w:val="24"/>
        </w:rPr>
      </w:pPr>
      <w:r>
        <w:rPr>
          <w:color w:val="24292E"/>
          <w:spacing w:val="-3"/>
          <w:sz w:val="24"/>
        </w:rPr>
        <w:t>情况，一般会经常产生冲突，这就会导致上层应用会不断的进行 </w:t>
      </w:r>
      <w:r>
        <w:rPr>
          <w:rFonts w:ascii="Segoe UI" w:eastAsia="Segoe UI"/>
          <w:color w:val="24292E"/>
          <w:sz w:val="24"/>
        </w:rPr>
        <w:t>retry</w:t>
      </w:r>
      <w:r>
        <w:rPr>
          <w:color w:val="24292E"/>
          <w:spacing w:val="-4"/>
          <w:sz w:val="24"/>
        </w:rPr>
        <w:t>，这样反</w:t>
      </w:r>
      <w:r>
        <w:rPr>
          <w:color w:val="24292E"/>
          <w:sz w:val="24"/>
        </w:rPr>
        <w:t>倒是降低了性能，所以</w:t>
      </w:r>
      <w:r>
        <w:rPr>
          <w:rFonts w:ascii="Microsoft JhengHei" w:eastAsia="Microsoft JhengHei" w:hint="eastAsia"/>
          <w:b/>
          <w:color w:val="24292E"/>
          <w:sz w:val="24"/>
        </w:rPr>
        <w:t>一般多写的场景下用悲观锁就比较合适。</w:t>
      </w:r>
    </w:p>
    <w:p>
      <w:pPr>
        <w:pStyle w:val="BodyText"/>
        <w:spacing w:before="6"/>
        <w:rPr>
          <w:rFonts w:ascii="Microsoft JhengHei"/>
          <w:b/>
          <w:sz w:val="12"/>
        </w:rPr>
      </w:pPr>
    </w:p>
    <w:p>
      <w:pPr>
        <w:pStyle w:val="Heading1"/>
        <w:spacing w:before="1"/>
      </w:pPr>
      <w:r>
        <w:rPr>
          <w:color w:val="24292E"/>
        </w:rPr>
        <w:t>乐观锁常见的两种实现方式</w:t>
      </w:r>
    </w:p>
    <w:p>
      <w:pPr>
        <w:pStyle w:val="BodyText"/>
        <w:spacing w:before="9"/>
        <w:rPr>
          <w:rFonts w:ascii="Microsoft JhengHei"/>
          <w:b/>
          <w:sz w:val="20"/>
        </w:rPr>
      </w:pPr>
    </w:p>
    <w:p>
      <w:pPr>
        <w:pStyle w:val="Heading2"/>
        <w:spacing w:before="1"/>
      </w:pPr>
      <w:r>
        <w:rPr>
          <w:color w:val="6A737D"/>
        </w:rPr>
        <w:t>乐观锁一般会使用版本号机制或 </w:t>
      </w:r>
      <w:r>
        <w:rPr>
          <w:rFonts w:ascii="Segoe UI" w:eastAsia="Segoe UI"/>
          <w:color w:val="6A737D"/>
        </w:rPr>
        <w:t>CAS </w:t>
      </w:r>
      <w:r>
        <w:rPr>
          <w:color w:val="6A737D"/>
        </w:rPr>
        <w:t>算法实现。</w:t>
      </w:r>
    </w:p>
    <w:p>
      <w:pPr>
        <w:spacing w:after="0"/>
        <w:sectPr>
          <w:type w:val="continuous"/>
          <w:pgSz w:w="11910" w:h="16840"/>
          <w:pgMar w:top="1500" w:bottom="280" w:left="1680" w:right="1680"/>
        </w:sectPr>
      </w:pPr>
    </w:p>
    <w:p>
      <w:pPr>
        <w:pStyle w:val="ListParagraph"/>
        <w:numPr>
          <w:ilvl w:val="0"/>
          <w:numId w:val="1"/>
        </w:numPr>
        <w:tabs>
          <w:tab w:pos="444" w:val="left" w:leader="none"/>
        </w:tabs>
        <w:spacing w:line="240" w:lineRule="auto" w:before="14" w:after="0"/>
        <w:ind w:left="443" w:right="0" w:hanging="324"/>
        <w:jc w:val="left"/>
        <w:rPr>
          <w:rFonts w:ascii="Microsoft JhengHei" w:eastAsia="Microsoft JhengHei" w:hint="eastAsia"/>
          <w:b/>
          <w:sz w:val="24"/>
        </w:rPr>
      </w:pPr>
      <w:r>
        <w:rPr>
          <w:rFonts w:ascii="Microsoft JhengHei" w:eastAsia="Microsoft JhengHei" w:hint="eastAsia"/>
          <w:b/>
          <w:color w:val="24292E"/>
          <w:sz w:val="24"/>
        </w:rPr>
        <w:t>版本号机制</w:t>
      </w:r>
    </w:p>
    <w:p>
      <w:pPr>
        <w:pStyle w:val="BodyText"/>
        <w:spacing w:before="1"/>
        <w:rPr>
          <w:rFonts w:ascii="Microsoft JhengHei"/>
          <w:b/>
          <w:sz w:val="26"/>
        </w:rPr>
      </w:pPr>
    </w:p>
    <w:p>
      <w:pPr>
        <w:pStyle w:val="BodyText"/>
        <w:ind w:left="120"/>
        <w:jc w:val="both"/>
      </w:pPr>
      <w:r>
        <w:rPr>
          <w:color w:val="24292E"/>
        </w:rPr>
        <w:t>一般是在数据表中加上一个数据版本号 </w:t>
      </w:r>
      <w:r>
        <w:rPr>
          <w:rFonts w:ascii="Segoe UI" w:eastAsia="Segoe UI"/>
          <w:color w:val="24292E"/>
        </w:rPr>
        <w:t>version </w:t>
      </w:r>
      <w:r>
        <w:rPr>
          <w:color w:val="24292E"/>
        </w:rPr>
        <w:t>字段，表示数据被修改的次</w:t>
      </w:r>
    </w:p>
    <w:p>
      <w:pPr>
        <w:pStyle w:val="BodyText"/>
        <w:spacing w:before="3"/>
        <w:rPr>
          <w:sz w:val="23"/>
        </w:rPr>
      </w:pPr>
    </w:p>
    <w:p>
      <w:pPr>
        <w:pStyle w:val="BodyText"/>
        <w:spacing w:line="458" w:lineRule="auto"/>
        <w:ind w:left="120" w:right="128"/>
        <w:jc w:val="both"/>
      </w:pPr>
      <w:r>
        <w:rPr>
          <w:color w:val="24292E"/>
        </w:rPr>
        <w:t>数，当数据被修改时，</w:t>
      </w:r>
      <w:r>
        <w:rPr>
          <w:rFonts w:ascii="Segoe UI" w:eastAsia="Segoe UI"/>
          <w:color w:val="24292E"/>
        </w:rPr>
        <w:t>version </w:t>
      </w:r>
      <w:r>
        <w:rPr>
          <w:color w:val="24292E"/>
          <w:spacing w:val="-7"/>
        </w:rPr>
        <w:t>值会加一。当线程 </w:t>
      </w:r>
      <w:r>
        <w:rPr>
          <w:rFonts w:ascii="Segoe UI" w:eastAsia="Segoe UI"/>
          <w:color w:val="24292E"/>
        </w:rPr>
        <w:t>A </w:t>
      </w:r>
      <w:r>
        <w:rPr>
          <w:color w:val="24292E"/>
          <w:spacing w:val="-2"/>
        </w:rPr>
        <w:t>要更新数据值时，在读取数</w:t>
      </w:r>
      <w:r>
        <w:rPr>
          <w:color w:val="24292E"/>
          <w:spacing w:val="-7"/>
        </w:rPr>
        <w:t>据的同时也会读取 </w:t>
      </w:r>
      <w:r>
        <w:rPr>
          <w:rFonts w:ascii="Segoe UI" w:eastAsia="Segoe UI"/>
          <w:color w:val="24292E"/>
        </w:rPr>
        <w:t>version </w:t>
      </w:r>
      <w:r>
        <w:rPr>
          <w:color w:val="24292E"/>
          <w:spacing w:val="-4"/>
        </w:rPr>
        <w:t>值，在提交更新时，若刚才读取到的 </w:t>
      </w:r>
      <w:r>
        <w:rPr>
          <w:rFonts w:ascii="Segoe UI" w:eastAsia="Segoe UI"/>
          <w:color w:val="24292E"/>
        </w:rPr>
        <w:t>version </w:t>
      </w:r>
      <w:r>
        <w:rPr>
          <w:color w:val="24292E"/>
        </w:rPr>
        <w:t>值为当</w:t>
      </w:r>
      <w:r>
        <w:rPr>
          <w:color w:val="24292E"/>
          <w:spacing w:val="-9"/>
        </w:rPr>
        <w:t>前数据库中的 </w:t>
      </w:r>
      <w:r>
        <w:rPr>
          <w:rFonts w:ascii="Segoe UI" w:eastAsia="Segoe UI"/>
          <w:color w:val="24292E"/>
        </w:rPr>
        <w:t>version </w:t>
      </w:r>
      <w:r>
        <w:rPr>
          <w:color w:val="24292E"/>
        </w:rPr>
        <w:t>值相等时才更新，否则重试更新操作，直到更新成功。</w:t>
      </w:r>
    </w:p>
    <w:p>
      <w:pPr>
        <w:pStyle w:val="BodyText"/>
        <w:spacing w:line="372" w:lineRule="auto" w:before="201"/>
        <w:ind w:left="120" w:right="142"/>
        <w:jc w:val="both"/>
      </w:pPr>
      <w:r>
        <w:rPr>
          <w:rFonts w:ascii="Microsoft JhengHei" w:eastAsia="Microsoft JhengHei" w:hint="eastAsia"/>
          <w:b/>
          <w:color w:val="24292E"/>
        </w:rPr>
        <w:t>举一个简单的例子： </w:t>
      </w:r>
      <w:r>
        <w:rPr>
          <w:color w:val="24292E"/>
        </w:rPr>
        <w:t>假设数据库中帐户信息表中有一个 </w:t>
      </w:r>
      <w:r>
        <w:rPr>
          <w:rFonts w:ascii="Segoe UI" w:eastAsia="Segoe UI"/>
          <w:color w:val="24292E"/>
        </w:rPr>
        <w:t>version</w:t>
      </w:r>
      <w:r>
        <w:rPr>
          <w:rFonts w:ascii="Segoe UI" w:eastAsia="Segoe UI"/>
          <w:color w:val="24292E"/>
          <w:spacing w:val="57"/>
        </w:rPr>
        <w:t> </w:t>
      </w:r>
      <w:r>
        <w:rPr>
          <w:color w:val="24292E"/>
          <w:spacing w:val="-2"/>
        </w:rPr>
        <w:t>字段，当前值</w:t>
      </w:r>
      <w:r>
        <w:rPr>
          <w:color w:val="24292E"/>
          <w:spacing w:val="-1"/>
        </w:rPr>
        <w:t>为 </w:t>
      </w:r>
      <w:r>
        <w:rPr>
          <w:rFonts w:ascii="Segoe UI" w:eastAsia="Segoe UI"/>
          <w:color w:val="24292E"/>
        </w:rPr>
        <w:t>1</w:t>
      </w:r>
      <w:r>
        <w:rPr>
          <w:rFonts w:ascii="Segoe UI" w:eastAsia="Segoe UI"/>
          <w:color w:val="24292E"/>
          <w:spacing w:val="54"/>
        </w:rPr>
        <w:t> </w:t>
      </w:r>
      <w:r>
        <w:rPr>
          <w:color w:val="24292E"/>
        </w:rPr>
        <w:t>；而当前帐户余额字段（ </w:t>
      </w:r>
      <w:r>
        <w:rPr>
          <w:rFonts w:ascii="Segoe UI" w:eastAsia="Segoe UI"/>
          <w:color w:val="24292E"/>
        </w:rPr>
        <w:t>balance</w:t>
      </w:r>
      <w:r>
        <w:rPr>
          <w:rFonts w:ascii="Segoe UI" w:eastAsia="Segoe UI"/>
          <w:color w:val="24292E"/>
          <w:spacing w:val="53"/>
        </w:rPr>
        <w:t> </w:t>
      </w:r>
      <w:r>
        <w:rPr>
          <w:color w:val="24292E"/>
        </w:rPr>
        <w:t>）为 </w:t>
      </w:r>
      <w:r>
        <w:rPr>
          <w:rFonts w:ascii="Segoe UI" w:eastAsia="Segoe UI"/>
          <w:color w:val="24292E"/>
        </w:rPr>
        <w:t>$100</w:t>
      </w:r>
      <w:r>
        <w:rPr>
          <w:rFonts w:ascii="Segoe UI" w:eastAsia="Segoe UI"/>
          <w:color w:val="24292E"/>
          <w:spacing w:val="54"/>
        </w:rPr>
        <w:t> </w:t>
      </w:r>
      <w:r>
        <w:rPr>
          <w:color w:val="24292E"/>
        </w:rPr>
        <w:t>。</w:t>
      </w:r>
    </w:p>
    <w:p>
      <w:pPr>
        <w:pStyle w:val="BodyText"/>
        <w:spacing w:before="4"/>
        <w:rPr>
          <w:sz w:val="31"/>
        </w:rPr>
      </w:pPr>
    </w:p>
    <w:p>
      <w:pPr>
        <w:pStyle w:val="ListParagraph"/>
        <w:numPr>
          <w:ilvl w:val="1"/>
          <w:numId w:val="1"/>
        </w:numPr>
        <w:tabs>
          <w:tab w:pos="840" w:val="left" w:leader="none"/>
        </w:tabs>
        <w:spacing w:line="240" w:lineRule="auto" w:before="1" w:after="0"/>
        <w:ind w:left="839" w:right="0" w:hanging="360"/>
        <w:jc w:val="left"/>
        <w:rPr>
          <w:rFonts w:ascii="Segoe UI" w:eastAsia="Segoe UI"/>
          <w:sz w:val="24"/>
        </w:rPr>
      </w:pPr>
      <w:r>
        <w:rPr>
          <w:color w:val="24292E"/>
          <w:spacing w:val="-1"/>
          <w:sz w:val="24"/>
        </w:rPr>
        <w:t>操作员 </w:t>
      </w:r>
      <w:r>
        <w:rPr>
          <w:rFonts w:ascii="Segoe UI" w:eastAsia="Segoe UI"/>
          <w:color w:val="24292E"/>
          <w:sz w:val="24"/>
        </w:rPr>
        <w:t>A</w:t>
      </w:r>
      <w:r>
        <w:rPr>
          <w:rFonts w:ascii="Segoe UI" w:eastAsia="Segoe UI"/>
          <w:color w:val="24292E"/>
          <w:spacing w:val="53"/>
          <w:sz w:val="24"/>
        </w:rPr>
        <w:t> </w:t>
      </w:r>
      <w:r>
        <w:rPr>
          <w:color w:val="24292E"/>
          <w:sz w:val="24"/>
        </w:rPr>
        <w:t>此时将其读出（ </w:t>
      </w:r>
      <w:r>
        <w:rPr>
          <w:rFonts w:ascii="Segoe UI" w:eastAsia="Segoe UI"/>
          <w:color w:val="24292E"/>
          <w:sz w:val="24"/>
        </w:rPr>
        <w:t>version=1</w:t>
      </w:r>
      <w:r>
        <w:rPr>
          <w:rFonts w:ascii="Segoe UI" w:eastAsia="Segoe UI"/>
          <w:color w:val="24292E"/>
          <w:spacing w:val="53"/>
          <w:sz w:val="24"/>
        </w:rPr>
        <w:t> </w:t>
      </w:r>
      <w:r>
        <w:rPr>
          <w:color w:val="24292E"/>
          <w:sz w:val="24"/>
        </w:rPr>
        <w:t>），并从其帐户余额中扣除 </w:t>
      </w:r>
      <w:r>
        <w:rPr>
          <w:rFonts w:ascii="Segoe UI" w:eastAsia="Segoe UI"/>
          <w:color w:val="24292E"/>
          <w:sz w:val="24"/>
        </w:rPr>
        <w:t>$50</w:t>
      </w:r>
    </w:p>
    <w:p>
      <w:pPr>
        <w:pStyle w:val="BodyText"/>
        <w:spacing w:before="4"/>
        <w:rPr>
          <w:rFonts w:ascii="Segoe UI"/>
          <w:sz w:val="22"/>
        </w:rPr>
      </w:pPr>
    </w:p>
    <w:p>
      <w:pPr>
        <w:pStyle w:val="BodyText"/>
        <w:spacing w:before="1"/>
        <w:ind w:left="840"/>
      </w:pPr>
      <w:r>
        <w:rPr>
          <w:color w:val="24292E"/>
        </w:rPr>
        <w:t>（</w:t>
      </w:r>
      <w:r>
        <w:rPr>
          <w:color w:val="24292E"/>
          <w:spacing w:val="-67"/>
        </w:rPr>
        <w:t> </w:t>
      </w:r>
      <w:r>
        <w:rPr>
          <w:rFonts w:ascii="Segoe UI" w:eastAsia="Segoe UI"/>
          <w:color w:val="24292E"/>
        </w:rPr>
        <w:t>$100-$50 </w:t>
      </w:r>
      <w:r>
        <w:rPr>
          <w:color w:val="24292E"/>
        </w:rPr>
        <w:t>） 。</w:t>
      </w:r>
    </w:p>
    <w:p>
      <w:pPr>
        <w:pStyle w:val="BodyText"/>
        <w:spacing w:before="11"/>
        <w:rPr>
          <w:sz w:val="27"/>
        </w:rPr>
      </w:pPr>
    </w:p>
    <w:p>
      <w:pPr>
        <w:pStyle w:val="ListParagraph"/>
        <w:numPr>
          <w:ilvl w:val="1"/>
          <w:numId w:val="1"/>
        </w:numPr>
        <w:tabs>
          <w:tab w:pos="840" w:val="left" w:leader="none"/>
        </w:tabs>
        <w:spacing w:line="240" w:lineRule="auto" w:before="0" w:after="0"/>
        <w:ind w:left="839" w:right="0" w:hanging="360"/>
        <w:jc w:val="left"/>
        <w:rPr>
          <w:sz w:val="24"/>
        </w:rPr>
      </w:pPr>
      <w:r>
        <w:rPr>
          <w:color w:val="24292E"/>
          <w:sz w:val="24"/>
        </w:rPr>
        <w:t>在操作员 </w:t>
      </w:r>
      <w:r>
        <w:rPr>
          <w:rFonts w:ascii="Segoe UI" w:eastAsia="Segoe UI"/>
          <w:color w:val="24292E"/>
          <w:sz w:val="24"/>
        </w:rPr>
        <w:t>A</w:t>
      </w:r>
      <w:r>
        <w:rPr>
          <w:rFonts w:ascii="Segoe UI" w:eastAsia="Segoe UI"/>
          <w:color w:val="24292E"/>
          <w:spacing w:val="53"/>
          <w:sz w:val="24"/>
        </w:rPr>
        <w:t> </w:t>
      </w:r>
      <w:r>
        <w:rPr>
          <w:color w:val="24292E"/>
          <w:spacing w:val="-6"/>
          <w:sz w:val="24"/>
        </w:rPr>
        <w:t>操作的过程中，操作员 </w:t>
      </w:r>
      <w:r>
        <w:rPr>
          <w:rFonts w:ascii="Segoe UI" w:eastAsia="Segoe UI"/>
          <w:color w:val="24292E"/>
          <w:sz w:val="24"/>
        </w:rPr>
        <w:t>B</w:t>
      </w:r>
      <w:r>
        <w:rPr>
          <w:rFonts w:ascii="Segoe UI" w:eastAsia="Segoe UI"/>
          <w:color w:val="24292E"/>
          <w:spacing w:val="54"/>
          <w:sz w:val="24"/>
        </w:rPr>
        <w:t> </w:t>
      </w:r>
      <w:r>
        <w:rPr>
          <w:color w:val="24292E"/>
          <w:sz w:val="24"/>
        </w:rPr>
        <w:t>也读入此用户信息（</w:t>
      </w:r>
    </w:p>
    <w:p>
      <w:pPr>
        <w:pStyle w:val="BodyText"/>
        <w:spacing w:before="6"/>
        <w:rPr>
          <w:sz w:val="23"/>
        </w:rPr>
      </w:pPr>
    </w:p>
    <w:p>
      <w:pPr>
        <w:pStyle w:val="BodyText"/>
        <w:spacing w:before="1"/>
        <w:ind w:left="840"/>
      </w:pPr>
      <w:r>
        <w:rPr>
          <w:rFonts w:ascii="Segoe UI" w:eastAsia="Segoe UI"/>
          <w:color w:val="24292E"/>
        </w:rPr>
        <w:t>version=1</w:t>
      </w:r>
      <w:r>
        <w:rPr>
          <w:rFonts w:ascii="Segoe UI" w:eastAsia="Segoe UI"/>
          <w:color w:val="24292E"/>
          <w:spacing w:val="53"/>
        </w:rPr>
        <w:t> </w:t>
      </w:r>
      <w:r>
        <w:rPr>
          <w:color w:val="24292E"/>
        </w:rPr>
        <w:t>），</w:t>
      </w:r>
      <w:r>
        <w:rPr>
          <w:color w:val="24292E"/>
          <w:spacing w:val="-1"/>
        </w:rPr>
        <w:t>并从其帐户余额中扣除 </w:t>
      </w:r>
      <w:r>
        <w:rPr>
          <w:rFonts w:ascii="Segoe UI" w:eastAsia="Segoe UI"/>
          <w:color w:val="24292E"/>
        </w:rPr>
        <w:t>$20</w:t>
      </w:r>
      <w:r>
        <w:rPr>
          <w:rFonts w:ascii="Segoe UI" w:eastAsia="Segoe UI"/>
          <w:color w:val="24292E"/>
          <w:spacing w:val="53"/>
        </w:rPr>
        <w:t> </w:t>
      </w:r>
      <w:r>
        <w:rPr>
          <w:color w:val="24292E"/>
        </w:rPr>
        <w:t>（ </w:t>
      </w:r>
      <w:r>
        <w:rPr>
          <w:rFonts w:ascii="Segoe UI" w:eastAsia="Segoe UI"/>
          <w:color w:val="24292E"/>
        </w:rPr>
        <w:t>$100-$20</w:t>
      </w:r>
      <w:r>
        <w:rPr>
          <w:rFonts w:ascii="Segoe UI" w:eastAsia="Segoe UI"/>
          <w:color w:val="24292E"/>
          <w:spacing w:val="54"/>
        </w:rPr>
        <w:t> </w:t>
      </w:r>
      <w:r>
        <w:rPr>
          <w:color w:val="24292E"/>
        </w:rPr>
        <w:t>）。</w:t>
      </w:r>
    </w:p>
    <w:p>
      <w:pPr>
        <w:pStyle w:val="BodyText"/>
        <w:spacing w:before="7"/>
        <w:rPr>
          <w:sz w:val="27"/>
        </w:rPr>
      </w:pPr>
    </w:p>
    <w:p>
      <w:pPr>
        <w:pStyle w:val="ListParagraph"/>
        <w:numPr>
          <w:ilvl w:val="1"/>
          <w:numId w:val="1"/>
        </w:numPr>
        <w:tabs>
          <w:tab w:pos="840" w:val="left" w:leader="none"/>
        </w:tabs>
        <w:spacing w:line="240" w:lineRule="auto" w:before="1" w:after="0"/>
        <w:ind w:left="840" w:right="0" w:hanging="360"/>
        <w:jc w:val="both"/>
        <w:rPr>
          <w:sz w:val="24"/>
        </w:rPr>
      </w:pPr>
      <w:r>
        <w:rPr>
          <w:color w:val="24292E"/>
          <w:sz w:val="24"/>
        </w:rPr>
        <w:t>操作员 </w:t>
      </w:r>
      <w:r>
        <w:rPr>
          <w:rFonts w:ascii="Segoe UI" w:eastAsia="Segoe UI"/>
          <w:color w:val="24292E"/>
          <w:sz w:val="24"/>
        </w:rPr>
        <w:t>A</w:t>
      </w:r>
      <w:r>
        <w:rPr>
          <w:rFonts w:ascii="Segoe UI" w:eastAsia="Segoe UI"/>
          <w:color w:val="24292E"/>
          <w:spacing w:val="53"/>
          <w:sz w:val="24"/>
        </w:rPr>
        <w:t> </w:t>
      </w:r>
      <w:r>
        <w:rPr>
          <w:color w:val="24292E"/>
          <w:sz w:val="24"/>
        </w:rPr>
        <w:t>完成了修改工作，将数据版本号加一（ </w:t>
      </w:r>
      <w:r>
        <w:rPr>
          <w:rFonts w:ascii="Segoe UI" w:eastAsia="Segoe UI"/>
          <w:color w:val="24292E"/>
          <w:sz w:val="24"/>
        </w:rPr>
        <w:t>version=2</w:t>
      </w:r>
      <w:r>
        <w:rPr>
          <w:rFonts w:ascii="Segoe UI" w:eastAsia="Segoe UI"/>
          <w:color w:val="24292E"/>
          <w:spacing w:val="54"/>
          <w:sz w:val="24"/>
        </w:rPr>
        <w:t> </w:t>
      </w:r>
      <w:r>
        <w:rPr>
          <w:color w:val="24292E"/>
          <w:sz w:val="24"/>
        </w:rPr>
        <w:t>），连同</w:t>
      </w:r>
    </w:p>
    <w:p>
      <w:pPr>
        <w:pStyle w:val="BodyText"/>
        <w:spacing w:before="2"/>
        <w:rPr>
          <w:sz w:val="23"/>
        </w:rPr>
      </w:pPr>
    </w:p>
    <w:p>
      <w:pPr>
        <w:pStyle w:val="BodyText"/>
        <w:spacing w:line="355" w:lineRule="auto"/>
        <w:ind w:left="840" w:right="336"/>
      </w:pPr>
      <w:r>
        <w:rPr>
          <w:color w:val="24292E"/>
        </w:rPr>
        <w:t>帐户扣除后余额（ </w:t>
      </w:r>
      <w:r>
        <w:rPr>
          <w:rFonts w:ascii="Segoe UI" w:eastAsia="Segoe UI"/>
          <w:color w:val="24292E"/>
        </w:rPr>
        <w:t>balance=$50</w:t>
      </w:r>
      <w:r>
        <w:rPr>
          <w:rFonts w:ascii="Segoe UI" w:eastAsia="Segoe UI"/>
          <w:color w:val="24292E"/>
          <w:spacing w:val="53"/>
        </w:rPr>
        <w:t> </w:t>
      </w:r>
      <w:r>
        <w:rPr>
          <w:color w:val="24292E"/>
        </w:rPr>
        <w:t>），</w:t>
      </w:r>
      <w:r>
        <w:rPr>
          <w:color w:val="24292E"/>
          <w:spacing w:val="-2"/>
        </w:rPr>
        <w:t>提交至数据库更新，此时由于提</w:t>
      </w:r>
      <w:r>
        <w:rPr>
          <w:color w:val="24292E"/>
        </w:rPr>
        <w:t>交数据版本大于数据库记录当前版本，数据被更新，数据库记录</w:t>
      </w:r>
      <w:r>
        <w:rPr>
          <w:rFonts w:ascii="Segoe UI" w:eastAsia="Segoe UI"/>
          <w:color w:val="24292E"/>
        </w:rPr>
        <w:t>version</w:t>
      </w:r>
      <w:r>
        <w:rPr>
          <w:rFonts w:ascii="Segoe UI" w:eastAsia="Segoe UI"/>
          <w:color w:val="24292E"/>
          <w:spacing w:val="53"/>
        </w:rPr>
        <w:t> </w:t>
      </w:r>
      <w:r>
        <w:rPr>
          <w:color w:val="24292E"/>
        </w:rPr>
        <w:t>更新为 </w:t>
      </w:r>
      <w:r>
        <w:rPr>
          <w:rFonts w:ascii="Segoe UI" w:eastAsia="Segoe UI"/>
          <w:color w:val="24292E"/>
        </w:rPr>
        <w:t>2</w:t>
      </w:r>
      <w:r>
        <w:rPr>
          <w:rFonts w:ascii="Segoe UI" w:eastAsia="Segoe UI"/>
          <w:color w:val="24292E"/>
          <w:spacing w:val="54"/>
        </w:rPr>
        <w:t> </w:t>
      </w:r>
      <w:r>
        <w:rPr>
          <w:color w:val="24292E"/>
        </w:rPr>
        <w:t>。</w:t>
      </w:r>
    </w:p>
    <w:p>
      <w:pPr>
        <w:pStyle w:val="ListParagraph"/>
        <w:numPr>
          <w:ilvl w:val="1"/>
          <w:numId w:val="1"/>
        </w:numPr>
        <w:tabs>
          <w:tab w:pos="840" w:val="left" w:leader="none"/>
        </w:tabs>
        <w:spacing w:line="458" w:lineRule="auto" w:before="206" w:after="0"/>
        <w:ind w:left="840" w:right="272" w:hanging="360"/>
        <w:jc w:val="both"/>
        <w:rPr>
          <w:sz w:val="24"/>
        </w:rPr>
      </w:pPr>
      <w:r>
        <w:rPr>
          <w:color w:val="24292E"/>
          <w:sz w:val="24"/>
        </w:rPr>
        <w:t>操作员 </w:t>
      </w:r>
      <w:r>
        <w:rPr>
          <w:rFonts w:ascii="Segoe UI" w:hAnsi="Segoe UI" w:eastAsia="Segoe UI"/>
          <w:color w:val="24292E"/>
          <w:sz w:val="24"/>
        </w:rPr>
        <w:t>B</w:t>
      </w:r>
      <w:r>
        <w:rPr>
          <w:rFonts w:ascii="Segoe UI" w:hAnsi="Segoe UI" w:eastAsia="Segoe UI"/>
          <w:color w:val="24292E"/>
          <w:spacing w:val="54"/>
          <w:sz w:val="24"/>
        </w:rPr>
        <w:t> </w:t>
      </w:r>
      <w:r>
        <w:rPr>
          <w:color w:val="24292E"/>
          <w:sz w:val="24"/>
        </w:rPr>
        <w:t>完成了操作，也将版本号加一（ </w:t>
      </w:r>
      <w:r>
        <w:rPr>
          <w:rFonts w:ascii="Segoe UI" w:hAnsi="Segoe UI" w:eastAsia="Segoe UI"/>
          <w:color w:val="24292E"/>
          <w:sz w:val="24"/>
        </w:rPr>
        <w:t>version=2</w:t>
      </w:r>
      <w:r>
        <w:rPr>
          <w:rFonts w:ascii="Segoe UI" w:hAnsi="Segoe UI" w:eastAsia="Segoe UI"/>
          <w:color w:val="24292E"/>
          <w:spacing w:val="54"/>
          <w:sz w:val="24"/>
        </w:rPr>
        <w:t> </w:t>
      </w:r>
      <w:r>
        <w:rPr>
          <w:color w:val="24292E"/>
          <w:sz w:val="24"/>
        </w:rPr>
        <w:t>）</w:t>
      </w:r>
      <w:r>
        <w:rPr>
          <w:color w:val="24292E"/>
          <w:spacing w:val="-3"/>
          <w:sz w:val="24"/>
        </w:rPr>
        <w:t>试图向数据库</w:t>
      </w:r>
      <w:r>
        <w:rPr>
          <w:color w:val="24292E"/>
          <w:sz w:val="24"/>
        </w:rPr>
        <w:t>提交数据（</w:t>
      </w:r>
      <w:r>
        <w:rPr>
          <w:color w:val="24292E"/>
          <w:spacing w:val="-2"/>
          <w:sz w:val="24"/>
        </w:rPr>
        <w:t> </w:t>
      </w:r>
      <w:r>
        <w:rPr>
          <w:rFonts w:ascii="Segoe UI" w:hAnsi="Segoe UI" w:eastAsia="Segoe UI"/>
          <w:color w:val="24292E"/>
          <w:sz w:val="24"/>
        </w:rPr>
        <w:t>balance=$80</w:t>
      </w:r>
      <w:r>
        <w:rPr>
          <w:rFonts w:ascii="Segoe UI" w:hAnsi="Segoe UI" w:eastAsia="Segoe UI"/>
          <w:color w:val="24292E"/>
          <w:spacing w:val="53"/>
          <w:sz w:val="24"/>
        </w:rPr>
        <w:t> </w:t>
      </w:r>
      <w:r>
        <w:rPr>
          <w:color w:val="24292E"/>
          <w:sz w:val="24"/>
        </w:rPr>
        <w:t>），但此时比对数据库记录版本时发现，操作员 </w:t>
      </w:r>
      <w:r>
        <w:rPr>
          <w:rFonts w:ascii="Segoe UI" w:hAnsi="Segoe UI" w:eastAsia="Segoe UI"/>
          <w:color w:val="24292E"/>
          <w:sz w:val="24"/>
        </w:rPr>
        <w:t>B</w:t>
      </w:r>
      <w:r>
        <w:rPr>
          <w:rFonts w:ascii="Segoe UI" w:hAnsi="Segoe UI" w:eastAsia="Segoe UI"/>
          <w:color w:val="24292E"/>
          <w:spacing w:val="53"/>
          <w:sz w:val="24"/>
        </w:rPr>
        <w:t> </w:t>
      </w:r>
      <w:r>
        <w:rPr>
          <w:color w:val="24292E"/>
          <w:sz w:val="24"/>
        </w:rPr>
        <w:t>提交的数据版本号为 </w:t>
      </w:r>
      <w:r>
        <w:rPr>
          <w:rFonts w:ascii="Segoe UI" w:hAnsi="Segoe UI" w:eastAsia="Segoe UI"/>
          <w:color w:val="24292E"/>
          <w:sz w:val="24"/>
        </w:rPr>
        <w:t>2</w:t>
      </w:r>
      <w:r>
        <w:rPr>
          <w:rFonts w:ascii="Segoe UI" w:hAnsi="Segoe UI" w:eastAsia="Segoe UI"/>
          <w:color w:val="24292E"/>
          <w:spacing w:val="54"/>
          <w:sz w:val="24"/>
        </w:rPr>
        <w:t> </w:t>
      </w:r>
      <w:r>
        <w:rPr>
          <w:color w:val="24292E"/>
          <w:sz w:val="24"/>
        </w:rPr>
        <w:t>，数据库记录当前版本也为 </w:t>
      </w:r>
      <w:r>
        <w:rPr>
          <w:rFonts w:ascii="Segoe UI" w:hAnsi="Segoe UI" w:eastAsia="Segoe UI"/>
          <w:color w:val="24292E"/>
          <w:sz w:val="24"/>
        </w:rPr>
        <w:t>2</w:t>
      </w:r>
      <w:r>
        <w:rPr>
          <w:rFonts w:ascii="Segoe UI" w:hAnsi="Segoe UI" w:eastAsia="Segoe UI"/>
          <w:color w:val="24292E"/>
          <w:spacing w:val="54"/>
          <w:sz w:val="24"/>
        </w:rPr>
        <w:t> </w:t>
      </w:r>
      <w:r>
        <w:rPr>
          <w:color w:val="24292E"/>
          <w:sz w:val="24"/>
        </w:rPr>
        <w:t>，不满足 </w:t>
      </w:r>
      <w:r>
        <w:rPr>
          <w:rFonts w:ascii="Segoe UI" w:hAnsi="Segoe UI" w:eastAsia="Segoe UI"/>
          <w:color w:val="24292E"/>
          <w:spacing w:val="26"/>
          <w:sz w:val="24"/>
        </w:rPr>
        <w:t>“ </w:t>
      </w:r>
      <w:r>
        <w:rPr>
          <w:color w:val="24292E"/>
          <w:sz w:val="24"/>
        </w:rPr>
        <w:t>提交版本必须大于记录当前版本才能执行更新 </w:t>
      </w:r>
      <w:r>
        <w:rPr>
          <w:rFonts w:ascii="Segoe UI" w:hAnsi="Segoe UI" w:eastAsia="Segoe UI"/>
          <w:color w:val="24292E"/>
          <w:spacing w:val="27"/>
          <w:sz w:val="24"/>
        </w:rPr>
        <w:t>“ </w:t>
      </w:r>
      <w:r>
        <w:rPr>
          <w:color w:val="24292E"/>
          <w:sz w:val="24"/>
        </w:rPr>
        <w:t>的乐观锁策略， 因此，操作员 </w:t>
      </w:r>
      <w:r>
        <w:rPr>
          <w:rFonts w:ascii="Segoe UI" w:hAnsi="Segoe UI" w:eastAsia="Segoe UI"/>
          <w:color w:val="24292E"/>
          <w:sz w:val="24"/>
        </w:rPr>
        <w:t>B</w:t>
      </w:r>
      <w:r>
        <w:rPr>
          <w:rFonts w:ascii="Segoe UI" w:hAnsi="Segoe UI" w:eastAsia="Segoe UI"/>
          <w:color w:val="24292E"/>
          <w:spacing w:val="53"/>
          <w:sz w:val="24"/>
        </w:rPr>
        <w:t> </w:t>
      </w:r>
      <w:r>
        <w:rPr>
          <w:color w:val="24292E"/>
          <w:sz w:val="24"/>
        </w:rPr>
        <w:t>的提交被驳回。</w:t>
      </w:r>
    </w:p>
    <w:p>
      <w:pPr>
        <w:spacing w:after="0" w:line="458" w:lineRule="auto"/>
        <w:jc w:val="both"/>
        <w:rPr>
          <w:sz w:val="24"/>
        </w:rPr>
        <w:sectPr>
          <w:pgSz w:w="11910" w:h="16840"/>
          <w:pgMar w:top="1500" w:bottom="280" w:left="1680" w:right="1680"/>
        </w:sectPr>
      </w:pPr>
    </w:p>
    <w:p>
      <w:pPr>
        <w:pStyle w:val="BodyText"/>
        <w:spacing w:before="70"/>
        <w:ind w:left="120"/>
      </w:pPr>
      <w:r>
        <w:rPr>
          <w:color w:val="24292E"/>
        </w:rPr>
        <w:t>这样，就避免了操作员 </w:t>
      </w:r>
      <w:r>
        <w:rPr>
          <w:rFonts w:ascii="Segoe UI" w:eastAsia="Segoe UI"/>
          <w:color w:val="24292E"/>
        </w:rPr>
        <w:t>B</w:t>
      </w:r>
      <w:r>
        <w:rPr>
          <w:rFonts w:ascii="Segoe UI" w:eastAsia="Segoe UI"/>
          <w:color w:val="24292E"/>
          <w:spacing w:val="53"/>
        </w:rPr>
        <w:t> </w:t>
      </w:r>
      <w:r>
        <w:rPr>
          <w:color w:val="24292E"/>
        </w:rPr>
        <w:t>用基于 </w:t>
      </w:r>
      <w:r>
        <w:rPr>
          <w:rFonts w:ascii="Segoe UI" w:eastAsia="Segoe UI"/>
          <w:color w:val="24292E"/>
        </w:rPr>
        <w:t>version=1</w:t>
      </w:r>
      <w:r>
        <w:rPr>
          <w:rFonts w:ascii="Segoe UI" w:eastAsia="Segoe UI"/>
          <w:color w:val="24292E"/>
          <w:spacing w:val="54"/>
        </w:rPr>
        <w:t> </w:t>
      </w:r>
      <w:r>
        <w:rPr>
          <w:color w:val="24292E"/>
        </w:rPr>
        <w:t>的旧数据修改的结果覆盖操作员</w:t>
      </w:r>
    </w:p>
    <w:p>
      <w:pPr>
        <w:pStyle w:val="BodyText"/>
        <w:spacing w:before="7"/>
        <w:rPr>
          <w:sz w:val="23"/>
        </w:rPr>
      </w:pPr>
    </w:p>
    <w:p>
      <w:pPr>
        <w:pStyle w:val="BodyText"/>
        <w:ind w:left="120"/>
      </w:pPr>
      <w:r>
        <w:rPr>
          <w:rFonts w:ascii="Segoe UI" w:eastAsia="Segoe UI"/>
          <w:color w:val="24292E"/>
        </w:rPr>
        <w:t>A</w:t>
      </w:r>
      <w:r>
        <w:rPr>
          <w:rFonts w:ascii="Segoe UI" w:eastAsia="Segoe UI"/>
          <w:color w:val="24292E"/>
          <w:spacing w:val="53"/>
        </w:rPr>
        <w:t> </w:t>
      </w:r>
      <w:r>
        <w:rPr>
          <w:color w:val="24292E"/>
        </w:rPr>
        <w:t>的操作结果的可能。</w:t>
      </w:r>
    </w:p>
    <w:p>
      <w:pPr>
        <w:pStyle w:val="BodyText"/>
        <w:spacing w:before="8"/>
        <w:rPr>
          <w:sz w:val="46"/>
        </w:rPr>
      </w:pPr>
    </w:p>
    <w:p>
      <w:pPr>
        <w:pStyle w:val="Heading2"/>
        <w:numPr>
          <w:ilvl w:val="0"/>
          <w:numId w:val="1"/>
        </w:numPr>
        <w:tabs>
          <w:tab w:pos="390" w:val="left" w:leader="none"/>
        </w:tabs>
        <w:spacing w:line="240" w:lineRule="auto" w:before="0" w:after="0"/>
        <w:ind w:left="389" w:right="0" w:hanging="270"/>
        <w:jc w:val="left"/>
      </w:pPr>
      <w:r>
        <w:rPr>
          <w:rFonts w:ascii="Segoe UI" w:eastAsia="Segoe UI"/>
          <w:color w:val="24292E"/>
        </w:rPr>
        <w:t>CAS</w:t>
      </w:r>
      <w:r>
        <w:rPr>
          <w:rFonts w:ascii="Segoe UI" w:eastAsia="Segoe UI"/>
          <w:color w:val="24292E"/>
          <w:spacing w:val="-7"/>
        </w:rPr>
        <w:t> </w:t>
      </w:r>
      <w:r>
        <w:rPr>
          <w:color w:val="24292E"/>
        </w:rPr>
        <w:t>算法</w:t>
      </w:r>
    </w:p>
    <w:p>
      <w:pPr>
        <w:pStyle w:val="BodyText"/>
        <w:spacing w:before="14"/>
        <w:rPr>
          <w:rFonts w:ascii="Microsoft JhengHei"/>
          <w:b/>
          <w:sz w:val="22"/>
        </w:rPr>
      </w:pPr>
    </w:p>
    <w:p>
      <w:pPr>
        <w:spacing w:line="292" w:lineRule="auto" w:before="0"/>
        <w:ind w:left="120" w:right="172" w:firstLine="0"/>
        <w:jc w:val="left"/>
        <w:rPr>
          <w:sz w:val="24"/>
        </w:rPr>
      </w:pPr>
      <w:r>
        <w:rPr>
          <w:color w:val="24292E"/>
          <w:sz w:val="24"/>
        </w:rPr>
        <w:t>即 </w:t>
      </w:r>
      <w:r>
        <w:rPr>
          <w:rFonts w:ascii="Segoe UI" w:eastAsia="Segoe UI"/>
          <w:b/>
          <w:color w:val="24292E"/>
          <w:sz w:val="24"/>
        </w:rPr>
        <w:t>compare and swap</w:t>
      </w:r>
      <w:r>
        <w:rPr>
          <w:rFonts w:ascii="Microsoft JhengHei" w:eastAsia="Microsoft JhengHei" w:hint="eastAsia"/>
          <w:b/>
          <w:color w:val="24292E"/>
          <w:sz w:val="24"/>
        </w:rPr>
        <w:t>（比较与交换）</w:t>
      </w:r>
      <w:r>
        <w:rPr>
          <w:color w:val="24292E"/>
          <w:sz w:val="24"/>
        </w:rPr>
        <w:t>，是一种有名的</w:t>
      </w:r>
      <w:r>
        <w:rPr>
          <w:rFonts w:ascii="Microsoft JhengHei" w:eastAsia="Microsoft JhengHei" w:hint="eastAsia"/>
          <w:b/>
          <w:color w:val="24292E"/>
          <w:sz w:val="24"/>
        </w:rPr>
        <w:t>无锁算法</w:t>
      </w:r>
      <w:r>
        <w:rPr>
          <w:color w:val="24292E"/>
          <w:sz w:val="24"/>
        </w:rPr>
        <w:t>。无锁编程， 即不使用锁的情况下实现多线程之间的变量同步，也就是在没有线程被阻塞的</w:t>
      </w:r>
    </w:p>
    <w:p>
      <w:pPr>
        <w:pStyle w:val="BodyText"/>
        <w:spacing w:line="417" w:lineRule="auto" w:before="83"/>
        <w:ind w:left="120" w:right="1926"/>
      </w:pPr>
      <w:r>
        <w:rPr>
          <w:color w:val="24292E"/>
        </w:rPr>
        <w:t>情况下实现变量的同步，所以也叫非阻塞同步（</w:t>
      </w:r>
      <w:r>
        <w:rPr>
          <w:rFonts w:ascii="Segoe UI" w:eastAsia="Segoe UI"/>
          <w:color w:val="24292E"/>
        </w:rPr>
        <w:t>Non-blocking Synchronization</w:t>
      </w:r>
      <w:r>
        <w:rPr>
          <w:color w:val="24292E"/>
        </w:rPr>
        <w:t>）。</w:t>
      </w:r>
      <w:r>
        <w:rPr>
          <w:rFonts w:ascii="Segoe UI" w:eastAsia="Segoe UI"/>
          <w:b/>
          <w:color w:val="24292E"/>
        </w:rPr>
        <w:t>CAS </w:t>
      </w:r>
      <w:r>
        <w:rPr>
          <w:rFonts w:ascii="Microsoft JhengHei" w:eastAsia="Microsoft JhengHei" w:hint="eastAsia"/>
          <w:b/>
          <w:color w:val="24292E"/>
        </w:rPr>
        <w:t>算法</w:t>
      </w:r>
      <w:r>
        <w:rPr>
          <w:color w:val="24292E"/>
        </w:rPr>
        <w:t>涉及到三个操作数</w:t>
      </w:r>
    </w:p>
    <w:p>
      <w:pPr>
        <w:pStyle w:val="ListParagraph"/>
        <w:numPr>
          <w:ilvl w:val="0"/>
          <w:numId w:val="2"/>
        </w:numPr>
        <w:tabs>
          <w:tab w:pos="839" w:val="left" w:leader="none"/>
          <w:tab w:pos="840" w:val="left" w:leader="none"/>
        </w:tabs>
        <w:spacing w:line="240" w:lineRule="auto" w:before="197" w:after="0"/>
        <w:ind w:left="840" w:right="0" w:hanging="360"/>
        <w:jc w:val="left"/>
        <w:rPr>
          <w:rFonts w:ascii="Segoe UI" w:hAnsi="Segoe UI" w:eastAsia="Segoe UI"/>
          <w:sz w:val="24"/>
        </w:rPr>
      </w:pPr>
      <w:r>
        <w:rPr>
          <w:color w:val="24292E"/>
          <w:sz w:val="24"/>
        </w:rPr>
        <w:t>需要读写的内存值 </w:t>
      </w:r>
      <w:r>
        <w:rPr>
          <w:rFonts w:ascii="Segoe UI" w:hAnsi="Segoe UI" w:eastAsia="Segoe UI"/>
          <w:color w:val="24292E"/>
          <w:sz w:val="24"/>
        </w:rPr>
        <w:t>V</w:t>
      </w:r>
    </w:p>
    <w:p>
      <w:pPr>
        <w:pStyle w:val="BodyText"/>
        <w:spacing w:before="12"/>
        <w:rPr>
          <w:rFonts w:ascii="Segoe UI"/>
          <w:sz w:val="26"/>
        </w:rPr>
      </w:pPr>
    </w:p>
    <w:p>
      <w:pPr>
        <w:pStyle w:val="ListParagraph"/>
        <w:numPr>
          <w:ilvl w:val="0"/>
          <w:numId w:val="2"/>
        </w:numPr>
        <w:tabs>
          <w:tab w:pos="839" w:val="left" w:leader="none"/>
          <w:tab w:pos="840" w:val="left" w:leader="none"/>
        </w:tabs>
        <w:spacing w:line="240" w:lineRule="auto" w:before="0" w:after="0"/>
        <w:ind w:left="840" w:right="0" w:hanging="360"/>
        <w:jc w:val="left"/>
        <w:rPr>
          <w:rFonts w:ascii="Segoe UI" w:hAnsi="Segoe UI" w:eastAsia="Segoe UI"/>
          <w:sz w:val="24"/>
        </w:rPr>
      </w:pPr>
      <w:r>
        <w:rPr>
          <w:color w:val="24292E"/>
          <w:sz w:val="24"/>
        </w:rPr>
        <w:t>进行比较的值 </w:t>
      </w:r>
      <w:r>
        <w:rPr>
          <w:rFonts w:ascii="Segoe UI" w:hAnsi="Segoe UI" w:eastAsia="Segoe UI"/>
          <w:color w:val="24292E"/>
          <w:sz w:val="24"/>
        </w:rPr>
        <w:t>A</w:t>
      </w:r>
    </w:p>
    <w:p>
      <w:pPr>
        <w:pStyle w:val="BodyText"/>
        <w:spacing w:before="12"/>
        <w:rPr>
          <w:rFonts w:ascii="Segoe UI"/>
          <w:sz w:val="26"/>
        </w:rPr>
      </w:pPr>
    </w:p>
    <w:p>
      <w:pPr>
        <w:pStyle w:val="ListParagraph"/>
        <w:numPr>
          <w:ilvl w:val="0"/>
          <w:numId w:val="2"/>
        </w:numPr>
        <w:tabs>
          <w:tab w:pos="839" w:val="left" w:leader="none"/>
          <w:tab w:pos="840" w:val="left" w:leader="none"/>
        </w:tabs>
        <w:spacing w:line="240" w:lineRule="auto" w:before="0" w:after="0"/>
        <w:ind w:left="840" w:right="0" w:hanging="360"/>
        <w:jc w:val="left"/>
        <w:rPr>
          <w:rFonts w:ascii="Segoe UI" w:hAnsi="Segoe UI" w:eastAsia="Segoe UI"/>
          <w:sz w:val="24"/>
        </w:rPr>
      </w:pPr>
      <w:r>
        <w:rPr>
          <w:color w:val="24292E"/>
          <w:sz w:val="24"/>
        </w:rPr>
        <w:t>拟写入的新值 </w:t>
      </w:r>
      <w:r>
        <w:rPr>
          <w:rFonts w:ascii="Segoe UI" w:hAnsi="Segoe UI" w:eastAsia="Segoe UI"/>
          <w:color w:val="24292E"/>
          <w:sz w:val="24"/>
        </w:rPr>
        <w:t>B</w:t>
      </w:r>
    </w:p>
    <w:p>
      <w:pPr>
        <w:pStyle w:val="BodyText"/>
        <w:spacing w:before="5"/>
        <w:rPr>
          <w:rFonts w:ascii="Segoe UI"/>
          <w:sz w:val="43"/>
        </w:rPr>
      </w:pPr>
    </w:p>
    <w:p>
      <w:pPr>
        <w:pStyle w:val="BodyText"/>
        <w:ind w:left="120"/>
      </w:pPr>
      <w:r>
        <w:rPr>
          <w:color w:val="24292E"/>
          <w:spacing w:val="-1"/>
        </w:rPr>
        <w:t>当且仅当 </w:t>
      </w:r>
      <w:r>
        <w:rPr>
          <w:rFonts w:ascii="Segoe UI" w:eastAsia="Segoe UI"/>
          <w:color w:val="24292E"/>
        </w:rPr>
        <w:t>V</w:t>
      </w:r>
      <w:r>
        <w:rPr>
          <w:rFonts w:ascii="Segoe UI" w:eastAsia="Segoe UI"/>
          <w:color w:val="24292E"/>
          <w:spacing w:val="54"/>
        </w:rPr>
        <w:t> </w:t>
      </w:r>
      <w:r>
        <w:rPr>
          <w:color w:val="24292E"/>
          <w:spacing w:val="-1"/>
        </w:rPr>
        <w:t>的值等于 </w:t>
      </w:r>
      <w:r>
        <w:rPr>
          <w:rFonts w:ascii="Segoe UI" w:eastAsia="Segoe UI"/>
          <w:color w:val="24292E"/>
        </w:rPr>
        <w:t>A </w:t>
      </w:r>
      <w:r>
        <w:rPr>
          <w:color w:val="24292E"/>
        </w:rPr>
        <w:t>时，</w:t>
      </w:r>
      <w:r>
        <w:rPr>
          <w:rFonts w:ascii="Segoe UI" w:eastAsia="Segoe UI"/>
          <w:color w:val="24292E"/>
        </w:rPr>
        <w:t>CAS </w:t>
      </w:r>
      <w:r>
        <w:rPr>
          <w:color w:val="24292E"/>
          <w:spacing w:val="-6"/>
        </w:rPr>
        <w:t>通过原子方式用新值 </w:t>
      </w:r>
      <w:r>
        <w:rPr>
          <w:rFonts w:ascii="Segoe UI" w:eastAsia="Segoe UI"/>
          <w:color w:val="24292E"/>
        </w:rPr>
        <w:t>B </w:t>
      </w:r>
      <w:r>
        <w:rPr>
          <w:color w:val="24292E"/>
          <w:spacing w:val="-15"/>
        </w:rPr>
        <w:t>来更新 </w:t>
      </w:r>
      <w:r>
        <w:rPr>
          <w:rFonts w:ascii="Segoe UI" w:eastAsia="Segoe UI"/>
          <w:color w:val="24292E"/>
        </w:rPr>
        <w:t>V </w:t>
      </w:r>
      <w:r>
        <w:rPr>
          <w:color w:val="24292E"/>
        </w:rPr>
        <w:t>的值，否则</w:t>
      </w:r>
    </w:p>
    <w:p>
      <w:pPr>
        <w:spacing w:line="170" w:lineRule="auto" w:before="167"/>
        <w:ind w:left="120" w:right="260" w:firstLine="0"/>
        <w:jc w:val="left"/>
        <w:rPr>
          <w:sz w:val="24"/>
        </w:rPr>
      </w:pPr>
      <w:r>
        <w:rPr>
          <w:color w:val="24292E"/>
          <w:sz w:val="24"/>
        </w:rPr>
        <w:t>不会执行任何操作（比较和替换是一个原子操作）。一般情况下是一个</w:t>
      </w:r>
      <w:r>
        <w:rPr>
          <w:rFonts w:ascii="Microsoft JhengHei" w:eastAsia="Microsoft JhengHei" w:hint="eastAsia"/>
          <w:b/>
          <w:color w:val="24292E"/>
          <w:sz w:val="24"/>
        </w:rPr>
        <w:t>自旋操作</w:t>
      </w:r>
      <w:r>
        <w:rPr>
          <w:color w:val="24292E"/>
          <w:sz w:val="24"/>
        </w:rPr>
        <w:t>，即</w:t>
      </w:r>
      <w:r>
        <w:rPr>
          <w:rFonts w:ascii="Microsoft JhengHei" w:eastAsia="Microsoft JhengHei" w:hint="eastAsia"/>
          <w:b/>
          <w:color w:val="24292E"/>
          <w:sz w:val="24"/>
        </w:rPr>
        <w:t>不断的重试</w:t>
      </w:r>
      <w:r>
        <w:rPr>
          <w:color w:val="24292E"/>
          <w:sz w:val="24"/>
        </w:rPr>
        <w:t>。</w:t>
      </w:r>
    </w:p>
    <w:p>
      <w:pPr>
        <w:pStyle w:val="BodyText"/>
        <w:spacing w:before="6"/>
        <w:rPr>
          <w:sz w:val="17"/>
        </w:rPr>
      </w:pPr>
    </w:p>
    <w:p>
      <w:pPr>
        <w:pStyle w:val="BodyText"/>
        <w:spacing w:line="242" w:lineRule="auto"/>
        <w:ind w:left="120" w:right="145"/>
      </w:pPr>
      <w:r>
        <w:rPr>
          <w:color w:val="24292E"/>
        </w:rPr>
        <w:t>关于自旋锁，大家可以看一下这篇文章，非常不错：</w:t>
      </w:r>
      <w:hyperlink r:id="rId5">
        <w:r>
          <w:rPr>
            <w:color w:val="0366D6"/>
          </w:rPr>
          <w:t>《 面试必备之深入理解自</w:t>
        </w:r>
      </w:hyperlink>
      <w:hyperlink r:id="rId5">
        <w:r>
          <w:rPr>
            <w:color w:val="0366D6"/>
          </w:rPr>
          <w:t>旋锁》</w:t>
        </w:r>
      </w:hyperlink>
    </w:p>
    <w:p>
      <w:pPr>
        <w:pStyle w:val="BodyText"/>
        <w:spacing w:before="10"/>
        <w:rPr>
          <w:sz w:val="29"/>
        </w:rPr>
      </w:pPr>
    </w:p>
    <w:p>
      <w:pPr>
        <w:pStyle w:val="Heading1"/>
      </w:pPr>
      <w:r>
        <w:rPr>
          <w:color w:val="24292E"/>
        </w:rPr>
        <w:t>乐观锁的缺点</w:t>
      </w:r>
    </w:p>
    <w:p>
      <w:pPr>
        <w:pStyle w:val="BodyText"/>
        <w:rPr>
          <w:rFonts w:ascii="Microsoft JhengHei"/>
          <w:b/>
        </w:rPr>
      </w:pPr>
    </w:p>
    <w:p>
      <w:pPr>
        <w:pStyle w:val="BodyText"/>
        <w:ind w:left="120"/>
      </w:pPr>
      <w:r>
        <w:rPr>
          <w:rFonts w:ascii="Segoe UI" w:eastAsia="Segoe UI"/>
          <w:color w:val="6A737D"/>
        </w:rPr>
        <w:t>ABA</w:t>
      </w:r>
      <w:r>
        <w:rPr>
          <w:rFonts w:ascii="Segoe UI" w:eastAsia="Segoe UI"/>
          <w:color w:val="6A737D"/>
          <w:spacing w:val="53"/>
        </w:rPr>
        <w:t> </w:t>
      </w:r>
      <w:r>
        <w:rPr>
          <w:color w:val="6A737D"/>
        </w:rPr>
        <w:t>问题是乐观锁一个常见的问题</w:t>
      </w:r>
    </w:p>
    <w:p>
      <w:pPr>
        <w:pStyle w:val="BodyText"/>
        <w:spacing w:before="8"/>
        <w:rPr>
          <w:sz w:val="46"/>
        </w:rPr>
      </w:pPr>
    </w:p>
    <w:p>
      <w:pPr>
        <w:pStyle w:val="Heading2"/>
        <w:numPr>
          <w:ilvl w:val="0"/>
          <w:numId w:val="3"/>
        </w:numPr>
        <w:tabs>
          <w:tab w:pos="325" w:val="left" w:leader="none"/>
        </w:tabs>
        <w:spacing w:line="240" w:lineRule="auto" w:before="0" w:after="0"/>
        <w:ind w:left="324" w:right="0" w:hanging="205"/>
        <w:jc w:val="left"/>
      </w:pPr>
      <w:r>
        <w:rPr>
          <w:rFonts w:ascii="Segoe UI" w:eastAsia="Segoe UI"/>
          <w:color w:val="24292E"/>
        </w:rPr>
        <w:t>ABA</w:t>
      </w:r>
      <w:r>
        <w:rPr>
          <w:rFonts w:ascii="Segoe UI" w:eastAsia="Segoe UI"/>
          <w:color w:val="24292E"/>
          <w:spacing w:val="-7"/>
        </w:rPr>
        <w:t> </w:t>
      </w:r>
      <w:r>
        <w:rPr>
          <w:color w:val="24292E"/>
        </w:rPr>
        <w:t>问 题</w:t>
      </w:r>
    </w:p>
    <w:p>
      <w:pPr>
        <w:pStyle w:val="BodyText"/>
        <w:spacing w:before="1"/>
        <w:rPr>
          <w:rFonts w:ascii="Microsoft JhengHei"/>
          <w:b/>
          <w:sz w:val="26"/>
        </w:rPr>
      </w:pPr>
    </w:p>
    <w:p>
      <w:pPr>
        <w:pStyle w:val="BodyText"/>
        <w:spacing w:line="458" w:lineRule="auto"/>
        <w:ind w:left="120" w:right="200"/>
      </w:pPr>
      <w:r>
        <w:rPr>
          <w:color w:val="24292E"/>
          <w:spacing w:val="-9"/>
        </w:rPr>
        <w:t>如果一个变量 </w:t>
      </w:r>
      <w:r>
        <w:rPr>
          <w:rFonts w:ascii="Segoe UI" w:eastAsia="Segoe UI"/>
          <w:color w:val="24292E"/>
        </w:rPr>
        <w:t>V </w:t>
      </w:r>
      <w:r>
        <w:rPr>
          <w:color w:val="24292E"/>
          <w:spacing w:val="-7"/>
        </w:rPr>
        <w:t>初次读取的时候是 </w:t>
      </w:r>
      <w:r>
        <w:rPr>
          <w:rFonts w:ascii="Segoe UI" w:eastAsia="Segoe UI"/>
          <w:color w:val="24292E"/>
        </w:rPr>
        <w:t>A </w:t>
      </w:r>
      <w:r>
        <w:rPr>
          <w:color w:val="24292E"/>
          <w:spacing w:val="-1"/>
        </w:rPr>
        <w:t>值，并且在准备赋值的时候检查到它仍然</w:t>
      </w:r>
      <w:r>
        <w:rPr>
          <w:color w:val="24292E"/>
          <w:spacing w:val="-30"/>
        </w:rPr>
        <w:t>是 </w:t>
      </w:r>
      <w:r>
        <w:rPr>
          <w:rFonts w:ascii="Segoe UI" w:eastAsia="Segoe UI"/>
          <w:color w:val="24292E"/>
        </w:rPr>
        <w:t>A </w:t>
      </w:r>
      <w:r>
        <w:rPr>
          <w:color w:val="24292E"/>
        </w:rPr>
        <w:t>值，那我们就能说明它的值没有被其他线程修改过了吗？很明显是不能</w:t>
      </w:r>
    </w:p>
    <w:p>
      <w:pPr>
        <w:spacing w:after="0" w:line="458" w:lineRule="auto"/>
        <w:sectPr>
          <w:pgSz w:w="11910" w:h="16840"/>
          <w:pgMar w:top="1500" w:bottom="280" w:left="1680" w:right="1680"/>
        </w:sectPr>
      </w:pPr>
    </w:p>
    <w:p>
      <w:pPr>
        <w:pStyle w:val="BodyText"/>
        <w:spacing w:line="415" w:lineRule="auto" w:before="70"/>
        <w:ind w:left="120" w:right="218"/>
        <w:jc w:val="both"/>
        <w:rPr>
          <w:rFonts w:ascii="Microsoft JhengHei" w:eastAsia="Microsoft JhengHei" w:hint="eastAsia"/>
          <w:b/>
        </w:rPr>
      </w:pPr>
      <w:r>
        <w:rPr>
          <w:color w:val="24292E"/>
          <w:spacing w:val="-3"/>
        </w:rPr>
        <w:t>的，因为在这段时间它的值可能被改为其他值，然后又改回 </w:t>
      </w:r>
      <w:r>
        <w:rPr>
          <w:rFonts w:ascii="Segoe UI" w:eastAsia="Segoe UI"/>
          <w:color w:val="24292E"/>
        </w:rPr>
        <w:t>A</w:t>
      </w:r>
      <w:r>
        <w:rPr>
          <w:color w:val="24292E"/>
          <w:spacing w:val="-20"/>
        </w:rPr>
        <w:t>，那 </w:t>
      </w:r>
      <w:r>
        <w:rPr>
          <w:rFonts w:ascii="Segoe UI" w:eastAsia="Segoe UI"/>
          <w:color w:val="24292E"/>
        </w:rPr>
        <w:t>CAS </w:t>
      </w:r>
      <w:r>
        <w:rPr>
          <w:color w:val="24292E"/>
          <w:spacing w:val="-6"/>
        </w:rPr>
        <w:t>操作就</w:t>
      </w:r>
      <w:r>
        <w:rPr>
          <w:color w:val="24292E"/>
          <w:spacing w:val="-3"/>
        </w:rPr>
        <w:t>会误认为它从来没有被修改过。这个问题被称为 </w:t>
      </w:r>
      <w:r>
        <w:rPr>
          <w:rFonts w:ascii="Segoe UI" w:eastAsia="Segoe UI"/>
          <w:color w:val="24292E"/>
        </w:rPr>
        <w:t>CAS </w:t>
      </w:r>
      <w:r>
        <w:rPr>
          <w:color w:val="24292E"/>
          <w:spacing w:val="-14"/>
        </w:rPr>
        <w:t>操作的 </w:t>
      </w:r>
      <w:r>
        <w:rPr>
          <w:rFonts w:ascii="Segoe UI" w:eastAsia="Segoe UI"/>
          <w:b/>
          <w:color w:val="24292E"/>
        </w:rPr>
        <w:t>"ABA"</w:t>
      </w:r>
      <w:r>
        <w:rPr>
          <w:rFonts w:ascii="Microsoft JhengHei" w:eastAsia="Microsoft JhengHei" w:hint="eastAsia"/>
          <w:b/>
          <w:color w:val="24292E"/>
        </w:rPr>
        <w:t>问题。</w:t>
      </w:r>
    </w:p>
    <w:p>
      <w:pPr>
        <w:spacing w:before="169"/>
        <w:ind w:left="120" w:right="0" w:firstLine="0"/>
        <w:jc w:val="both"/>
        <w:rPr>
          <w:sz w:val="24"/>
        </w:rPr>
      </w:pPr>
      <w:r>
        <w:rPr>
          <w:rFonts w:ascii="Segoe UI" w:eastAsia="Segoe UI"/>
          <w:color w:val="24292E"/>
          <w:sz w:val="24"/>
        </w:rPr>
        <w:t>JDK 1.5</w:t>
      </w:r>
      <w:r>
        <w:rPr>
          <w:rFonts w:ascii="Segoe UI" w:eastAsia="Segoe UI"/>
          <w:color w:val="24292E"/>
          <w:spacing w:val="54"/>
          <w:sz w:val="24"/>
        </w:rPr>
        <w:t> </w:t>
      </w:r>
      <w:r>
        <w:rPr>
          <w:color w:val="24292E"/>
          <w:spacing w:val="-14"/>
          <w:sz w:val="24"/>
        </w:rPr>
        <w:t>以后的 </w:t>
      </w:r>
      <w:r>
        <w:rPr>
          <w:rFonts w:ascii="Consolas" w:eastAsia="Consolas"/>
          <w:color w:val="24292E"/>
          <w:sz w:val="20"/>
        </w:rPr>
        <w:t>AtomicStampedReference </w:t>
      </w:r>
      <w:r>
        <w:rPr>
          <w:color w:val="24292E"/>
          <w:sz w:val="20"/>
        </w:rPr>
        <w:t>类</w:t>
      </w:r>
      <w:r>
        <w:rPr>
          <w:color w:val="24292E"/>
          <w:sz w:val="24"/>
        </w:rPr>
        <w:t>就提供了此种能力，其中的</w:t>
      </w:r>
    </w:p>
    <w:p>
      <w:pPr>
        <w:pStyle w:val="BodyText"/>
        <w:spacing w:before="9"/>
      </w:pPr>
    </w:p>
    <w:p>
      <w:pPr>
        <w:spacing w:before="0"/>
        <w:ind w:left="120" w:right="0" w:firstLine="65"/>
        <w:jc w:val="left"/>
        <w:rPr>
          <w:sz w:val="24"/>
        </w:rPr>
      </w:pPr>
      <w:r>
        <w:rPr>
          <w:rFonts w:ascii="Consolas" w:eastAsia="Consolas"/>
          <w:color w:val="24292E"/>
          <w:sz w:val="20"/>
        </w:rPr>
        <w:t>compareAndSet </w:t>
      </w:r>
      <w:r>
        <w:rPr>
          <w:color w:val="24292E"/>
          <w:sz w:val="20"/>
        </w:rPr>
        <w:t>方法</w:t>
      </w:r>
      <w:r>
        <w:rPr>
          <w:color w:val="24292E"/>
          <w:sz w:val="24"/>
        </w:rPr>
        <w:t>就是首先检查当前引用是否等于预期引用，并且当前标志是</w:t>
      </w:r>
    </w:p>
    <w:p>
      <w:pPr>
        <w:pStyle w:val="BodyText"/>
        <w:spacing w:line="242" w:lineRule="auto" w:before="149"/>
        <w:ind w:left="120" w:right="265"/>
      </w:pPr>
      <w:r>
        <w:rPr>
          <w:color w:val="24292E"/>
        </w:rPr>
        <w:t>否等于预期标志，如果全部相等，则以原子方式将该引用和该标志的值设置为给定的更新值。</w:t>
      </w:r>
    </w:p>
    <w:p>
      <w:pPr>
        <w:pStyle w:val="BodyText"/>
        <w:spacing w:before="3"/>
        <w:rPr>
          <w:sz w:val="35"/>
        </w:rPr>
      </w:pPr>
    </w:p>
    <w:p>
      <w:pPr>
        <w:pStyle w:val="Heading2"/>
        <w:numPr>
          <w:ilvl w:val="0"/>
          <w:numId w:val="3"/>
        </w:numPr>
        <w:tabs>
          <w:tab w:pos="379" w:val="left" w:leader="none"/>
        </w:tabs>
        <w:spacing w:line="240" w:lineRule="auto" w:before="0" w:after="0"/>
        <w:ind w:left="378" w:right="0" w:hanging="259"/>
        <w:jc w:val="left"/>
      </w:pPr>
      <w:r>
        <w:rPr>
          <w:color w:val="24292E"/>
        </w:rPr>
        <w:t>循环时间长开销大</w:t>
      </w:r>
    </w:p>
    <w:p>
      <w:pPr>
        <w:pStyle w:val="BodyText"/>
        <w:spacing w:before="14"/>
        <w:rPr>
          <w:rFonts w:ascii="Microsoft JhengHei"/>
          <w:b/>
          <w:sz w:val="22"/>
        </w:rPr>
      </w:pPr>
    </w:p>
    <w:p>
      <w:pPr>
        <w:spacing w:line="355" w:lineRule="auto" w:before="0"/>
        <w:ind w:left="120" w:right="178" w:firstLine="0"/>
        <w:jc w:val="both"/>
        <w:rPr>
          <w:sz w:val="24"/>
        </w:rPr>
      </w:pPr>
      <w:r>
        <w:rPr>
          <w:rFonts w:ascii="Microsoft JhengHei" w:eastAsia="Microsoft JhengHei" w:hint="eastAsia"/>
          <w:b/>
          <w:color w:val="24292E"/>
          <w:spacing w:val="7"/>
          <w:sz w:val="24"/>
        </w:rPr>
        <w:t>自旋 </w:t>
      </w:r>
      <w:r>
        <w:rPr>
          <w:rFonts w:ascii="Segoe UI" w:eastAsia="Segoe UI"/>
          <w:b/>
          <w:color w:val="24292E"/>
          <w:sz w:val="24"/>
        </w:rPr>
        <w:t>CAS</w:t>
      </w:r>
      <w:r>
        <w:rPr>
          <w:rFonts w:ascii="Microsoft JhengHei" w:eastAsia="Microsoft JhengHei" w:hint="eastAsia"/>
          <w:b/>
          <w:color w:val="24292E"/>
          <w:sz w:val="24"/>
        </w:rPr>
        <w:t>（也就是不成功就一直循环执行直到成功）如果长时间不成功，会给</w:t>
      </w:r>
      <w:r>
        <w:rPr>
          <w:rFonts w:ascii="Segoe UI" w:eastAsia="Segoe UI"/>
          <w:b/>
          <w:color w:val="24292E"/>
          <w:sz w:val="24"/>
        </w:rPr>
        <w:t>CPU </w:t>
      </w:r>
      <w:r>
        <w:rPr>
          <w:rFonts w:ascii="Microsoft JhengHei" w:eastAsia="Microsoft JhengHei" w:hint="eastAsia"/>
          <w:b/>
          <w:color w:val="24292E"/>
          <w:sz w:val="24"/>
        </w:rPr>
        <w:t>带来非常大的执行开销。 </w:t>
      </w:r>
      <w:r>
        <w:rPr>
          <w:color w:val="24292E"/>
          <w:spacing w:val="-20"/>
          <w:sz w:val="24"/>
        </w:rPr>
        <w:t>如果 </w:t>
      </w:r>
      <w:r>
        <w:rPr>
          <w:rFonts w:ascii="Segoe UI" w:eastAsia="Segoe UI"/>
          <w:color w:val="24292E"/>
          <w:sz w:val="24"/>
        </w:rPr>
        <w:t>JVM </w:t>
      </w:r>
      <w:r>
        <w:rPr>
          <w:color w:val="24292E"/>
          <w:spacing w:val="-6"/>
          <w:sz w:val="24"/>
        </w:rPr>
        <w:t>能支持处理器提供的 </w:t>
      </w:r>
      <w:r>
        <w:rPr>
          <w:rFonts w:ascii="Segoe UI" w:eastAsia="Segoe UI"/>
          <w:color w:val="24292E"/>
          <w:sz w:val="24"/>
        </w:rPr>
        <w:t>pause </w:t>
      </w:r>
      <w:r>
        <w:rPr>
          <w:color w:val="24292E"/>
          <w:sz w:val="24"/>
        </w:rPr>
        <w:t>指令那么效率会有一定的提升，</w:t>
      </w:r>
      <w:r>
        <w:rPr>
          <w:rFonts w:ascii="Segoe UI" w:eastAsia="Segoe UI"/>
          <w:color w:val="24292E"/>
          <w:sz w:val="24"/>
        </w:rPr>
        <w:t>pause </w:t>
      </w:r>
      <w:r>
        <w:rPr>
          <w:color w:val="24292E"/>
          <w:sz w:val="24"/>
        </w:rPr>
        <w:t>指令有两个作用，第一它可以延迟流水线执行指</w:t>
      </w:r>
    </w:p>
    <w:p>
      <w:pPr>
        <w:pStyle w:val="BodyText"/>
        <w:spacing w:line="355" w:lineRule="auto" w:before="146"/>
        <w:ind w:left="120" w:right="265"/>
      </w:pPr>
      <w:r>
        <w:rPr>
          <w:color w:val="24292E"/>
        </w:rPr>
        <w:t>令（</w:t>
      </w:r>
      <w:r>
        <w:rPr>
          <w:rFonts w:ascii="Segoe UI" w:eastAsia="Segoe UI"/>
          <w:color w:val="24292E"/>
        </w:rPr>
        <w:t>de-pipeline</w:t>
      </w:r>
      <w:r>
        <w:rPr>
          <w:color w:val="24292E"/>
        </w:rPr>
        <w:t>）</w:t>
      </w:r>
      <w:r>
        <w:rPr>
          <w:rFonts w:ascii="Segoe UI" w:eastAsia="Segoe UI"/>
          <w:color w:val="24292E"/>
        </w:rPr>
        <w:t>,</w:t>
      </w:r>
      <w:r>
        <w:rPr>
          <w:color w:val="24292E"/>
        </w:rPr>
        <w:t>使 </w:t>
      </w:r>
      <w:r>
        <w:rPr>
          <w:rFonts w:ascii="Segoe UI" w:eastAsia="Segoe UI"/>
          <w:color w:val="24292E"/>
        </w:rPr>
        <w:t>CPU </w:t>
      </w:r>
      <w:r>
        <w:rPr>
          <w:color w:val="24292E"/>
        </w:rPr>
        <w:t>不会消耗过多的执行资源，延迟的时间取决于具体实现的版本，在一些处理器上延迟时间是零。第二它可以避免在退出循环的时候因内存顺序冲突（</w:t>
      </w:r>
      <w:r>
        <w:rPr>
          <w:rFonts w:ascii="Segoe UI" w:eastAsia="Segoe UI"/>
          <w:color w:val="24292E"/>
        </w:rPr>
        <w:t>memory order violation</w:t>
      </w:r>
      <w:r>
        <w:rPr>
          <w:color w:val="24292E"/>
        </w:rPr>
        <w:t>）而引起 </w:t>
      </w:r>
      <w:r>
        <w:rPr>
          <w:rFonts w:ascii="Segoe UI" w:eastAsia="Segoe UI"/>
          <w:color w:val="24292E"/>
        </w:rPr>
        <w:t>CPU </w:t>
      </w:r>
      <w:r>
        <w:rPr>
          <w:color w:val="24292E"/>
        </w:rPr>
        <w:t>流水线被清空</w:t>
      </w:r>
    </w:p>
    <w:p>
      <w:pPr>
        <w:pStyle w:val="BodyText"/>
        <w:spacing w:before="146"/>
        <w:ind w:left="120"/>
      </w:pPr>
      <w:r>
        <w:rPr>
          <w:color w:val="24292E"/>
        </w:rPr>
        <w:t>（</w:t>
      </w:r>
      <w:r>
        <w:rPr>
          <w:rFonts w:ascii="Segoe UI" w:eastAsia="Segoe UI"/>
          <w:color w:val="24292E"/>
        </w:rPr>
        <w:t>CPU pipeline flush</w:t>
      </w:r>
      <w:r>
        <w:rPr>
          <w:color w:val="24292E"/>
        </w:rPr>
        <w:t>），从而提高 </w:t>
      </w:r>
      <w:r>
        <w:rPr>
          <w:rFonts w:ascii="Segoe UI" w:eastAsia="Segoe UI"/>
          <w:color w:val="24292E"/>
        </w:rPr>
        <w:t>CPU </w:t>
      </w:r>
      <w:r>
        <w:rPr>
          <w:color w:val="24292E"/>
        </w:rPr>
        <w:t>的执行效率。</w:t>
      </w:r>
    </w:p>
    <w:p>
      <w:pPr>
        <w:pStyle w:val="BodyText"/>
        <w:spacing w:before="11"/>
        <w:rPr>
          <w:sz w:val="46"/>
        </w:rPr>
      </w:pPr>
    </w:p>
    <w:p>
      <w:pPr>
        <w:pStyle w:val="Heading2"/>
        <w:numPr>
          <w:ilvl w:val="0"/>
          <w:numId w:val="3"/>
        </w:numPr>
        <w:tabs>
          <w:tab w:pos="379" w:val="left" w:leader="none"/>
        </w:tabs>
        <w:spacing w:line="240" w:lineRule="auto" w:before="0" w:after="0"/>
        <w:ind w:left="378" w:right="0" w:hanging="259"/>
        <w:jc w:val="left"/>
      </w:pPr>
      <w:r>
        <w:rPr>
          <w:color w:val="24292E"/>
        </w:rPr>
        <w:t>只能保证一个共享变量的原子操作</w:t>
      </w:r>
    </w:p>
    <w:p>
      <w:pPr>
        <w:pStyle w:val="BodyText"/>
        <w:spacing w:before="5"/>
        <w:rPr>
          <w:rFonts w:ascii="Microsoft JhengHei"/>
          <w:b/>
          <w:sz w:val="26"/>
        </w:rPr>
      </w:pPr>
    </w:p>
    <w:p>
      <w:pPr>
        <w:pStyle w:val="BodyText"/>
        <w:spacing w:line="456" w:lineRule="auto"/>
        <w:ind w:left="120" w:right="234"/>
      </w:pPr>
      <w:r>
        <w:rPr>
          <w:rFonts w:ascii="Segoe UI" w:eastAsia="Segoe UI"/>
          <w:color w:val="24292E"/>
        </w:rPr>
        <w:t>CAS</w:t>
      </w:r>
      <w:r>
        <w:rPr>
          <w:rFonts w:ascii="Segoe UI" w:eastAsia="Segoe UI"/>
          <w:color w:val="24292E"/>
          <w:spacing w:val="52"/>
        </w:rPr>
        <w:t> </w:t>
      </w:r>
      <w:r>
        <w:rPr>
          <w:color w:val="24292E"/>
          <w:spacing w:val="-1"/>
        </w:rPr>
        <w:t>只对单个共享变量有效，当操作涉及跨多个共享变量时 </w:t>
      </w:r>
      <w:r>
        <w:rPr>
          <w:rFonts w:ascii="Segoe UI" w:eastAsia="Segoe UI"/>
          <w:color w:val="24292E"/>
        </w:rPr>
        <w:t>CAS</w:t>
      </w:r>
      <w:r>
        <w:rPr>
          <w:rFonts w:ascii="Segoe UI" w:eastAsia="Segoe UI"/>
          <w:color w:val="24292E"/>
          <w:spacing w:val="52"/>
        </w:rPr>
        <w:t> </w:t>
      </w:r>
      <w:r>
        <w:rPr>
          <w:color w:val="24292E"/>
        </w:rPr>
        <w:t>无效。但是</w:t>
      </w:r>
      <w:r>
        <w:rPr>
          <w:color w:val="24292E"/>
          <w:spacing w:val="-1"/>
        </w:rPr>
        <w:t>从 </w:t>
      </w:r>
      <w:r>
        <w:rPr>
          <w:rFonts w:ascii="Segoe UI" w:eastAsia="Segoe UI"/>
          <w:color w:val="24292E"/>
        </w:rPr>
        <w:t>JDK 1.5 </w:t>
      </w:r>
      <w:r>
        <w:rPr>
          <w:color w:val="24292E"/>
          <w:spacing w:val="-9"/>
        </w:rPr>
        <w:t>开始，提供了 </w:t>
      </w:r>
      <w:r>
        <w:rPr>
          <w:rFonts w:ascii="Consolas" w:eastAsia="Consolas"/>
          <w:color w:val="24292E"/>
          <w:sz w:val="20"/>
        </w:rPr>
        <w:t>AtomicReference</w:t>
      </w:r>
      <w:r>
        <w:rPr>
          <w:rFonts w:ascii="Consolas" w:eastAsia="Consolas"/>
          <w:color w:val="24292E"/>
          <w:spacing w:val="-61"/>
          <w:sz w:val="20"/>
        </w:rPr>
        <w:t> </w:t>
      </w:r>
      <w:r>
        <w:rPr>
          <w:color w:val="24292E"/>
          <w:sz w:val="20"/>
        </w:rPr>
        <w:t>类</w:t>
      </w:r>
      <w:r>
        <w:rPr>
          <w:color w:val="24292E"/>
          <w:spacing w:val="-1"/>
        </w:rPr>
        <w:t>来保证引用对象之间的原子性，你</w:t>
      </w:r>
    </w:p>
    <w:p>
      <w:pPr>
        <w:spacing w:line="352" w:lineRule="auto" w:before="17"/>
        <w:ind w:left="120" w:right="261" w:firstLine="0"/>
        <w:jc w:val="left"/>
        <w:rPr>
          <w:sz w:val="24"/>
        </w:rPr>
      </w:pPr>
      <w:r>
        <w:rPr>
          <w:color w:val="24292E"/>
          <w:spacing w:val="-1"/>
          <w:sz w:val="24"/>
        </w:rPr>
        <w:t>可以把多个变量放在一个对象里来进行 </w:t>
      </w:r>
      <w:r>
        <w:rPr>
          <w:rFonts w:ascii="Segoe UI" w:eastAsia="Segoe UI"/>
          <w:color w:val="24292E"/>
          <w:sz w:val="24"/>
        </w:rPr>
        <w:t>CAS</w:t>
      </w:r>
      <w:r>
        <w:rPr>
          <w:rFonts w:ascii="Segoe UI" w:eastAsia="Segoe UI"/>
          <w:color w:val="24292E"/>
          <w:spacing w:val="53"/>
          <w:sz w:val="24"/>
        </w:rPr>
        <w:t> </w:t>
      </w:r>
      <w:r>
        <w:rPr>
          <w:color w:val="24292E"/>
          <w:sz w:val="24"/>
        </w:rPr>
        <w:t>操作</w:t>
      </w:r>
      <w:r>
        <w:rPr>
          <w:rFonts w:ascii="Segoe UI" w:eastAsia="Segoe UI"/>
          <w:color w:val="24292E"/>
          <w:sz w:val="24"/>
        </w:rPr>
        <w:t>.</w:t>
      </w:r>
      <w:r>
        <w:rPr>
          <w:color w:val="24292E"/>
          <w:spacing w:val="-2"/>
          <w:sz w:val="24"/>
        </w:rPr>
        <w:t>所以我们可以使用锁或者利</w:t>
      </w:r>
      <w:r>
        <w:rPr>
          <w:color w:val="24292E"/>
          <w:spacing w:val="-31"/>
          <w:sz w:val="24"/>
        </w:rPr>
        <w:t>用 </w:t>
      </w:r>
      <w:r>
        <w:rPr>
          <w:rFonts w:ascii="Consolas" w:eastAsia="Consolas"/>
          <w:color w:val="24292E"/>
          <w:sz w:val="20"/>
        </w:rPr>
        <w:t>AtomicReference</w:t>
      </w:r>
      <w:r>
        <w:rPr>
          <w:rFonts w:ascii="Consolas" w:eastAsia="Consolas"/>
          <w:color w:val="24292E"/>
          <w:spacing w:val="-60"/>
          <w:sz w:val="20"/>
        </w:rPr>
        <w:t> </w:t>
      </w:r>
      <w:r>
        <w:rPr>
          <w:color w:val="24292E"/>
          <w:sz w:val="20"/>
        </w:rPr>
        <w:t>类</w:t>
      </w:r>
      <w:r>
        <w:rPr>
          <w:color w:val="24292E"/>
          <w:sz w:val="24"/>
        </w:rPr>
        <w:t>把多个共享变量合并成一个共享变量来操作。</w:t>
      </w:r>
    </w:p>
    <w:p>
      <w:pPr>
        <w:pStyle w:val="BodyText"/>
        <w:rPr>
          <w:sz w:val="20"/>
        </w:rPr>
      </w:pPr>
    </w:p>
    <w:p>
      <w:pPr>
        <w:pStyle w:val="Heading1"/>
      </w:pPr>
      <w:r>
        <w:rPr>
          <w:rFonts w:ascii="Segoe UI" w:eastAsia="Segoe UI"/>
          <w:color w:val="24292E"/>
        </w:rPr>
        <w:t>CAS </w:t>
      </w:r>
      <w:r>
        <w:rPr>
          <w:color w:val="24292E"/>
        </w:rPr>
        <w:t>与 </w:t>
      </w:r>
      <w:r>
        <w:rPr>
          <w:rFonts w:ascii="Segoe UI" w:eastAsia="Segoe UI"/>
          <w:color w:val="24292E"/>
        </w:rPr>
        <w:t>synchronized </w:t>
      </w:r>
      <w:r>
        <w:rPr>
          <w:color w:val="24292E"/>
        </w:rPr>
        <w:t>的使用情景</w:t>
      </w:r>
    </w:p>
    <w:p>
      <w:pPr>
        <w:spacing w:after="0"/>
        <w:sectPr>
          <w:pgSz w:w="11910" w:h="16840"/>
          <w:pgMar w:top="1500" w:bottom="280" w:left="1680" w:right="1680"/>
        </w:sectPr>
      </w:pPr>
    </w:p>
    <w:p>
      <w:pPr>
        <w:pStyle w:val="Heading2"/>
        <w:spacing w:before="10"/>
      </w:pPr>
      <w:r>
        <w:rPr>
          <w:color w:val="6A737D"/>
        </w:rPr>
        <w:t>简单的来说 </w:t>
      </w:r>
      <w:r>
        <w:rPr>
          <w:rFonts w:ascii="Segoe UI" w:eastAsia="Segoe UI"/>
          <w:color w:val="6A737D"/>
        </w:rPr>
        <w:t>CAS </w:t>
      </w:r>
      <w:r>
        <w:rPr>
          <w:color w:val="6A737D"/>
        </w:rPr>
        <w:t>适用于写比较少的情况下（多读场景，冲突一般较少），</w:t>
      </w:r>
    </w:p>
    <w:p>
      <w:pPr>
        <w:spacing w:before="187"/>
        <w:ind w:left="120" w:right="0" w:firstLine="0"/>
        <w:jc w:val="left"/>
        <w:rPr>
          <w:rFonts w:ascii="Microsoft JhengHei" w:eastAsia="Microsoft JhengHei" w:hint="eastAsia"/>
          <w:b/>
          <w:sz w:val="24"/>
        </w:rPr>
      </w:pPr>
      <w:r>
        <w:rPr>
          <w:rFonts w:ascii="Segoe UI" w:eastAsia="Segoe UI"/>
          <w:b/>
          <w:color w:val="6A737D"/>
          <w:sz w:val="24"/>
        </w:rPr>
        <w:t>synchronized </w:t>
      </w:r>
      <w:r>
        <w:rPr>
          <w:rFonts w:ascii="Microsoft JhengHei" w:eastAsia="Microsoft JhengHei" w:hint="eastAsia"/>
          <w:b/>
          <w:color w:val="6A737D"/>
          <w:sz w:val="24"/>
        </w:rPr>
        <w:t>适用于写比较多的情况下（多写场景，冲突一般较多）</w:t>
      </w:r>
    </w:p>
    <w:p>
      <w:pPr>
        <w:pStyle w:val="BodyText"/>
        <w:spacing w:before="4"/>
        <w:rPr>
          <w:rFonts w:ascii="Microsoft JhengHei"/>
          <w:b/>
          <w:sz w:val="28"/>
        </w:rPr>
      </w:pPr>
    </w:p>
    <w:p>
      <w:pPr>
        <w:pStyle w:val="ListParagraph"/>
        <w:numPr>
          <w:ilvl w:val="1"/>
          <w:numId w:val="3"/>
        </w:numPr>
        <w:tabs>
          <w:tab w:pos="840" w:val="left" w:leader="none"/>
        </w:tabs>
        <w:spacing w:line="352" w:lineRule="auto" w:before="0" w:after="0"/>
        <w:ind w:left="840" w:right="190" w:hanging="360"/>
        <w:jc w:val="both"/>
        <w:rPr>
          <w:sz w:val="24"/>
        </w:rPr>
      </w:pPr>
      <w:r>
        <w:rPr>
          <w:color w:val="24292E"/>
          <w:sz w:val="24"/>
        </w:rPr>
        <w:t>对于资源竞争较少（线程冲突较轻）</w:t>
      </w:r>
      <w:r>
        <w:rPr>
          <w:color w:val="24292E"/>
          <w:spacing w:val="-10"/>
          <w:sz w:val="24"/>
        </w:rPr>
        <w:t>的情况，使用 </w:t>
      </w:r>
      <w:r>
        <w:rPr>
          <w:rFonts w:ascii="Segoe UI" w:eastAsia="Segoe UI"/>
          <w:color w:val="24292E"/>
          <w:sz w:val="24"/>
        </w:rPr>
        <w:t>synchronized</w:t>
      </w:r>
      <w:r>
        <w:rPr>
          <w:rFonts w:ascii="Segoe UI" w:eastAsia="Segoe UI"/>
          <w:color w:val="24292E"/>
          <w:spacing w:val="-10"/>
          <w:sz w:val="24"/>
        </w:rPr>
        <w:t> </w:t>
      </w:r>
      <w:r>
        <w:rPr>
          <w:color w:val="24292E"/>
          <w:sz w:val="24"/>
        </w:rPr>
        <w:t>同步锁进行线程阻塞和唤醒切换以及用户态内核态间的切换操作额外浪费消耗</w:t>
      </w:r>
      <w:r>
        <w:rPr>
          <w:rFonts w:ascii="Segoe UI" w:eastAsia="Segoe UI"/>
          <w:color w:val="24292E"/>
          <w:sz w:val="24"/>
        </w:rPr>
        <w:t>cpu</w:t>
      </w:r>
      <w:r>
        <w:rPr>
          <w:rFonts w:ascii="Segoe UI" w:eastAsia="Segoe UI"/>
          <w:color w:val="24292E"/>
          <w:spacing w:val="-7"/>
          <w:sz w:val="24"/>
        </w:rPr>
        <w:t> </w:t>
      </w:r>
      <w:r>
        <w:rPr>
          <w:color w:val="24292E"/>
          <w:spacing w:val="-13"/>
          <w:sz w:val="24"/>
        </w:rPr>
        <w:t>资源；而 </w:t>
      </w:r>
      <w:r>
        <w:rPr>
          <w:rFonts w:ascii="Segoe UI" w:eastAsia="Segoe UI"/>
          <w:color w:val="24292E"/>
          <w:sz w:val="24"/>
        </w:rPr>
        <w:t>CAS</w:t>
      </w:r>
      <w:r>
        <w:rPr>
          <w:rFonts w:ascii="Segoe UI" w:eastAsia="Segoe UI"/>
          <w:color w:val="24292E"/>
          <w:spacing w:val="-6"/>
          <w:sz w:val="24"/>
        </w:rPr>
        <w:t> </w:t>
      </w:r>
      <w:r>
        <w:rPr>
          <w:color w:val="24292E"/>
          <w:sz w:val="24"/>
        </w:rPr>
        <w:t>基于硬件实现，不需要进入内核，不需要切换线程， 操作自旋几率较少，因此可以获得更高的性能。</w:t>
      </w:r>
    </w:p>
    <w:p>
      <w:pPr>
        <w:pStyle w:val="ListParagraph"/>
        <w:numPr>
          <w:ilvl w:val="1"/>
          <w:numId w:val="3"/>
        </w:numPr>
        <w:tabs>
          <w:tab w:pos="840" w:val="left" w:leader="none"/>
        </w:tabs>
        <w:spacing w:line="458" w:lineRule="auto" w:before="75" w:after="0"/>
        <w:ind w:left="840" w:right="493" w:hanging="360"/>
        <w:jc w:val="both"/>
        <w:rPr>
          <w:sz w:val="24"/>
        </w:rPr>
      </w:pPr>
      <w:r>
        <w:rPr>
          <w:color w:val="24292E"/>
          <w:sz w:val="24"/>
        </w:rPr>
        <w:t>对于资源竞争严重（线程冲突严重）的情况，</w:t>
      </w:r>
      <w:r>
        <w:rPr>
          <w:rFonts w:ascii="Segoe UI" w:eastAsia="Segoe UI"/>
          <w:color w:val="24292E"/>
          <w:sz w:val="24"/>
        </w:rPr>
        <w:t>CAS</w:t>
      </w:r>
      <w:r>
        <w:rPr>
          <w:rFonts w:ascii="Segoe UI" w:eastAsia="Segoe UI"/>
          <w:color w:val="24292E"/>
          <w:spacing w:val="-7"/>
          <w:sz w:val="24"/>
        </w:rPr>
        <w:t> </w:t>
      </w:r>
      <w:r>
        <w:rPr>
          <w:color w:val="24292E"/>
          <w:spacing w:val="-2"/>
          <w:sz w:val="24"/>
        </w:rPr>
        <w:t>自旋的概率会比较</w:t>
      </w:r>
      <w:r>
        <w:rPr>
          <w:color w:val="24292E"/>
          <w:spacing w:val="-7"/>
          <w:sz w:val="24"/>
        </w:rPr>
        <w:t>大，从而浪费更多的 </w:t>
      </w:r>
      <w:r>
        <w:rPr>
          <w:rFonts w:ascii="Segoe UI" w:eastAsia="Segoe UI"/>
          <w:color w:val="24292E"/>
          <w:sz w:val="24"/>
        </w:rPr>
        <w:t>CPU</w:t>
      </w:r>
      <w:r>
        <w:rPr>
          <w:rFonts w:ascii="Segoe UI" w:eastAsia="Segoe UI"/>
          <w:color w:val="24292E"/>
          <w:spacing w:val="-7"/>
          <w:sz w:val="24"/>
        </w:rPr>
        <w:t> </w:t>
      </w:r>
      <w:r>
        <w:rPr>
          <w:color w:val="24292E"/>
          <w:spacing w:val="-8"/>
          <w:sz w:val="24"/>
        </w:rPr>
        <w:t>资源，效率低于 </w:t>
      </w:r>
      <w:r>
        <w:rPr>
          <w:rFonts w:ascii="Segoe UI" w:eastAsia="Segoe UI"/>
          <w:color w:val="24292E"/>
          <w:sz w:val="24"/>
        </w:rPr>
        <w:t>synchronized</w:t>
      </w:r>
      <w:r>
        <w:rPr>
          <w:color w:val="24292E"/>
          <w:sz w:val="24"/>
        </w:rPr>
        <w:t>。</w:t>
      </w:r>
    </w:p>
    <w:p>
      <w:pPr>
        <w:pStyle w:val="BodyText"/>
        <w:spacing w:before="12"/>
        <w:rPr>
          <w:sz w:val="22"/>
        </w:rPr>
      </w:pPr>
    </w:p>
    <w:p>
      <w:pPr>
        <w:pStyle w:val="BodyText"/>
        <w:ind w:left="120"/>
      </w:pPr>
      <w:r>
        <w:rPr>
          <w:color w:val="24292E"/>
        </w:rPr>
        <w:t>补充： </w:t>
      </w:r>
      <w:r>
        <w:rPr>
          <w:rFonts w:ascii="Segoe UI" w:eastAsia="Segoe UI"/>
          <w:color w:val="24292E"/>
        </w:rPr>
        <w:t>Java </w:t>
      </w:r>
      <w:r>
        <w:rPr>
          <w:color w:val="24292E"/>
        </w:rPr>
        <w:t>并发编程这个领域中 </w:t>
      </w:r>
      <w:r>
        <w:rPr>
          <w:rFonts w:ascii="Segoe UI" w:eastAsia="Segoe UI"/>
          <w:color w:val="24292E"/>
        </w:rPr>
        <w:t>synchronized </w:t>
      </w:r>
      <w:r>
        <w:rPr>
          <w:color w:val="24292E"/>
        </w:rPr>
        <w:t>关键字一直都是元老级的角</w:t>
      </w:r>
    </w:p>
    <w:p>
      <w:pPr>
        <w:pStyle w:val="BodyText"/>
        <w:spacing w:line="338" w:lineRule="auto" w:before="237"/>
        <w:ind w:left="120" w:right="138"/>
      </w:pPr>
      <w:r>
        <w:rPr>
          <w:color w:val="24292E"/>
          <w:spacing w:val="-4"/>
        </w:rPr>
        <w:t>色，很久之前很多人都会称它为 </w:t>
      </w:r>
      <w:r>
        <w:rPr>
          <w:rFonts w:ascii="Segoe UI" w:hAnsi="Segoe UI" w:eastAsia="Segoe UI"/>
          <w:b/>
          <w:color w:val="24292E"/>
        </w:rPr>
        <w:t>“</w:t>
      </w:r>
      <w:r>
        <w:rPr>
          <w:rFonts w:ascii="Microsoft JhengHei" w:hAnsi="Microsoft JhengHei" w:eastAsia="Microsoft JhengHei" w:hint="eastAsia"/>
          <w:b/>
          <w:color w:val="24292E"/>
        </w:rPr>
        <w:t>重量级锁</w:t>
      </w:r>
      <w:r>
        <w:rPr>
          <w:rFonts w:ascii="Segoe UI" w:hAnsi="Segoe UI" w:eastAsia="Segoe UI"/>
          <w:b/>
          <w:color w:val="24292E"/>
          <w:spacing w:val="-1"/>
        </w:rPr>
        <w:t>” </w:t>
      </w:r>
      <w:r>
        <w:rPr>
          <w:color w:val="24292E"/>
          <w:spacing w:val="-10"/>
        </w:rPr>
        <w:t>。但是，在 </w:t>
      </w:r>
      <w:r>
        <w:rPr>
          <w:rFonts w:ascii="Segoe UI" w:hAnsi="Segoe UI" w:eastAsia="Segoe UI"/>
          <w:color w:val="24292E"/>
        </w:rPr>
        <w:t>JavaSE 1.6 </w:t>
      </w:r>
      <w:r>
        <w:rPr>
          <w:color w:val="24292E"/>
        </w:rPr>
        <w:t>之后进行了</w:t>
      </w:r>
      <w:r>
        <w:rPr>
          <w:color w:val="24292E"/>
          <w:spacing w:val="-3"/>
        </w:rPr>
        <w:t>主要包括为了减少获得锁和释放锁带来的性能消耗而引入的 </w:t>
      </w:r>
      <w:r>
        <w:rPr>
          <w:rFonts w:ascii="Microsoft JhengHei" w:hAnsi="Microsoft JhengHei" w:eastAsia="Microsoft JhengHei" w:hint="eastAsia"/>
          <w:b/>
          <w:color w:val="24292E"/>
          <w:spacing w:val="2"/>
        </w:rPr>
        <w:t>偏向锁 </w:t>
      </w:r>
      <w:r>
        <w:rPr>
          <w:color w:val="24292E"/>
          <w:spacing w:val="-27"/>
        </w:rPr>
        <w:t>和 </w:t>
      </w:r>
      <w:r>
        <w:rPr>
          <w:rFonts w:ascii="Microsoft JhengHei" w:hAnsi="Microsoft JhengHei" w:eastAsia="Microsoft JhengHei" w:hint="eastAsia"/>
          <w:b/>
          <w:color w:val="24292E"/>
        </w:rPr>
        <w:t>轻量级</w:t>
      </w:r>
      <w:r>
        <w:rPr>
          <w:rFonts w:ascii="Microsoft JhengHei" w:hAnsi="Microsoft JhengHei" w:eastAsia="Microsoft JhengHei" w:hint="eastAsia"/>
          <w:b/>
          <w:color w:val="24292E"/>
          <w:spacing w:val="2"/>
        </w:rPr>
        <w:t>锁 </w:t>
      </w:r>
      <w:r>
        <w:rPr>
          <w:color w:val="24292E"/>
        </w:rPr>
        <w:t>以及其它</w:t>
      </w:r>
      <w:r>
        <w:rPr>
          <w:rFonts w:ascii="Microsoft JhengHei" w:hAnsi="Microsoft JhengHei" w:eastAsia="Microsoft JhengHei" w:hint="eastAsia"/>
          <w:b/>
          <w:color w:val="24292E"/>
        </w:rPr>
        <w:t>各种优化</w:t>
      </w:r>
      <w:r>
        <w:rPr>
          <w:color w:val="24292E"/>
        </w:rPr>
        <w:t>之后变得在某些情况下并不是那么重了。</w:t>
      </w:r>
      <w:r>
        <w:rPr>
          <w:rFonts w:ascii="Segoe UI" w:hAnsi="Segoe UI" w:eastAsia="Segoe UI"/>
          <w:color w:val="24292E"/>
        </w:rPr>
        <w:t>synchronized </w:t>
      </w:r>
      <w:r>
        <w:rPr>
          <w:color w:val="24292E"/>
        </w:rPr>
        <w:t>的</w:t>
      </w:r>
    </w:p>
    <w:p>
      <w:pPr>
        <w:spacing w:line="271" w:lineRule="auto" w:before="5"/>
        <w:ind w:left="120" w:right="154" w:firstLine="0"/>
        <w:jc w:val="left"/>
        <w:rPr>
          <w:sz w:val="24"/>
        </w:rPr>
      </w:pPr>
      <w:r>
        <w:rPr>
          <w:color w:val="24292E"/>
          <w:spacing w:val="-6"/>
          <w:sz w:val="24"/>
        </w:rPr>
        <w:t>底层实现主要依靠 </w:t>
      </w:r>
      <w:r>
        <w:rPr>
          <w:rFonts w:ascii="Segoe UI" w:eastAsia="Segoe UI"/>
          <w:b/>
          <w:color w:val="24292E"/>
          <w:sz w:val="24"/>
        </w:rPr>
        <w:t>Lock-Free </w:t>
      </w:r>
      <w:r>
        <w:rPr>
          <w:color w:val="24292E"/>
          <w:spacing w:val="-6"/>
          <w:sz w:val="24"/>
        </w:rPr>
        <w:t>的队列，基本思路是 </w:t>
      </w:r>
      <w:r>
        <w:rPr>
          <w:rFonts w:ascii="Microsoft JhengHei" w:eastAsia="Microsoft JhengHei" w:hint="eastAsia"/>
          <w:b/>
          <w:color w:val="24292E"/>
          <w:sz w:val="24"/>
        </w:rPr>
        <w:t>自旋后阻塞</w:t>
      </w:r>
      <w:r>
        <w:rPr>
          <w:color w:val="24292E"/>
          <w:sz w:val="24"/>
        </w:rPr>
        <w:t>，</w:t>
      </w:r>
      <w:r>
        <w:rPr>
          <w:rFonts w:ascii="Microsoft JhengHei" w:eastAsia="Microsoft JhengHei" w:hint="eastAsia"/>
          <w:b/>
          <w:color w:val="24292E"/>
          <w:sz w:val="24"/>
        </w:rPr>
        <w:t>竞争切换后继续竞争锁</w:t>
      </w:r>
      <w:r>
        <w:rPr>
          <w:color w:val="24292E"/>
          <w:sz w:val="24"/>
        </w:rPr>
        <w:t>，</w:t>
      </w:r>
      <w:r>
        <w:rPr>
          <w:rFonts w:ascii="Microsoft JhengHei" w:eastAsia="Microsoft JhengHei" w:hint="eastAsia"/>
          <w:b/>
          <w:color w:val="24292E"/>
          <w:sz w:val="24"/>
        </w:rPr>
        <w:t>稍微牺牲了公平性，但获得了高吞吐量</w:t>
      </w:r>
      <w:r>
        <w:rPr>
          <w:color w:val="24292E"/>
          <w:sz w:val="24"/>
        </w:rPr>
        <w:t>。在线程冲突较少的情况 </w:t>
      </w:r>
      <w:r>
        <w:rPr>
          <w:color w:val="24292E"/>
          <w:spacing w:val="-8"/>
          <w:sz w:val="24"/>
        </w:rPr>
        <w:t>下，可以获得和 </w:t>
      </w:r>
      <w:r>
        <w:rPr>
          <w:rFonts w:ascii="Segoe UI" w:eastAsia="Segoe UI"/>
          <w:color w:val="24292E"/>
          <w:sz w:val="24"/>
        </w:rPr>
        <w:t>CAS </w:t>
      </w:r>
      <w:r>
        <w:rPr>
          <w:color w:val="24292E"/>
          <w:sz w:val="24"/>
        </w:rPr>
        <w:t>类似的性能；而线程冲突严重的情况下，性能远高于</w:t>
      </w:r>
    </w:p>
    <w:p>
      <w:pPr>
        <w:pStyle w:val="BodyText"/>
        <w:spacing w:before="259"/>
        <w:ind w:left="120"/>
      </w:pPr>
      <w:r>
        <w:rPr>
          <w:rFonts w:ascii="Segoe UI" w:eastAsia="Segoe UI"/>
          <w:color w:val="24292E"/>
        </w:rPr>
        <w:t>CAS</w:t>
      </w:r>
      <w:r>
        <w:rPr>
          <w:color w:val="24292E"/>
        </w:rPr>
        <w:t>。</w:t>
      </w:r>
    </w:p>
    <w:sectPr>
      <w:pgSz w:w="11910" w:h="16840"/>
      <w:pgMar w:top="15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onsolas">
    <w:altName w:val="Consolas"/>
    <w:charset w:val="0"/>
    <w:family w:val="modern"/>
    <w:pitch w:val="fixed"/>
  </w:font>
  <w:font w:name="Segoe UI">
    <w:altName w:val="Segoe UI"/>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24" w:hanging="205"/>
        <w:jc w:val="left"/>
      </w:pPr>
      <w:rPr>
        <w:rFonts w:hint="default" w:ascii="Segoe UI" w:hAnsi="Segoe UI" w:eastAsia="Segoe UI" w:cs="Segoe UI"/>
        <w:b/>
        <w:bCs/>
        <w:color w:val="24292E"/>
        <w:spacing w:val="-13"/>
        <w:w w:val="100"/>
        <w:sz w:val="24"/>
        <w:szCs w:val="24"/>
        <w:lang w:val="zh-CN" w:eastAsia="zh-CN" w:bidi="zh-CN"/>
      </w:rPr>
    </w:lvl>
    <w:lvl w:ilvl="1">
      <w:start w:val="1"/>
      <w:numFmt w:val="decimal"/>
      <w:lvlText w:val="%2."/>
      <w:lvlJc w:val="left"/>
      <w:pPr>
        <w:ind w:left="840" w:hanging="360"/>
        <w:jc w:val="left"/>
      </w:pPr>
      <w:rPr>
        <w:rFonts w:hint="default" w:ascii="Segoe UI" w:hAnsi="Segoe UI" w:eastAsia="Segoe UI" w:cs="Segoe UI"/>
        <w:color w:val="24292E"/>
        <w:spacing w:val="-60"/>
        <w:w w:val="100"/>
        <w:sz w:val="24"/>
        <w:szCs w:val="24"/>
        <w:lang w:val="zh-CN" w:eastAsia="zh-CN" w:bidi="zh-CN"/>
      </w:rPr>
    </w:lvl>
    <w:lvl w:ilvl="2">
      <w:start w:val="0"/>
      <w:numFmt w:val="bullet"/>
      <w:lvlText w:val="•"/>
      <w:lvlJc w:val="left"/>
      <w:pPr>
        <w:ind w:left="1696" w:hanging="360"/>
      </w:pPr>
      <w:rPr>
        <w:rFonts w:hint="default"/>
        <w:lang w:val="zh-CN" w:eastAsia="zh-CN" w:bidi="zh-CN"/>
      </w:rPr>
    </w:lvl>
    <w:lvl w:ilvl="3">
      <w:start w:val="0"/>
      <w:numFmt w:val="bullet"/>
      <w:lvlText w:val="•"/>
      <w:lvlJc w:val="left"/>
      <w:pPr>
        <w:ind w:left="2552" w:hanging="360"/>
      </w:pPr>
      <w:rPr>
        <w:rFonts w:hint="default"/>
        <w:lang w:val="zh-CN" w:eastAsia="zh-CN" w:bidi="zh-CN"/>
      </w:rPr>
    </w:lvl>
    <w:lvl w:ilvl="4">
      <w:start w:val="0"/>
      <w:numFmt w:val="bullet"/>
      <w:lvlText w:val="•"/>
      <w:lvlJc w:val="left"/>
      <w:pPr>
        <w:ind w:left="3408" w:hanging="360"/>
      </w:pPr>
      <w:rPr>
        <w:rFonts w:hint="default"/>
        <w:lang w:val="zh-CN" w:eastAsia="zh-CN" w:bidi="zh-CN"/>
      </w:rPr>
    </w:lvl>
    <w:lvl w:ilvl="5">
      <w:start w:val="0"/>
      <w:numFmt w:val="bullet"/>
      <w:lvlText w:val="•"/>
      <w:lvlJc w:val="left"/>
      <w:pPr>
        <w:ind w:left="4264" w:hanging="360"/>
      </w:pPr>
      <w:rPr>
        <w:rFonts w:hint="default"/>
        <w:lang w:val="zh-CN" w:eastAsia="zh-CN" w:bidi="zh-CN"/>
      </w:rPr>
    </w:lvl>
    <w:lvl w:ilvl="6">
      <w:start w:val="0"/>
      <w:numFmt w:val="bullet"/>
      <w:lvlText w:val="•"/>
      <w:lvlJc w:val="left"/>
      <w:pPr>
        <w:ind w:left="5121" w:hanging="360"/>
      </w:pPr>
      <w:rPr>
        <w:rFonts w:hint="default"/>
        <w:lang w:val="zh-CN" w:eastAsia="zh-CN" w:bidi="zh-CN"/>
      </w:rPr>
    </w:lvl>
    <w:lvl w:ilvl="7">
      <w:start w:val="0"/>
      <w:numFmt w:val="bullet"/>
      <w:lvlText w:val="•"/>
      <w:lvlJc w:val="left"/>
      <w:pPr>
        <w:ind w:left="5977" w:hanging="360"/>
      </w:pPr>
      <w:rPr>
        <w:rFonts w:hint="default"/>
        <w:lang w:val="zh-CN" w:eastAsia="zh-CN" w:bidi="zh-CN"/>
      </w:rPr>
    </w:lvl>
    <w:lvl w:ilvl="8">
      <w:start w:val="0"/>
      <w:numFmt w:val="bullet"/>
      <w:lvlText w:val="•"/>
      <w:lvlJc w:val="left"/>
      <w:pPr>
        <w:ind w:left="6833" w:hanging="360"/>
      </w:pPr>
      <w:rPr>
        <w:rFonts w:hint="default"/>
        <w:lang w:val="zh-CN" w:eastAsia="zh-CN" w:bidi="zh-CN"/>
      </w:rPr>
    </w:lvl>
  </w:abstractNum>
  <w:abstractNum w:abstractNumId="1">
    <w:multiLevelType w:val="hybridMultilevel"/>
    <w:lvl w:ilvl="0">
      <w:start w:val="0"/>
      <w:numFmt w:val="bullet"/>
      <w:lvlText w:val=""/>
      <w:lvlJc w:val="left"/>
      <w:pPr>
        <w:ind w:left="840" w:hanging="360"/>
      </w:pPr>
      <w:rPr>
        <w:rFonts w:hint="default" w:ascii="Symbol" w:hAnsi="Symbol" w:eastAsia="Symbol" w:cs="Symbol"/>
        <w:color w:val="24292E"/>
        <w:w w:val="100"/>
        <w:sz w:val="20"/>
        <w:szCs w:val="20"/>
        <w:lang w:val="zh-CN" w:eastAsia="zh-CN" w:bidi="zh-CN"/>
      </w:rPr>
    </w:lvl>
    <w:lvl w:ilvl="1">
      <w:start w:val="0"/>
      <w:numFmt w:val="bullet"/>
      <w:lvlText w:val="•"/>
      <w:lvlJc w:val="left"/>
      <w:pPr>
        <w:ind w:left="1610" w:hanging="360"/>
      </w:pPr>
      <w:rPr>
        <w:rFonts w:hint="default"/>
        <w:lang w:val="zh-CN" w:eastAsia="zh-CN" w:bidi="zh-CN"/>
      </w:rPr>
    </w:lvl>
    <w:lvl w:ilvl="2">
      <w:start w:val="0"/>
      <w:numFmt w:val="bullet"/>
      <w:lvlText w:val="•"/>
      <w:lvlJc w:val="left"/>
      <w:pPr>
        <w:ind w:left="2381" w:hanging="360"/>
      </w:pPr>
      <w:rPr>
        <w:rFonts w:hint="default"/>
        <w:lang w:val="zh-CN" w:eastAsia="zh-CN" w:bidi="zh-CN"/>
      </w:rPr>
    </w:lvl>
    <w:lvl w:ilvl="3">
      <w:start w:val="0"/>
      <w:numFmt w:val="bullet"/>
      <w:lvlText w:val="•"/>
      <w:lvlJc w:val="left"/>
      <w:pPr>
        <w:ind w:left="3151" w:hanging="360"/>
      </w:pPr>
      <w:rPr>
        <w:rFonts w:hint="default"/>
        <w:lang w:val="zh-CN" w:eastAsia="zh-CN" w:bidi="zh-CN"/>
      </w:rPr>
    </w:lvl>
    <w:lvl w:ilvl="4">
      <w:start w:val="0"/>
      <w:numFmt w:val="bullet"/>
      <w:lvlText w:val="•"/>
      <w:lvlJc w:val="left"/>
      <w:pPr>
        <w:ind w:left="3922" w:hanging="360"/>
      </w:pPr>
      <w:rPr>
        <w:rFonts w:hint="default"/>
        <w:lang w:val="zh-CN" w:eastAsia="zh-CN" w:bidi="zh-CN"/>
      </w:rPr>
    </w:lvl>
    <w:lvl w:ilvl="5">
      <w:start w:val="0"/>
      <w:numFmt w:val="bullet"/>
      <w:lvlText w:val="•"/>
      <w:lvlJc w:val="left"/>
      <w:pPr>
        <w:ind w:left="4693" w:hanging="360"/>
      </w:pPr>
      <w:rPr>
        <w:rFonts w:hint="default"/>
        <w:lang w:val="zh-CN" w:eastAsia="zh-CN" w:bidi="zh-CN"/>
      </w:rPr>
    </w:lvl>
    <w:lvl w:ilvl="6">
      <w:start w:val="0"/>
      <w:numFmt w:val="bullet"/>
      <w:lvlText w:val="•"/>
      <w:lvlJc w:val="left"/>
      <w:pPr>
        <w:ind w:left="5463" w:hanging="360"/>
      </w:pPr>
      <w:rPr>
        <w:rFonts w:hint="default"/>
        <w:lang w:val="zh-CN" w:eastAsia="zh-CN" w:bidi="zh-CN"/>
      </w:rPr>
    </w:lvl>
    <w:lvl w:ilvl="7">
      <w:start w:val="0"/>
      <w:numFmt w:val="bullet"/>
      <w:lvlText w:val="•"/>
      <w:lvlJc w:val="left"/>
      <w:pPr>
        <w:ind w:left="6234" w:hanging="360"/>
      </w:pPr>
      <w:rPr>
        <w:rFonts w:hint="default"/>
        <w:lang w:val="zh-CN" w:eastAsia="zh-CN" w:bidi="zh-CN"/>
      </w:rPr>
    </w:lvl>
    <w:lvl w:ilvl="8">
      <w:start w:val="0"/>
      <w:numFmt w:val="bullet"/>
      <w:lvlText w:val="•"/>
      <w:lvlJc w:val="left"/>
      <w:pPr>
        <w:ind w:left="7004" w:hanging="360"/>
      </w:pPr>
      <w:rPr>
        <w:rFonts w:hint="default"/>
        <w:lang w:val="zh-CN" w:eastAsia="zh-CN" w:bidi="zh-CN"/>
      </w:rPr>
    </w:lvl>
  </w:abstractNum>
  <w:abstractNum w:abstractNumId="0">
    <w:multiLevelType w:val="hybridMultilevel"/>
    <w:lvl w:ilvl="0">
      <w:start w:val="1"/>
      <w:numFmt w:val="decimal"/>
      <w:lvlText w:val="%1."/>
      <w:lvlJc w:val="left"/>
      <w:pPr>
        <w:ind w:left="443" w:hanging="324"/>
        <w:jc w:val="left"/>
      </w:pPr>
      <w:rPr>
        <w:rFonts w:hint="default" w:ascii="Segoe UI" w:hAnsi="Segoe UI" w:eastAsia="Segoe UI" w:cs="Segoe UI"/>
        <w:b/>
        <w:bCs/>
        <w:color w:val="24292E"/>
        <w:spacing w:val="-13"/>
        <w:w w:val="100"/>
        <w:sz w:val="24"/>
        <w:szCs w:val="24"/>
        <w:lang w:val="zh-CN" w:eastAsia="zh-CN" w:bidi="zh-CN"/>
      </w:rPr>
    </w:lvl>
    <w:lvl w:ilvl="1">
      <w:start w:val="1"/>
      <w:numFmt w:val="decimal"/>
      <w:lvlText w:val="%2."/>
      <w:lvlJc w:val="left"/>
      <w:pPr>
        <w:ind w:left="839" w:hanging="360"/>
        <w:jc w:val="left"/>
      </w:pPr>
      <w:rPr>
        <w:rFonts w:hint="default" w:ascii="Segoe UI" w:hAnsi="Segoe UI" w:eastAsia="Segoe UI" w:cs="Segoe UI"/>
        <w:color w:val="24292E"/>
        <w:spacing w:val="-19"/>
        <w:w w:val="100"/>
        <w:sz w:val="24"/>
        <w:szCs w:val="24"/>
        <w:lang w:val="zh-CN" w:eastAsia="zh-CN" w:bidi="zh-CN"/>
      </w:rPr>
    </w:lvl>
    <w:lvl w:ilvl="2">
      <w:start w:val="0"/>
      <w:numFmt w:val="bullet"/>
      <w:lvlText w:val="•"/>
      <w:lvlJc w:val="left"/>
      <w:pPr>
        <w:ind w:left="1696" w:hanging="360"/>
      </w:pPr>
      <w:rPr>
        <w:rFonts w:hint="default"/>
        <w:lang w:val="zh-CN" w:eastAsia="zh-CN" w:bidi="zh-CN"/>
      </w:rPr>
    </w:lvl>
    <w:lvl w:ilvl="3">
      <w:start w:val="0"/>
      <w:numFmt w:val="bullet"/>
      <w:lvlText w:val="•"/>
      <w:lvlJc w:val="left"/>
      <w:pPr>
        <w:ind w:left="2552" w:hanging="360"/>
      </w:pPr>
      <w:rPr>
        <w:rFonts w:hint="default"/>
        <w:lang w:val="zh-CN" w:eastAsia="zh-CN" w:bidi="zh-CN"/>
      </w:rPr>
    </w:lvl>
    <w:lvl w:ilvl="4">
      <w:start w:val="0"/>
      <w:numFmt w:val="bullet"/>
      <w:lvlText w:val="•"/>
      <w:lvlJc w:val="left"/>
      <w:pPr>
        <w:ind w:left="3408" w:hanging="360"/>
      </w:pPr>
      <w:rPr>
        <w:rFonts w:hint="default"/>
        <w:lang w:val="zh-CN" w:eastAsia="zh-CN" w:bidi="zh-CN"/>
      </w:rPr>
    </w:lvl>
    <w:lvl w:ilvl="5">
      <w:start w:val="0"/>
      <w:numFmt w:val="bullet"/>
      <w:lvlText w:val="•"/>
      <w:lvlJc w:val="left"/>
      <w:pPr>
        <w:ind w:left="4264" w:hanging="360"/>
      </w:pPr>
      <w:rPr>
        <w:rFonts w:hint="default"/>
        <w:lang w:val="zh-CN" w:eastAsia="zh-CN" w:bidi="zh-CN"/>
      </w:rPr>
    </w:lvl>
    <w:lvl w:ilvl="6">
      <w:start w:val="0"/>
      <w:numFmt w:val="bullet"/>
      <w:lvlText w:val="•"/>
      <w:lvlJc w:val="left"/>
      <w:pPr>
        <w:ind w:left="5121" w:hanging="360"/>
      </w:pPr>
      <w:rPr>
        <w:rFonts w:hint="default"/>
        <w:lang w:val="zh-CN" w:eastAsia="zh-CN" w:bidi="zh-CN"/>
      </w:rPr>
    </w:lvl>
    <w:lvl w:ilvl="7">
      <w:start w:val="0"/>
      <w:numFmt w:val="bullet"/>
      <w:lvlText w:val="•"/>
      <w:lvlJc w:val="left"/>
      <w:pPr>
        <w:ind w:left="5977" w:hanging="360"/>
      </w:pPr>
      <w:rPr>
        <w:rFonts w:hint="default"/>
        <w:lang w:val="zh-CN" w:eastAsia="zh-CN" w:bidi="zh-CN"/>
      </w:rPr>
    </w:lvl>
    <w:lvl w:ilvl="8">
      <w:start w:val="0"/>
      <w:numFmt w:val="bullet"/>
      <w:lvlText w:val="•"/>
      <w:lvlJc w:val="left"/>
      <w:pPr>
        <w:ind w:left="6833" w:hanging="360"/>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ind w:left="120"/>
      <w:outlineLvl w:val="1"/>
    </w:pPr>
    <w:rPr>
      <w:rFonts w:ascii="Microsoft JhengHei" w:hAnsi="Microsoft JhengHei" w:eastAsia="Microsoft JhengHei" w:cs="Microsoft JhengHei"/>
      <w:b/>
      <w:bCs/>
      <w:sz w:val="30"/>
      <w:szCs w:val="30"/>
      <w:lang w:val="zh-CN" w:eastAsia="zh-CN" w:bidi="zh-CN"/>
    </w:rPr>
  </w:style>
  <w:style w:styleId="Heading2" w:type="paragraph">
    <w:name w:val="Heading 2"/>
    <w:basedOn w:val="Normal"/>
    <w:uiPriority w:val="1"/>
    <w:qFormat/>
    <w:pPr>
      <w:ind w:left="120"/>
      <w:outlineLvl w:val="2"/>
    </w:pPr>
    <w:rPr>
      <w:rFonts w:ascii="Microsoft JhengHei" w:hAnsi="Microsoft JhengHei" w:eastAsia="Microsoft JhengHei" w:cs="Microsoft JhengHei"/>
      <w:b/>
      <w:bCs/>
      <w:sz w:val="24"/>
      <w:szCs w:val="24"/>
      <w:lang w:val="zh-CN" w:eastAsia="zh-CN" w:bidi="zh-CN"/>
    </w:rPr>
  </w:style>
  <w:style w:styleId="ListParagraph" w:type="paragraph">
    <w:name w:val="List Paragraph"/>
    <w:basedOn w:val="Normal"/>
    <w:uiPriority w:val="1"/>
    <w:qFormat/>
    <w:pPr>
      <w:ind w:left="840" w:hanging="36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log.csdn.net/qq_34337272/article/details/81252853"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2020-07-14T02:11:14Z</dcterms:created>
  <dcterms:modified xsi:type="dcterms:W3CDTF">2020-07-14T02:11:14Z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Aspose Ltd.</vt:lpwstr>
  </property>
  <property fmtid="{D5CDD505-2E9C-101B-9397-08002B2CF9AE}" pid="4" name="LastSaved">
    <vt:filetime>2020-07-14T00:00:00Z</vt:filetime>
  </property>
</Properties>
</file>