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88" w:after="0"/>
        <w:ind w:left="720" w:right="0" w:hanging="360"/>
        <w:jc w:val="both"/>
        <w:rPr>
          <w:b/>
          <w:color w:val="333333"/>
          <w:sz w:val="21"/>
        </w:rPr>
      </w:pPr>
      <w:r>
        <w:rPr>
          <w:b/>
          <w:color w:val="333333"/>
          <w:sz w:val="21"/>
        </w:rPr>
        <w:t>activemq</w:t>
      </w:r>
      <w:r>
        <w:rPr>
          <w:b/>
          <w:color w:val="333333"/>
          <w:spacing w:val="-3"/>
          <w:sz w:val="21"/>
        </w:rPr>
        <w:t> 的几种通信方式</w:t>
      </w:r>
    </w:p>
    <w:p>
      <w:pPr>
        <w:pStyle w:val="BodyText"/>
        <w:spacing w:before="17"/>
        <w:ind w:left="0"/>
        <w:rPr>
          <w:b/>
          <w:sz w:val="17"/>
        </w:rPr>
      </w:pPr>
    </w:p>
    <w:p>
      <w:pPr>
        <w:pStyle w:val="Heading1"/>
        <w:ind w:left="720" w:firstLine="0"/>
      </w:pPr>
      <w:r>
        <w:rPr>
          <w:color w:val="4F4F4F"/>
        </w:rPr>
        <w:t>publish(发布)-subscribe(订阅)(发布-订阅方式)</w:t>
      </w:r>
    </w:p>
    <w:p>
      <w:pPr>
        <w:pStyle w:val="BodyText"/>
        <w:spacing w:line="338" w:lineRule="auto" w:before="182"/>
        <w:ind w:right="257"/>
        <w:jc w:val="both"/>
      </w:pPr>
      <w:r>
        <w:rPr>
          <w:color w:val="4F4F4F"/>
        </w:rPr>
        <w:t>发布/订阅方式用于多接收客户端的方式.作为发布订阅的方式，可能存在多个</w:t>
      </w:r>
      <w:r>
        <w:rPr>
          <w:color w:val="4F4F4F"/>
          <w:spacing w:val="-1"/>
        </w:rPr>
        <w:t>接收客户端，并且接收端客户端与发送客户端存在时间上的依赖。一个接收端只能接收他创建以后发送客户端发送的信息。作为 </w:t>
      </w:r>
      <w:r>
        <w:rPr>
          <w:color w:val="4F4F4F"/>
        </w:rPr>
        <w:t>subscriber</w:t>
      </w:r>
      <w:r>
        <w:rPr>
          <w:color w:val="4F4F4F"/>
          <w:spacing w:val="-1"/>
        </w:rPr>
        <w:t> ,在接收消息时有两种方法，destination</w:t>
      </w:r>
      <w:r>
        <w:rPr>
          <w:color w:val="4F4F4F"/>
          <w:spacing w:val="-10"/>
        </w:rPr>
        <w:t> 的 </w:t>
      </w:r>
      <w:r>
        <w:rPr>
          <w:color w:val="4F4F4F"/>
        </w:rPr>
        <w:t>receive</w:t>
      </w:r>
      <w:r>
        <w:rPr>
          <w:color w:val="4F4F4F"/>
          <w:spacing w:val="-6"/>
        </w:rPr>
        <w:t> 方法，和实现 </w:t>
      </w:r>
      <w:r>
        <w:rPr>
          <w:color w:val="4F4F4F"/>
        </w:rPr>
        <w:t>message listener</w:t>
      </w:r>
      <w:r>
        <w:rPr>
          <w:color w:val="4F4F4F"/>
          <w:spacing w:val="-2"/>
        </w:rPr>
        <w:t> 接口的onMessage</w:t>
      </w:r>
      <w:r>
        <w:rPr>
          <w:color w:val="4F4F4F"/>
          <w:spacing w:val="-1"/>
        </w:rPr>
        <w:t> 方法。</w:t>
      </w:r>
    </w:p>
    <w:p>
      <w:pPr>
        <w:pStyle w:val="Heading1"/>
        <w:spacing w:before="241"/>
        <w:ind w:left="240" w:firstLine="0"/>
      </w:pPr>
      <w:r>
        <w:rPr>
          <w:color w:val="4F4F4F"/>
        </w:rPr>
        <w:t>p2p(point-to-point)(点对点)</w:t>
      </w:r>
    </w:p>
    <w:p>
      <w:pPr>
        <w:pStyle w:val="BodyText"/>
        <w:spacing w:before="16"/>
        <w:ind w:left="0"/>
        <w:rPr>
          <w:b/>
          <w:sz w:val="22"/>
        </w:rPr>
      </w:pPr>
    </w:p>
    <w:p>
      <w:pPr>
        <w:pStyle w:val="BodyText"/>
        <w:spacing w:line="338" w:lineRule="auto"/>
        <w:ind w:right="236"/>
        <w:jc w:val="both"/>
      </w:pPr>
      <w:r>
        <w:rPr>
          <w:color w:val="4F4F4F"/>
        </w:rPr>
        <w:t>p2p</w:t>
      </w:r>
      <w:r>
        <w:rPr>
          <w:color w:val="4F4F4F"/>
          <w:spacing w:val="-4"/>
        </w:rPr>
        <w:t> 的过程则理解起来比较简单。它好比是两个人打电话，这两个人是独享这</w:t>
      </w:r>
      <w:r>
        <w:rPr>
          <w:color w:val="4F4F4F"/>
        </w:rPr>
        <w:t>一条通信链路的。一方发送消息，另外一方接收，就这么简单。在实际应用中</w:t>
      </w:r>
      <w:r>
        <w:rPr>
          <w:color w:val="4F4F4F"/>
          <w:spacing w:val="-2"/>
        </w:rPr>
        <w:t>因为有多个用户对使用 </w:t>
      </w:r>
      <w:r>
        <w:rPr>
          <w:color w:val="4F4F4F"/>
        </w:rPr>
        <w:t>p2p</w:t>
      </w:r>
      <w:r>
        <w:rPr>
          <w:color w:val="4F4F4F"/>
          <w:spacing w:val="-3"/>
        </w:rPr>
        <w:t> 的链路。</w:t>
      </w:r>
    </w:p>
    <w:p>
      <w:pPr>
        <w:pStyle w:val="BodyText"/>
        <w:spacing w:line="338" w:lineRule="auto" w:before="241"/>
        <w:ind w:right="126"/>
        <w:jc w:val="both"/>
      </w:pPr>
      <w:r>
        <w:rPr>
          <w:color w:val="4F4F4F"/>
          <w:spacing w:val="-6"/>
        </w:rPr>
        <w:t>在 </w:t>
      </w:r>
      <w:r>
        <w:rPr>
          <w:color w:val="4F4F4F"/>
        </w:rPr>
        <w:t>p2p</w:t>
      </w:r>
      <w:r>
        <w:rPr>
          <w:color w:val="4F4F4F"/>
          <w:spacing w:val="-3"/>
        </w:rPr>
        <w:t> 的场景里，相互通信的双方是通过一个类似于队列的方式来进行交流。</w:t>
      </w:r>
      <w:r>
        <w:rPr>
          <w:color w:val="4F4F4F"/>
          <w:spacing w:val="-6"/>
        </w:rPr>
        <w:t>和前面 </w:t>
      </w:r>
      <w:r>
        <w:rPr>
          <w:color w:val="4F4F4F"/>
        </w:rPr>
        <w:t>pub-sub</w:t>
      </w:r>
      <w:r>
        <w:rPr>
          <w:color w:val="4F4F4F"/>
          <w:spacing w:val="-4"/>
        </w:rPr>
        <w:t> 的区别在于一个 </w:t>
      </w:r>
      <w:r>
        <w:rPr>
          <w:color w:val="4F4F4F"/>
        </w:rPr>
        <w:t>topic</w:t>
      </w:r>
      <w:r>
        <w:rPr>
          <w:color w:val="4F4F4F"/>
          <w:spacing w:val="-4"/>
        </w:rPr>
        <w:t> 有一个发送者和多个接收者，而在 p2p </w:t>
      </w:r>
      <w:r>
        <w:rPr>
          <w:color w:val="4F4F4F"/>
          <w:spacing w:val="-3"/>
        </w:rPr>
        <w:t>里一个 </w:t>
      </w:r>
      <w:r>
        <w:rPr>
          <w:color w:val="4F4F4F"/>
        </w:rPr>
        <w:t>queue</w:t>
      </w:r>
      <w:r>
        <w:rPr>
          <w:color w:val="4F4F4F"/>
          <w:spacing w:val="-3"/>
        </w:rPr>
        <w:t> 只有一个发送者和一个接收者。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240" w:after="0"/>
        <w:ind w:left="319" w:right="0" w:hanging="200"/>
        <w:jc w:val="both"/>
        <w:rPr>
          <w:b/>
          <w:color w:val="4F4F4F"/>
          <w:sz w:val="22"/>
        </w:rPr>
      </w:pPr>
      <w:r>
        <w:rPr>
          <w:b/>
          <w:color w:val="333333"/>
          <w:sz w:val="21"/>
        </w:rPr>
        <w:t>activemq</w:t>
      </w:r>
      <w:r>
        <w:rPr>
          <w:b/>
          <w:color w:val="333333"/>
          <w:spacing w:val="-3"/>
          <w:sz w:val="21"/>
        </w:rPr>
        <w:t> 如果数据提交不成功怎么办(消息丢失)</w:t>
      </w:r>
    </w:p>
    <w:p>
      <w:pPr>
        <w:pStyle w:val="BodyText"/>
        <w:spacing w:before="6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both"/>
        <w:rPr>
          <w:b/>
          <w:sz w:val="21"/>
        </w:rPr>
      </w:pPr>
      <w:r>
        <w:rPr>
          <w:b/>
          <w:color w:val="333333"/>
          <w:sz w:val="21"/>
        </w:rPr>
        <w:t>publish(发布)-subscribe(订阅)方式的处理</w:t>
      </w:r>
    </w:p>
    <w:p>
      <w:pPr>
        <w:pStyle w:val="BodyText"/>
        <w:spacing w:line="338" w:lineRule="auto" w:before="211"/>
        <w:ind w:right="121"/>
        <w:jc w:val="both"/>
      </w:pPr>
      <w:r>
        <w:rPr>
          <w:color w:val="4F4F4F"/>
        </w:rPr>
        <w:t>发布订阅模式的通信方式， 默认情况下只通知一次， 如果接收不到此消息就没有了。 这种场景只适用于对消息送达率要求不高的情况。 如果要求消息必须送达不可以丢失的话， 需要配置持久订阅。 每个订阅端定义一个 id，</w:t>
      </w:r>
    </w:p>
    <w:p>
      <w:pPr>
        <w:spacing w:before="0"/>
        <w:ind w:left="262" w:right="0" w:firstLine="0"/>
        <w:jc w:val="both"/>
        <w:rPr>
          <w:sz w:val="24"/>
        </w:rPr>
      </w:pPr>
      <w:r>
        <w:rPr>
          <w:b/>
          <w:color w:val="4F4F4F"/>
          <w:sz w:val="24"/>
        </w:rPr>
        <w:t>&lt;property </w:t>
      </w:r>
      <w:r>
        <w:rPr>
          <w:color w:val="4F4F4F"/>
          <w:sz w:val="24"/>
        </w:rPr>
        <w:t>name="clientId" 在订阅是向 activemq 注册。 发布消息</w:t>
      </w:r>
    </w:p>
    <w:p>
      <w:pPr>
        <w:spacing w:after="0"/>
        <w:jc w:val="both"/>
        <w:rPr>
          <w:sz w:val="24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spacing w:line="338" w:lineRule="auto" w:before="22"/>
        <w:ind w:right="192" w:firstLine="71"/>
      </w:pPr>
      <w:r>
        <w:rPr>
          <w:b/>
          <w:color w:val="4F4F4F"/>
        </w:rPr>
        <w:t>&lt;property </w:t>
      </w:r>
      <w:r>
        <w:rPr>
          <w:color w:val="4F4F4F"/>
        </w:rPr>
        <w:t>name="subscriptionDurable" value="true"</w:t>
      </w:r>
      <w:r>
        <w:rPr>
          <w:b/>
          <w:color w:val="4F4F4F"/>
        </w:rPr>
        <w:t>/&gt;</w:t>
      </w:r>
      <w:r>
        <w:rPr>
          <w:color w:val="4F4F4F"/>
        </w:rPr>
        <w:t>和接收消息时需要配置发送模式为持久化template.setDeliveryMode(DeliveryMode.</w:t>
      </w:r>
      <w:r>
        <w:rPr>
          <w:rFonts w:ascii="Arial" w:eastAsia="Arial"/>
          <w:b/>
          <w:i/>
          <w:color w:val="4F4F4F"/>
          <w:sz w:val="25"/>
        </w:rPr>
        <w:t>PERSISTENT</w:t>
      </w:r>
      <w:r>
        <w:rPr>
          <w:color w:val="4F4F4F"/>
          <w:spacing w:val="-7"/>
        </w:rPr>
        <w:t>);。 此时如果客户端接收不到消息， 消息会持久化到服务端(就是硬盘上)， 直到客户端正常接收后为止。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67" w:after="0"/>
        <w:ind w:left="720" w:right="0" w:hanging="360"/>
        <w:jc w:val="left"/>
        <w:rPr>
          <w:b/>
          <w:sz w:val="21"/>
        </w:rPr>
      </w:pPr>
      <w:r>
        <w:rPr>
          <w:b/>
          <w:color w:val="333333"/>
          <w:sz w:val="21"/>
        </w:rPr>
        <w:t>4.2p</w:t>
      </w:r>
      <w:r>
        <w:rPr>
          <w:b/>
          <w:color w:val="333333"/>
          <w:spacing w:val="-1"/>
          <w:sz w:val="21"/>
        </w:rPr>
        <w:t> - </w:t>
      </w:r>
      <w:r>
        <w:rPr>
          <w:b/>
          <w:color w:val="333333"/>
          <w:sz w:val="21"/>
        </w:rPr>
        <w:t>p(点对点)方式的处理</w:t>
      </w:r>
    </w:p>
    <w:p>
      <w:pPr>
        <w:pStyle w:val="BodyText"/>
        <w:spacing w:before="17"/>
        <w:ind w:left="0"/>
        <w:rPr>
          <w:b/>
          <w:sz w:val="17"/>
        </w:rPr>
      </w:pPr>
    </w:p>
    <w:p>
      <w:pPr>
        <w:pStyle w:val="BodyText"/>
        <w:spacing w:line="338" w:lineRule="auto"/>
        <w:ind w:left="720" w:right="324"/>
      </w:pPr>
      <w:r>
        <w:rPr>
          <w:color w:val="4F4F4F"/>
        </w:rPr>
        <w:t>点对点模式的话， 如果消息发送不成功此消息默认会保到 activemq 服务端直到有消费者将其消费， 所以此时消息是不会丢失的。</w:t>
      </w: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0" w:lineRule="auto" w:before="147" w:after="0"/>
        <w:ind w:left="670" w:right="0" w:hanging="191"/>
        <w:jc w:val="left"/>
        <w:rPr>
          <w:b/>
          <w:color w:val="333333"/>
          <w:sz w:val="19"/>
        </w:rPr>
      </w:pPr>
      <w:r>
        <w:rPr>
          <w:b/>
          <w:color w:val="333333"/>
          <w:sz w:val="21"/>
        </w:rPr>
        <w:t>如何解决消息重复问题</w:t>
      </w:r>
    </w:p>
    <w:p>
      <w:pPr>
        <w:pStyle w:val="BodyText"/>
        <w:spacing w:line="338" w:lineRule="auto" w:before="211"/>
        <w:ind w:right="148"/>
      </w:pPr>
      <w:r>
        <w:rPr>
          <w:color w:val="4F4F4F"/>
        </w:rPr>
        <w:t>所谓消息重复,就是消费者接收到了重复的消息,一般来说我们对于这个问题的处理要把握下面几点,</w:t>
      </w:r>
    </w:p>
    <w:p>
      <w:pPr>
        <w:pStyle w:val="BodyText"/>
        <w:spacing w:before="240"/>
      </w:pPr>
      <w:r>
        <w:rPr>
          <w:color w:val="4F4F4F"/>
        </w:rPr>
        <w:t>①.消息不丢失(上面已经处理了)</w:t>
      </w:r>
    </w:p>
    <w:p>
      <w:pPr>
        <w:pStyle w:val="BodyText"/>
        <w:spacing w:before="16"/>
        <w:ind w:left="0"/>
        <w:rPr>
          <w:sz w:val="22"/>
        </w:rPr>
      </w:pPr>
    </w:p>
    <w:p>
      <w:pPr>
        <w:pStyle w:val="BodyText"/>
      </w:pPr>
      <w:r>
        <w:rPr>
          <w:color w:val="4F4F4F"/>
        </w:rPr>
        <w:t>②.消息不重复执行</w:t>
      </w:r>
    </w:p>
    <w:p>
      <w:pPr>
        <w:pStyle w:val="BodyText"/>
        <w:spacing w:before="16"/>
        <w:ind w:left="0"/>
        <w:rPr>
          <w:sz w:val="22"/>
        </w:rPr>
      </w:pPr>
    </w:p>
    <w:p>
      <w:pPr>
        <w:pStyle w:val="BodyText"/>
      </w:pPr>
      <w:r>
        <w:rPr>
          <w:color w:val="4F4F4F"/>
        </w:rPr>
        <w:t>一般来说我们可以在业务段加一张表,用来存放消息是否执行成功,每次业务事物</w:t>
      </w:r>
    </w:p>
    <w:p>
      <w:pPr>
        <w:pStyle w:val="BodyText"/>
        <w:spacing w:line="468" w:lineRule="auto" w:before="182"/>
        <w:ind w:right="3714"/>
        <w:jc w:val="both"/>
      </w:pPr>
      <w:r>
        <w:rPr>
          <w:color w:val="4F4F4F"/>
        </w:rPr>
        <w:t>commit</w:t>
      </w:r>
      <w:r>
        <w:rPr>
          <w:color w:val="4F4F4F"/>
          <w:spacing w:val="-5"/>
        </w:rPr>
        <w:t> 之后,告知服务端,已经处理过该消息, </w:t>
      </w:r>
      <w:r>
        <w:rPr>
          <w:color w:val="4F4F4F"/>
        </w:rPr>
        <w:t>这样即使你消息重发了,也不会导致重复处理大致流程如下:</w:t>
      </w:r>
    </w:p>
    <w:p>
      <w:pPr>
        <w:spacing w:after="0" w:line="468" w:lineRule="auto"/>
        <w:jc w:val="both"/>
        <w:sectPr>
          <w:pgSz w:w="11910" w:h="16840"/>
          <w:pgMar w:top="1500" w:bottom="280" w:left="1680" w:right="1680"/>
        </w:sectPr>
      </w:pPr>
    </w:p>
    <w:p>
      <w:pPr>
        <w:pStyle w:val="BodyText"/>
        <w:spacing w:line="338" w:lineRule="auto" w:before="22"/>
        <w:ind w:right="320" w:firstLine="568"/>
        <w:jc w:val="both"/>
      </w:pPr>
      <w:r>
        <w:rPr>
          <w:color w:val="4F4F4F"/>
          <w:spacing w:val="-1"/>
        </w:rPr>
        <w:t>业务端的表记录已经处理消息的 </w:t>
      </w:r>
      <w:r>
        <w:rPr>
          <w:color w:val="4F4F4F"/>
        </w:rPr>
        <w:t>id</w:t>
      </w:r>
      <w:r>
        <w:rPr>
          <w:color w:val="4F4F4F"/>
          <w:spacing w:val="-1"/>
        </w:rPr>
        <w:t>,每次一个消息进来之前先判断该消息</w:t>
      </w:r>
      <w:r>
        <w:rPr>
          <w:color w:val="4F4F4F"/>
        </w:rPr>
        <w:t>是否执行过,如果执行过就放弃,如果没有执行就开始执行消息,消息执行完成之</w:t>
      </w:r>
      <w:r>
        <w:rPr>
          <w:color w:val="4F4F4F"/>
          <w:spacing w:val="-2"/>
        </w:rPr>
        <w:t>后存入这个消息的 </w:t>
      </w:r>
      <w:r>
        <w:rPr>
          <w:color w:val="4F4F4F"/>
        </w:rPr>
        <w:t>id</w:t>
      </w:r>
    </w:p>
    <w:p>
      <w:pPr>
        <w:pStyle w:val="Heading1"/>
        <w:numPr>
          <w:ilvl w:val="1"/>
          <w:numId w:val="2"/>
        </w:numPr>
        <w:tabs>
          <w:tab w:pos="338" w:val="left" w:leader="none"/>
        </w:tabs>
        <w:spacing w:line="240" w:lineRule="auto" w:before="240" w:after="0"/>
        <w:ind w:left="337" w:right="0" w:hanging="218"/>
        <w:jc w:val="left"/>
        <w:rPr>
          <w:color w:val="4F4F4F"/>
          <w:sz w:val="22"/>
        </w:rPr>
      </w:pPr>
      <w:r>
        <w:rPr>
          <w:color w:val="4F4F4F"/>
          <w:spacing w:val="-1"/>
        </w:rPr>
        <w:t>大量的消息每页被消费，能否发生 </w:t>
      </w:r>
      <w:r>
        <w:rPr>
          <w:color w:val="4F4F4F"/>
        </w:rPr>
        <w:t>oom</w:t>
      </w:r>
      <w:r>
        <w:rPr>
          <w:color w:val="4F4F4F"/>
          <w:spacing w:val="-3"/>
        </w:rPr>
        <w:t> 异常？</w:t>
      </w:r>
    </w:p>
    <w:p>
      <w:pPr>
        <w:pStyle w:val="BodyText"/>
        <w:spacing w:line="338" w:lineRule="auto" w:before="182"/>
        <w:ind w:right="505"/>
      </w:pPr>
      <w:r>
        <w:rPr>
          <w:color w:val="4F4F4F"/>
        </w:rPr>
        <w:t>可以控制每个消息队列中数据的大小，不允许无线填充数据，避免该队列多大，导致过度消耗系统资源问题； 可以控制队列的内存大小；</w:t>
      </w:r>
    </w:p>
    <w:p>
      <w:pPr>
        <w:pStyle w:val="Heading1"/>
        <w:numPr>
          <w:ilvl w:val="1"/>
          <w:numId w:val="2"/>
        </w:numPr>
        <w:tabs>
          <w:tab w:pos="338" w:val="left" w:leader="none"/>
        </w:tabs>
        <w:spacing w:line="240" w:lineRule="auto" w:before="240" w:after="0"/>
        <w:ind w:left="337" w:right="0" w:hanging="218"/>
        <w:jc w:val="left"/>
        <w:rPr>
          <w:color w:val="4F4F4F"/>
          <w:sz w:val="22"/>
        </w:rPr>
      </w:pPr>
      <w:r>
        <w:rPr>
          <w:color w:val="4F4F4F"/>
        </w:rPr>
        <w:t>activeMQ</w:t>
      </w:r>
      <w:r>
        <w:rPr>
          <w:color w:val="4F4F4F"/>
          <w:spacing w:val="-3"/>
        </w:rPr>
        <w:t> 发送消息的方式有哪些？</w:t>
      </w:r>
    </w:p>
    <w:p>
      <w:pPr>
        <w:pStyle w:val="BodyText"/>
        <w:spacing w:before="16"/>
        <w:ind w:left="0"/>
        <w:rPr>
          <w:b/>
          <w:sz w:val="22"/>
        </w:rPr>
      </w:pPr>
    </w:p>
    <w:p>
      <w:pPr>
        <w:pStyle w:val="BodyText"/>
      </w:pPr>
      <w:r>
        <w:rPr>
          <w:color w:val="4F4F4F"/>
        </w:rPr>
        <w:t>消息通信的基本方式有两种：</w:t>
      </w:r>
    </w:p>
    <w:p>
      <w:pPr>
        <w:pStyle w:val="BodyText"/>
        <w:spacing w:before="182"/>
      </w:pPr>
      <w:r>
        <w:rPr>
          <w:color w:val="4F4F4F"/>
        </w:rPr>
        <w:t>1、同步方式</w:t>
      </w:r>
    </w:p>
    <w:p>
      <w:pPr>
        <w:pStyle w:val="BodyText"/>
        <w:spacing w:line="338" w:lineRule="auto" w:before="182"/>
        <w:ind w:right="265"/>
      </w:pPr>
      <w:r>
        <w:rPr>
          <w:color w:val="4F4F4F"/>
          <w:spacing w:val="-1"/>
        </w:rPr>
        <w:t>两个通信应用服务之间必须要进行同步，两个服务之间必须都是正常运行的。</w:t>
      </w:r>
      <w:r>
        <w:rPr>
          <w:color w:val="4F4F4F"/>
        </w:rPr>
        <w:t>发送程序和接收程序都必须一直处于运行状态，并且随时做好相互通信的准 备。</w:t>
      </w:r>
    </w:p>
    <w:p>
      <w:pPr>
        <w:pStyle w:val="BodyText"/>
        <w:spacing w:line="338" w:lineRule="auto"/>
        <w:ind w:right="265"/>
        <w:jc w:val="both"/>
      </w:pPr>
      <w:r>
        <w:rPr>
          <w:color w:val="4F4F4F"/>
        </w:rPr>
        <w:t>发送程序首先向接收程序发起一个请求，称之为发送消息，发送程序紧接着就会堵塞当前自身的进程，不与其他应用进行任何的通信以及交互，等待接收程序的响应，待发送消息得到接收程序的返回消息之后会继续向下运行，进行下一步的业务处理。</w:t>
      </w:r>
    </w:p>
    <w:p>
      <w:pPr>
        <w:pStyle w:val="BodyText"/>
        <w:spacing w:before="1"/>
      </w:pPr>
      <w:r>
        <w:rPr>
          <w:color w:val="4F4F4F"/>
        </w:rPr>
        <w:t>2、异步方式</w:t>
      </w:r>
    </w:p>
    <w:p>
      <w:pPr>
        <w:pStyle w:val="BodyText"/>
        <w:spacing w:line="338" w:lineRule="auto" w:before="182"/>
        <w:ind w:right="265"/>
      </w:pPr>
      <w:r>
        <w:rPr>
          <w:color w:val="4F4F4F"/>
        </w:rPr>
        <w:t>两个通信应用之间可以不用同时在线等待，任何一方只需各自处理自己的业 </w:t>
      </w:r>
      <w:r>
        <w:rPr>
          <w:color w:val="4F4F4F"/>
          <w:spacing w:val="-1"/>
        </w:rPr>
        <w:t>务，比如发送方发送消息以后不用登录接收方的响应，可以接着处理其他的任务。也就是说发送方和接收方都是相互独立存在的，发送方只管方，接收方只</w:t>
      </w:r>
      <w:r>
        <w:rPr>
          <w:color w:val="4F4F4F"/>
        </w:rPr>
        <w:t>能接收，无须去等待对方的响应。</w:t>
      </w:r>
    </w:p>
    <w:p>
      <w:pPr>
        <w:spacing w:after="0" w:line="338" w:lineRule="auto"/>
        <w:sectPr>
          <w:pgSz w:w="11910" w:h="16840"/>
          <w:pgMar w:top="1500" w:bottom="280" w:left="1680" w:right="1680"/>
        </w:sectPr>
      </w:pPr>
    </w:p>
    <w:p>
      <w:pPr>
        <w:pStyle w:val="BodyText"/>
        <w:spacing w:line="338" w:lineRule="auto" w:before="22"/>
        <w:ind w:right="222"/>
      </w:pPr>
      <w:r>
        <w:rPr>
          <w:color w:val="4F4F4F"/>
        </w:rPr>
        <w:t>Java 中 JMS 就是典型的异步消息处理机制，JMS 消息有两种类型：点对点、发布/订阅。</w:t>
      </w:r>
    </w:p>
    <w:p>
      <w:pPr>
        <w:pStyle w:val="Heading1"/>
        <w:numPr>
          <w:ilvl w:val="1"/>
          <w:numId w:val="2"/>
        </w:numPr>
        <w:tabs>
          <w:tab w:pos="408" w:val="left" w:leader="none"/>
        </w:tabs>
        <w:spacing w:line="240" w:lineRule="auto" w:before="240" w:after="0"/>
        <w:ind w:left="407" w:right="0" w:hanging="288"/>
        <w:jc w:val="left"/>
        <w:rPr>
          <w:color w:val="4F4F4F"/>
        </w:rPr>
      </w:pPr>
      <w:r>
        <w:rPr>
          <w:color w:val="4F4F4F"/>
        </w:rPr>
        <w:t>activeMQ</w:t>
      </w:r>
      <w:r>
        <w:rPr>
          <w:color w:val="4F4F4F"/>
          <w:spacing w:val="-4"/>
        </w:rPr>
        <w:t> 如何调优</w:t>
      </w:r>
    </w:p>
    <w:p>
      <w:pPr>
        <w:pStyle w:val="BodyText"/>
        <w:spacing w:before="16"/>
        <w:ind w:left="0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8" w:right="0" w:hanging="319"/>
        <w:jc w:val="left"/>
        <w:rPr>
          <w:sz w:val="24"/>
        </w:rPr>
      </w:pPr>
      <w:r>
        <w:rPr>
          <w:color w:val="4F4F4F"/>
          <w:sz w:val="24"/>
        </w:rPr>
        <w:t>使用非持久化消息;</w:t>
      </w:r>
    </w:p>
    <w:p>
      <w:pPr>
        <w:pStyle w:val="BodyText"/>
        <w:spacing w:before="13"/>
        <w:ind w:left="0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38" w:lineRule="auto" w:before="0" w:after="0"/>
        <w:ind w:left="120" w:right="2461" w:firstLine="0"/>
        <w:jc w:val="left"/>
        <w:rPr>
          <w:sz w:val="24"/>
        </w:rPr>
      </w:pPr>
      <w:r>
        <w:rPr>
          <w:color w:val="4F4F4F"/>
          <w:sz w:val="24"/>
        </w:rPr>
        <w:t>需要确保消息发送成功时使用事务来将消息分批组合. public void sendTransacted() throws JMSException</w:t>
      </w:r>
      <w:r>
        <w:rPr>
          <w:color w:val="4F4F4F"/>
          <w:spacing w:val="-9"/>
          <w:sz w:val="24"/>
        </w:rPr>
        <w:t> {</w:t>
      </w:r>
    </w:p>
    <w:p>
      <w:pPr>
        <w:pStyle w:val="BodyText"/>
        <w:spacing w:line="338" w:lineRule="auto" w:before="1"/>
        <w:ind w:right="3478" w:firstLine="568"/>
      </w:pPr>
      <w:r>
        <w:rPr>
          <w:color w:val="4F4F4F"/>
        </w:rPr>
        <w:t>ActiveMQConnectionFactory cf = new ActiveMQConnectionFactory();</w:t>
      </w:r>
    </w:p>
    <w:p>
      <w:pPr>
        <w:pStyle w:val="BodyText"/>
        <w:spacing w:line="338" w:lineRule="auto"/>
        <w:ind w:left="688" w:right="2347"/>
      </w:pPr>
      <w:r>
        <w:rPr>
          <w:color w:val="4F4F4F"/>
        </w:rPr>
        <w:t>Connection connection = cf.createConnection(); connection.start();</w:t>
      </w:r>
    </w:p>
    <w:p>
      <w:pPr>
        <w:pStyle w:val="BodyText"/>
        <w:spacing w:line="338" w:lineRule="auto" w:before="1"/>
        <w:ind w:right="2248" w:firstLine="568"/>
      </w:pPr>
      <w:r>
        <w:rPr>
          <w:color w:val="4F4F4F"/>
        </w:rPr>
        <w:t>Session session = connection.createSession(true, Session.SESSION_TRANSACTED);</w:t>
      </w:r>
    </w:p>
    <w:p>
      <w:pPr>
        <w:pStyle w:val="BodyText"/>
        <w:spacing w:line="338" w:lineRule="auto"/>
        <w:ind w:left="688" w:right="911"/>
      </w:pPr>
      <w:r>
        <w:rPr>
          <w:color w:val="4F4F4F"/>
        </w:rPr>
        <w:t>Topic topic = session.createTopic("Test.Transactions"); MessageProducer producer = session.createProducer(topic); int count = 0;</w:t>
      </w:r>
    </w:p>
    <w:p>
      <w:pPr>
        <w:pStyle w:val="BodyText"/>
        <w:spacing w:before="1"/>
        <w:ind w:left="688"/>
      </w:pPr>
      <w:r>
        <w:rPr>
          <w:color w:val="4F4F4F"/>
        </w:rPr>
        <w:t>for (int i = 0; i &lt; 1000; i++) {</w:t>
      </w:r>
    </w:p>
    <w:p>
      <w:pPr>
        <w:pStyle w:val="BodyText"/>
        <w:spacing w:before="181"/>
        <w:ind w:left="972"/>
      </w:pPr>
      <w:r>
        <w:rPr>
          <w:color w:val="4F4F4F"/>
        </w:rPr>
        <w:t>Message message = session.createTextMessage("message " +</w:t>
      </w:r>
    </w:p>
    <w:p>
      <w:pPr>
        <w:pStyle w:val="BodyText"/>
        <w:spacing w:before="16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500" w:bottom="280" w:left="1680" w:right="1680"/>
        </w:sectPr>
      </w:pPr>
    </w:p>
    <w:p>
      <w:pPr>
        <w:pStyle w:val="BodyText"/>
        <w:spacing w:before="37"/>
      </w:pPr>
      <w:r>
        <w:rPr>
          <w:color w:val="4F4F4F"/>
        </w:rPr>
        <w:t>i);</w:t>
      </w:r>
    </w:p>
    <w:p>
      <w:pPr>
        <w:pStyle w:val="BodyText"/>
        <w:spacing w:before="16"/>
        <w:ind w:left="0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338" w:lineRule="auto"/>
        <w:ind w:right="4543"/>
      </w:pPr>
      <w:r>
        <w:rPr>
          <w:color w:val="4F4F4F"/>
        </w:rPr>
        <w:t>producer.send(message); if (i != 0 &amp;&amp; i % 10 == 0)</w:t>
      </w:r>
      <w:r>
        <w:rPr>
          <w:color w:val="4F4F4F"/>
          <w:spacing w:val="-6"/>
        </w:rPr>
        <w:t> </w:t>
      </w:r>
      <w:r>
        <w:rPr>
          <w:color w:val="4F4F4F"/>
          <w:spacing w:val="-12"/>
        </w:rPr>
        <w:t>{</w:t>
      </w:r>
    </w:p>
    <w:p>
      <w:pPr>
        <w:spacing w:after="0" w:line="338" w:lineRule="auto"/>
        <w:sectPr>
          <w:type w:val="continuous"/>
          <w:pgSz w:w="11910" w:h="16840"/>
          <w:pgMar w:top="1580" w:bottom="280" w:left="1680" w:right="1680"/>
          <w:cols w:num="2" w:equalWidth="0">
            <w:col w:w="362" w:space="490"/>
            <w:col w:w="7698"/>
          </w:cols>
        </w:sectPr>
      </w:pPr>
    </w:p>
    <w:p>
      <w:pPr>
        <w:pStyle w:val="BodyText"/>
        <w:spacing w:before="22"/>
        <w:ind w:left="1256"/>
      </w:pPr>
      <w:r>
        <w:rPr>
          <w:color w:val="4F4F4F"/>
        </w:rPr>
        <w:t>session.commit();</w:t>
      </w:r>
    </w:p>
    <w:p>
      <w:pPr>
        <w:pStyle w:val="BodyText"/>
        <w:spacing w:before="181"/>
        <w:ind w:left="972"/>
      </w:pPr>
      <w:r>
        <w:rPr>
          <w:color w:val="4F4F4F"/>
        </w:rPr>
        <w:t>}</w:t>
      </w:r>
    </w:p>
    <w:p>
      <w:pPr>
        <w:pStyle w:val="BodyText"/>
        <w:spacing w:before="182"/>
        <w:ind w:left="688"/>
      </w:pPr>
      <w:r>
        <w:rPr>
          <w:color w:val="4F4F4F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"/>
        <w:ind w:left="0"/>
        <w:rPr>
          <w:sz w:val="21"/>
        </w:rPr>
      </w:pPr>
    </w:p>
    <w:p>
      <w:pPr>
        <w:pStyle w:val="BodyText"/>
        <w:spacing w:before="38"/>
        <w:ind w:left="404"/>
      </w:pPr>
      <w:r>
        <w:rPr>
          <w:color w:val="4F4F4F"/>
        </w:rPr>
        <w:t>}</w:t>
      </w:r>
    </w:p>
    <w:p>
      <w:pPr>
        <w:pStyle w:val="BodyText"/>
        <w:spacing w:before="12"/>
        <w:ind w:left="0"/>
        <w:rPr>
          <w:sz w:val="43"/>
        </w:rPr>
      </w:pPr>
    </w:p>
    <w:p>
      <w:pPr>
        <w:pStyle w:val="BodyText"/>
        <w:spacing w:line="338" w:lineRule="auto" w:before="1"/>
        <w:ind w:left="688" w:right="1668" w:hanging="285"/>
      </w:pPr>
      <w:r>
        <w:rPr>
          <w:color w:val="4F4F4F"/>
        </w:rPr>
        <w:t>public void sendNonTransacted() throws JMSException { ActiveMQConnectionFactory cf = new</w:t>
      </w:r>
    </w:p>
    <w:p>
      <w:pPr>
        <w:pStyle w:val="BodyText"/>
      </w:pPr>
      <w:r>
        <w:rPr>
          <w:color w:val="4F4F4F"/>
        </w:rPr>
        <w:t>ActiveMQConnectionFactory();</w:t>
      </w:r>
    </w:p>
    <w:p>
      <w:pPr>
        <w:pStyle w:val="BodyText"/>
        <w:spacing w:line="338" w:lineRule="auto" w:before="182"/>
        <w:ind w:left="688" w:right="2347"/>
      </w:pPr>
      <w:r>
        <w:rPr>
          <w:color w:val="4F4F4F"/>
        </w:rPr>
        <w:t>Connection connection = cf.createConnection(); connection.start();</w:t>
      </w:r>
    </w:p>
    <w:p>
      <w:pPr>
        <w:pStyle w:val="BodyText"/>
        <w:spacing w:line="338" w:lineRule="auto"/>
        <w:ind w:left="688" w:right="2186"/>
      </w:pPr>
      <w:r>
        <w:rPr>
          <w:color w:val="4F4F4F"/>
        </w:rPr>
        <w:t>// create a default session (no transactions) Session session = connection.createSession(false,</w:t>
      </w:r>
    </w:p>
    <w:p>
      <w:pPr>
        <w:pStyle w:val="BodyText"/>
        <w:spacing w:before="1"/>
      </w:pPr>
      <w:r>
        <w:rPr>
          <w:color w:val="4F4F4F"/>
        </w:rPr>
        <w:t>Session.AUTO_ACKNOWELDGE);</w:t>
      </w:r>
    </w:p>
    <w:p>
      <w:pPr>
        <w:pStyle w:val="BodyText"/>
        <w:spacing w:line="338" w:lineRule="auto" w:before="181"/>
        <w:ind w:left="688" w:right="911"/>
      </w:pPr>
      <w:r>
        <w:rPr>
          <w:color w:val="4F4F4F"/>
        </w:rPr>
        <w:t>Topic topic = session.createTopic("Test.Transactions"); MessageProducer producer = session.createProducer(topic); int count = 0;</w:t>
      </w:r>
    </w:p>
    <w:p>
      <w:pPr>
        <w:pStyle w:val="BodyText"/>
        <w:spacing w:before="1"/>
        <w:ind w:left="688"/>
      </w:pPr>
      <w:r>
        <w:rPr>
          <w:color w:val="4F4F4F"/>
        </w:rPr>
        <w:t>for (int i = 0; i &lt; 1000; i++) {</w:t>
      </w:r>
    </w:p>
    <w:p>
      <w:pPr>
        <w:pStyle w:val="BodyText"/>
        <w:spacing w:before="182"/>
        <w:ind w:left="972"/>
      </w:pPr>
      <w:r>
        <w:rPr>
          <w:color w:val="4F4F4F"/>
        </w:rPr>
        <w:t>Message message = session.createTextMessage("message " +</w:t>
      </w:r>
    </w:p>
    <w:p>
      <w:pPr>
        <w:pStyle w:val="BodyText"/>
        <w:spacing w:before="15"/>
        <w:ind w:left="0"/>
        <w:rPr>
          <w:sz w:val="7"/>
        </w:rPr>
      </w:pPr>
    </w:p>
    <w:p>
      <w:pPr>
        <w:pStyle w:val="BodyText"/>
        <w:spacing w:before="37"/>
      </w:pPr>
      <w:r>
        <w:rPr>
          <w:color w:val="4F4F4F"/>
        </w:rPr>
        <w:t>i);</w:t>
      </w:r>
    </w:p>
    <w:p>
      <w:pPr>
        <w:pStyle w:val="BodyText"/>
        <w:spacing w:before="182"/>
        <w:ind w:left="972"/>
      </w:pPr>
      <w:r>
        <w:rPr>
          <w:color w:val="4F4F4F"/>
        </w:rPr>
        <w:t>producer.send(message);</w:t>
      </w:r>
    </w:p>
    <w:p>
      <w:pPr>
        <w:spacing w:after="0"/>
        <w:sectPr>
          <w:pgSz w:w="11910" w:h="16840"/>
          <w:pgMar w:top="1500" w:bottom="280" w:left="1680" w:right="1680"/>
        </w:sectPr>
      </w:pPr>
    </w:p>
    <w:p>
      <w:pPr>
        <w:pStyle w:val="BodyText"/>
        <w:spacing w:before="22"/>
        <w:ind w:left="688"/>
      </w:pPr>
      <w:r>
        <w:rPr>
          <w:color w:val="4F4F4F"/>
        </w:rPr>
        <w:t>}</w:t>
      </w:r>
    </w:p>
    <w:p>
      <w:pPr>
        <w:pStyle w:val="BodyText"/>
        <w:spacing w:before="181"/>
        <w:ind w:left="262"/>
      </w:pPr>
      <w:r>
        <w:rPr>
          <w:color w:val="4F4F4F"/>
        </w:rPr>
        <w:t>}</w:t>
      </w:r>
    </w:p>
    <w:p>
      <w:pPr>
        <w:pStyle w:val="BodyText"/>
        <w:spacing w:before="16"/>
        <w:ind w:left="0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338" w:val="left" w:leader="none"/>
        </w:tabs>
        <w:spacing w:line="240" w:lineRule="auto" w:before="37" w:after="0"/>
        <w:ind w:left="337" w:right="0" w:hanging="218"/>
        <w:jc w:val="left"/>
      </w:pPr>
      <w:r>
        <w:rPr>
          <w:color w:val="4F4F4F"/>
        </w:rPr>
        <w:t>什么是死信队列？</w:t>
      </w:r>
    </w:p>
    <w:p>
      <w:pPr>
        <w:pStyle w:val="BodyText"/>
        <w:spacing w:before="16"/>
        <w:ind w:left="0"/>
        <w:rPr>
          <w:b/>
          <w:sz w:val="22"/>
        </w:rPr>
      </w:pPr>
    </w:p>
    <w:p>
      <w:pPr>
        <w:pStyle w:val="BodyText"/>
      </w:pPr>
      <w:r>
        <w:rPr>
          <w:color w:val="4F4F4F"/>
        </w:rPr>
        <w:t>如果你想在消息处理失败后，不被服务器删除，还能被其他消费者处理或重</w:t>
      </w:r>
    </w:p>
    <w:p>
      <w:pPr>
        <w:pStyle w:val="BodyText"/>
        <w:spacing w:line="338" w:lineRule="auto" w:before="182"/>
        <w:ind w:right="166"/>
        <w:jc w:val="both"/>
      </w:pPr>
      <w:r>
        <w:rPr>
          <w:color w:val="4F4F4F"/>
          <w:spacing w:val="-2"/>
        </w:rPr>
        <w:t>试，可以关闭 </w:t>
      </w:r>
      <w:r>
        <w:rPr>
          <w:color w:val="4F4F4F"/>
        </w:rPr>
        <w:t>AUTO_ACKNOWLEDGE，</w:t>
      </w:r>
      <w:r>
        <w:rPr>
          <w:color w:val="4F4F4F"/>
          <w:spacing w:val="-7"/>
        </w:rPr>
        <w:t>将 </w:t>
      </w:r>
      <w:r>
        <w:rPr>
          <w:color w:val="4F4F4F"/>
        </w:rPr>
        <w:t>ack</w:t>
      </w:r>
      <w:r>
        <w:rPr>
          <w:color w:val="4F4F4F"/>
          <w:spacing w:val="-4"/>
        </w:rPr>
        <w:t> 交由程序自己处理。那如果使</w:t>
      </w:r>
      <w:r>
        <w:rPr>
          <w:color w:val="4F4F4F"/>
          <w:spacing w:val="-8"/>
        </w:rPr>
        <w:t>用了 </w:t>
      </w:r>
      <w:r>
        <w:rPr>
          <w:color w:val="4F4F4F"/>
        </w:rPr>
        <w:t>AUTO_ACKNOWLEDGE，消息是什么时候被确认的，还有没有阻止消息确认的方法？有！</w:t>
      </w:r>
    </w:p>
    <w:p>
      <w:pPr>
        <w:pStyle w:val="BodyText"/>
        <w:spacing w:line="338" w:lineRule="auto" w:before="241"/>
        <w:ind w:right="120"/>
      </w:pPr>
      <w:r>
        <w:rPr>
          <w:color w:val="4F4F4F"/>
        </w:rPr>
        <w:t>消费消息有 2 种方法，一种是调用 consumer.receive()方法，该方法将阻塞直到获得并返回一条消息。这种情况下，消息返回给方法调用者之后就自动被确认了。另一种方法是采用 listener 回调函数，在有消息到达时，会调用listener 接口的 onMessage 方法。在这种情况下，在 onMessage 方法执行完毕后，消息才会被确认，此时只要在方法中抛出异常，该消息就不会被确</w:t>
      </w:r>
    </w:p>
    <w:p>
      <w:pPr>
        <w:pStyle w:val="BodyText"/>
        <w:spacing w:line="338" w:lineRule="auto" w:before="1"/>
        <w:ind w:right="265"/>
      </w:pPr>
      <w:r>
        <w:rPr>
          <w:color w:val="4F4F4F"/>
          <w:spacing w:val="-1"/>
        </w:rPr>
        <w:t>认。那么问题来了，如果一条消息不能被处理，会被退回服务器重新分配，如</w:t>
      </w:r>
      <w:r>
        <w:rPr>
          <w:color w:val="4F4F4F"/>
        </w:rPr>
        <w:t>果只有一个消费者，该消息又会重新被获取，重新抛异常。就算有多个消费 者，往往在一个服务器上不能处理的消息，在另外的服务器上依然不能被处 理。难道就这么退回--获取--报错死循环了吗？</w:t>
      </w:r>
    </w:p>
    <w:p>
      <w:pPr>
        <w:pStyle w:val="BodyText"/>
        <w:spacing w:line="338" w:lineRule="auto" w:before="241"/>
        <w:ind w:right="194"/>
      </w:pPr>
      <w:r>
        <w:rPr>
          <w:color w:val="4F4F4F"/>
        </w:rPr>
        <w:t>在重试 6 次后，ActiveMQ 认为这条消息是“有毒”的，将会把消息丢到死信队列里。如果你的消息不见了，去 ActiveMQ.DLQ 里找找，说不定就躺在那里。</w:t>
      </w:r>
    </w:p>
    <w:p>
      <w:pPr>
        <w:pStyle w:val="Heading1"/>
        <w:numPr>
          <w:ilvl w:val="0"/>
          <w:numId w:val="4"/>
        </w:numPr>
        <w:tabs>
          <w:tab w:pos="338" w:val="left" w:leader="none"/>
        </w:tabs>
        <w:spacing w:line="240" w:lineRule="auto" w:before="280" w:after="0"/>
        <w:ind w:left="337" w:right="0" w:hanging="218"/>
        <w:jc w:val="left"/>
      </w:pPr>
      <w:r>
        <w:rPr>
          <w:color w:val="4F4F4F"/>
        </w:rPr>
        <w:t>Basic.Reject</w:t>
      </w:r>
      <w:r>
        <w:rPr>
          <w:color w:val="4F4F4F"/>
          <w:spacing w:val="4"/>
        </w:rPr>
        <w:t> 的用法是什么？</w:t>
      </w:r>
    </w:p>
    <w:p>
      <w:pPr>
        <w:spacing w:after="0" w:line="240" w:lineRule="auto"/>
        <w:jc w:val="left"/>
        <w:sectPr>
          <w:pgSz w:w="11910" w:h="16840"/>
          <w:pgMar w:top="1500" w:bottom="280" w:left="1680" w:right="1680"/>
        </w:sectPr>
      </w:pPr>
    </w:p>
    <w:p>
      <w:pPr>
        <w:pStyle w:val="BodyText"/>
        <w:spacing w:line="338" w:lineRule="auto" w:before="22"/>
        <w:ind w:right="128"/>
      </w:pPr>
      <w:r>
        <w:rPr>
          <w:color w:val="4F4F4F"/>
        </w:rPr>
        <w:t>答：该信令可用于 consumer 对收到的 message 进行 reject 。若在该信令中设置 requeue=true，则当 RabbitMQ server 收到该拒绝信令后，会将该message 重新发送到下一个处于 consume 状态的 consumer 处（理论上仍可能将该消息发送给当前 consumer）。若设置 requeue=false ，则RabbitMQ server 在收到拒绝信令后，将直接将该 message 从 queue 中移除。</w:t>
      </w:r>
    </w:p>
    <w:p>
      <w:pPr>
        <w:pStyle w:val="BodyText"/>
        <w:spacing w:before="281"/>
      </w:pPr>
      <w:r>
        <w:rPr>
          <w:color w:val="4F4F4F"/>
        </w:rPr>
        <w:t>另外一种移除 queue 中 message 的小技巧是，consumer 回复 Basic.Ack</w:t>
      </w:r>
    </w:p>
    <w:p>
      <w:pPr>
        <w:pStyle w:val="BodyText"/>
        <w:spacing w:before="182"/>
      </w:pPr>
      <w:r>
        <w:rPr>
          <w:color w:val="4F4F4F"/>
        </w:rPr>
        <w:t>但不对获取到的 message 做任何处理。</w:t>
      </w:r>
    </w:p>
    <w:p>
      <w:pPr>
        <w:pStyle w:val="BodyText"/>
        <w:ind w:left="0"/>
        <w:rPr>
          <w:sz w:val="25"/>
        </w:rPr>
      </w:pPr>
    </w:p>
    <w:p>
      <w:pPr>
        <w:pStyle w:val="BodyText"/>
      </w:pPr>
      <w:r>
        <w:rPr>
          <w:color w:val="4F4F4F"/>
        </w:rPr>
        <w:t>而 Basic.Nack 是对 Basic.Reject 的扩展，以支持一次拒绝多条 message</w:t>
      </w:r>
    </w:p>
    <w:p>
      <w:pPr>
        <w:pStyle w:val="BodyText"/>
        <w:spacing w:before="182"/>
      </w:pPr>
      <w:r>
        <w:rPr>
          <w:color w:val="4F4F4F"/>
        </w:rPr>
        <w:t>的能力。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338" w:val="left" w:leader="none"/>
        </w:tabs>
        <w:spacing w:line="240" w:lineRule="auto" w:before="0" w:after="0"/>
        <w:ind w:left="337" w:right="0" w:hanging="218"/>
        <w:jc w:val="left"/>
      </w:pPr>
      <w:r>
        <w:rPr>
          <w:color w:val="4F4F4F"/>
          <w:spacing w:val="4"/>
        </w:rPr>
        <w:t>为什么不应该对所有的 </w:t>
      </w:r>
      <w:r>
        <w:rPr>
          <w:color w:val="4F4F4F"/>
        </w:rPr>
        <w:t>message</w:t>
      </w:r>
      <w:r>
        <w:rPr>
          <w:color w:val="4F4F4F"/>
          <w:spacing w:val="3"/>
        </w:rPr>
        <w:t> 都使用持久化机制？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8" w:lineRule="auto" w:before="1"/>
        <w:ind w:right="162"/>
      </w:pPr>
      <w:r>
        <w:rPr>
          <w:color w:val="4F4F4F"/>
          <w:spacing w:val="2"/>
        </w:rPr>
        <w:t>答：首先，必然导致性能的下降，因为写磁盘比写 </w:t>
      </w:r>
      <w:r>
        <w:rPr>
          <w:color w:val="4F4F4F"/>
        </w:rPr>
        <w:t>RAM</w:t>
      </w:r>
      <w:r>
        <w:rPr>
          <w:color w:val="4F4F4F"/>
          <w:spacing w:val="12"/>
        </w:rPr>
        <w:t> 慢的多</w:t>
      </w:r>
      <w:r>
        <w:rPr>
          <w:color w:val="4F4F4F"/>
        </w:rPr>
        <w:t>，message </w:t>
      </w:r>
      <w:r>
        <w:rPr>
          <w:color w:val="4F4F4F"/>
          <w:spacing w:val="5"/>
        </w:rPr>
        <w:t>的吞吐量可能有 </w:t>
      </w:r>
      <w:r>
        <w:rPr>
          <w:color w:val="4F4F4F"/>
        </w:rPr>
        <w:t>10</w:t>
      </w:r>
      <w:r>
        <w:rPr>
          <w:color w:val="4F4F4F"/>
          <w:spacing w:val="5"/>
        </w:rPr>
        <w:t> 倍的差距。其次</w:t>
      </w:r>
      <w:r>
        <w:rPr>
          <w:color w:val="4F4F4F"/>
        </w:rPr>
        <w:t>，message</w:t>
      </w:r>
      <w:r>
        <w:rPr>
          <w:color w:val="4F4F4F"/>
          <w:spacing w:val="4"/>
        </w:rPr>
        <w:t> 的持久化机制用在RabbitMQ</w:t>
      </w:r>
      <w:r>
        <w:rPr>
          <w:color w:val="4F4F4F"/>
          <w:spacing w:val="18"/>
        </w:rPr>
        <w:t> 的内置 </w:t>
      </w:r>
      <w:r>
        <w:rPr>
          <w:color w:val="4F4F4F"/>
        </w:rPr>
        <w:t>cluster 方案时会出现“坑爹”问题。矛盾点在于，若message</w:t>
      </w:r>
      <w:r>
        <w:rPr>
          <w:color w:val="4F4F4F"/>
          <w:spacing w:val="18"/>
        </w:rPr>
        <w:t> 设置了 </w:t>
      </w:r>
      <w:r>
        <w:rPr>
          <w:color w:val="4F4F4F"/>
        </w:rPr>
        <w:t>persistent</w:t>
      </w:r>
      <w:r>
        <w:rPr>
          <w:color w:val="4F4F4F"/>
          <w:spacing w:val="14"/>
        </w:rPr>
        <w:t> 属性，但 </w:t>
      </w:r>
      <w:r>
        <w:rPr>
          <w:color w:val="4F4F4F"/>
        </w:rPr>
        <w:t>queue</w:t>
      </w:r>
      <w:r>
        <w:rPr>
          <w:color w:val="4F4F4F"/>
          <w:spacing w:val="19"/>
        </w:rPr>
        <w:t> 未设置 </w:t>
      </w:r>
      <w:r>
        <w:rPr>
          <w:color w:val="4F4F4F"/>
        </w:rPr>
        <w:t>durable</w:t>
      </w:r>
      <w:r>
        <w:rPr>
          <w:color w:val="4F4F4F"/>
          <w:spacing w:val="7"/>
        </w:rPr>
        <w:t> 属性，那么</w:t>
      </w:r>
      <w:r>
        <w:rPr>
          <w:color w:val="4F4F4F"/>
          <w:spacing w:val="20"/>
        </w:rPr>
        <w:t>当该 </w:t>
      </w:r>
      <w:r>
        <w:rPr>
          <w:color w:val="4F4F4F"/>
        </w:rPr>
        <w:t>queue</w:t>
      </w:r>
      <w:r>
        <w:rPr>
          <w:color w:val="4F4F4F"/>
          <w:spacing w:val="31"/>
        </w:rPr>
        <w:t> 的 </w:t>
      </w:r>
      <w:r>
        <w:rPr>
          <w:color w:val="4F4F4F"/>
        </w:rPr>
        <w:t>owner</w:t>
      </w:r>
      <w:r>
        <w:rPr>
          <w:color w:val="4F4F4F"/>
          <w:spacing w:val="-1"/>
        </w:rPr>
        <w:t> </w:t>
      </w:r>
      <w:r>
        <w:rPr>
          <w:color w:val="4F4F4F"/>
        </w:rPr>
        <w:t>node</w:t>
      </w:r>
      <w:r>
        <w:rPr>
          <w:color w:val="4F4F4F"/>
          <w:spacing w:val="4"/>
        </w:rPr>
        <w:t> 出现异常后，在未重建该 </w:t>
      </w:r>
      <w:r>
        <w:rPr>
          <w:color w:val="4F4F4F"/>
        </w:rPr>
        <w:t>queue</w:t>
      </w:r>
      <w:r>
        <w:rPr>
          <w:color w:val="4F4F4F"/>
          <w:spacing w:val="7"/>
        </w:rPr>
        <w:t> 前，发往该queue 的 message 将 被 blackholed ； 若 message 设 置 了 persistent  属 性 ， 同 时 queue 也 设 置 了 durable 属 性 ， 那 么 当 queue 的 owner node</w:t>
      </w:r>
      <w:r>
        <w:rPr>
          <w:color w:val="4F4F4F"/>
          <w:spacing w:val="2"/>
        </w:rPr>
        <w:t> 异常且无法重启的情况下，则该 </w:t>
      </w:r>
      <w:r>
        <w:rPr>
          <w:color w:val="4F4F4F"/>
        </w:rPr>
        <w:t>queue</w:t>
      </w:r>
      <w:r>
        <w:rPr>
          <w:color w:val="4F4F4F"/>
          <w:spacing w:val="11"/>
        </w:rPr>
        <w:t> 无法在其他 </w:t>
      </w:r>
      <w:r>
        <w:rPr>
          <w:color w:val="4F4F4F"/>
        </w:rPr>
        <w:t>node</w:t>
      </w:r>
      <w:r>
        <w:rPr>
          <w:color w:val="4F4F4F"/>
          <w:spacing w:val="7"/>
        </w:rPr>
        <w:t> 上重建，只</w:t>
      </w:r>
      <w:r>
        <w:rPr>
          <w:color w:val="4F4F4F"/>
          <w:spacing w:val="15"/>
        </w:rPr>
        <w:t>能等待其 </w:t>
      </w:r>
      <w:r>
        <w:rPr>
          <w:color w:val="4F4F4F"/>
        </w:rPr>
        <w:t>owner</w:t>
      </w:r>
      <w:r>
        <w:rPr>
          <w:color w:val="4F4F4F"/>
          <w:spacing w:val="-1"/>
        </w:rPr>
        <w:t> </w:t>
      </w:r>
      <w:r>
        <w:rPr>
          <w:color w:val="4F4F4F"/>
        </w:rPr>
        <w:t>node</w:t>
      </w:r>
      <w:r>
        <w:rPr>
          <w:color w:val="4F4F4F"/>
          <w:spacing w:val="6"/>
        </w:rPr>
        <w:t> 重启后，才能恢复该 </w:t>
      </w:r>
      <w:r>
        <w:rPr>
          <w:color w:val="4F4F4F"/>
        </w:rPr>
        <w:t>queue</w:t>
      </w:r>
      <w:r>
        <w:rPr>
          <w:color w:val="4F4F4F"/>
          <w:spacing w:val="1"/>
        </w:rPr>
        <w:t> 的使用，而在这段时间</w:t>
      </w:r>
    </w:p>
    <w:p>
      <w:pPr>
        <w:spacing w:after="0" w:line="338" w:lineRule="auto"/>
        <w:sectPr>
          <w:pgSz w:w="11910" w:h="16840"/>
          <w:pgMar w:top="1500" w:bottom="280" w:left="1680" w:right="1680"/>
        </w:sectPr>
      </w:pPr>
    </w:p>
    <w:p>
      <w:pPr>
        <w:pStyle w:val="BodyText"/>
        <w:spacing w:line="338" w:lineRule="auto" w:before="22"/>
        <w:ind w:right="164"/>
      </w:pPr>
      <w:r>
        <w:rPr>
          <w:color w:val="4F4F4F"/>
        </w:rPr>
        <w:t>内发送给该 queue 的 message 将被 blackholed 。所以，是否要对message 进行持久化，需要综合考虑性能需要，以及可能遇到的问题。若想达到 100,000 条/秒以上的消息吞吐量（单 RabbitMQ 服务器），则要么使用其他的方式来确保 message 的可靠 delivery ，要么使用非常快速的存储系统以支持全持久化（例如使用 SSD）。另外一种处理原则是：仅对关键消息作持久化处理（根据业务重要程度），且应该保证关键消息的量不会导致性能瓶颈。</w:t>
      </w:r>
    </w:p>
    <w:p>
      <w:pPr>
        <w:pStyle w:val="Heading1"/>
        <w:numPr>
          <w:ilvl w:val="0"/>
          <w:numId w:val="4"/>
        </w:numPr>
        <w:tabs>
          <w:tab w:pos="486" w:val="left" w:leader="none"/>
        </w:tabs>
        <w:spacing w:line="240" w:lineRule="auto" w:before="281" w:after="0"/>
        <w:ind w:left="485" w:right="0" w:hanging="366"/>
        <w:jc w:val="left"/>
      </w:pPr>
      <w:r>
        <w:rPr>
          <w:color w:val="4F4F4F"/>
          <w:spacing w:val="12"/>
        </w:rPr>
        <w:t>为什么 </w:t>
      </w:r>
      <w:r>
        <w:rPr>
          <w:color w:val="4F4F4F"/>
        </w:rPr>
        <w:t>heavy</w:t>
      </w:r>
      <w:r>
        <w:rPr>
          <w:color w:val="4F4F4F"/>
          <w:spacing w:val="-1"/>
        </w:rPr>
        <w:t> </w:t>
      </w:r>
      <w:r>
        <w:rPr>
          <w:color w:val="4F4F4F"/>
        </w:rPr>
        <w:t>RPC</w:t>
      </w:r>
      <w:r>
        <w:rPr>
          <w:color w:val="4F4F4F"/>
          <w:spacing w:val="3"/>
        </w:rPr>
        <w:t> 的使用场景下不建议采用 </w:t>
      </w:r>
      <w:r>
        <w:rPr>
          <w:color w:val="4F4F4F"/>
        </w:rPr>
        <w:t>disk</w:t>
      </w:r>
      <w:r>
        <w:rPr>
          <w:color w:val="4F4F4F"/>
          <w:spacing w:val="-1"/>
        </w:rPr>
        <w:t> </w:t>
      </w:r>
      <w:r>
        <w:rPr>
          <w:color w:val="4F4F4F"/>
        </w:rPr>
        <w:t>node</w:t>
      </w:r>
      <w:r>
        <w:rPr>
          <w:color w:val="4F4F4F"/>
          <w:spacing w:val="24"/>
        </w:rPr>
        <w:t> ？</w:t>
      </w: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BodyText"/>
        <w:spacing w:line="338" w:lineRule="auto"/>
        <w:ind w:right="177"/>
        <w:jc w:val="both"/>
      </w:pPr>
      <w:r>
        <w:rPr>
          <w:color w:val="4F4F4F"/>
        </w:rPr>
        <w:t>答：heavy RPC 是指在业务逻辑中高频调用 RabbitMQ 提供的 RPC 机制， 导致不断创建、销毁 reply queue ，进而造成 disk node 的性能问题（因为会针对元数据不断写盘）。所以在使用 RPC 机制时需要考虑自身的业务场</w:t>
      </w:r>
    </w:p>
    <w:p>
      <w:pPr>
        <w:pStyle w:val="BodyText"/>
        <w:spacing w:before="1"/>
      </w:pPr>
      <w:r>
        <w:rPr>
          <w:color w:val="4F4F4F"/>
        </w:rPr>
        <w:t>景。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1"/>
        <w:ind w:left="0"/>
        <w:rPr>
          <w:sz w:val="42"/>
        </w:rPr>
      </w:pPr>
    </w:p>
    <w:p>
      <w:pPr>
        <w:pStyle w:val="Heading1"/>
        <w:numPr>
          <w:ilvl w:val="0"/>
          <w:numId w:val="4"/>
        </w:numPr>
        <w:tabs>
          <w:tab w:pos="486" w:val="left" w:leader="none"/>
        </w:tabs>
        <w:spacing w:line="240" w:lineRule="auto" w:before="0" w:after="0"/>
        <w:ind w:left="485" w:right="0" w:hanging="366"/>
        <w:jc w:val="left"/>
      </w:pPr>
      <w:r>
        <w:rPr>
          <w:color w:val="4F4F4F"/>
          <w:spacing w:val="7"/>
        </w:rPr>
        <w:t>向不存在的 </w:t>
      </w:r>
      <w:r>
        <w:rPr>
          <w:color w:val="4F4F4F"/>
        </w:rPr>
        <w:t>exchange</w:t>
      </w:r>
      <w:r>
        <w:rPr>
          <w:color w:val="4F4F4F"/>
          <w:spacing w:val="32"/>
        </w:rPr>
        <w:t> 发 </w:t>
      </w:r>
      <w:r>
        <w:rPr>
          <w:color w:val="4F4F4F"/>
        </w:rPr>
        <w:t>publish 消息会发生什么？向不存在的</w:t>
      </w:r>
    </w:p>
    <w:p>
      <w:pPr>
        <w:spacing w:before="182"/>
        <w:ind w:left="120" w:right="0" w:firstLine="0"/>
        <w:jc w:val="left"/>
        <w:rPr>
          <w:b/>
          <w:sz w:val="24"/>
        </w:rPr>
      </w:pPr>
      <w:r>
        <w:rPr>
          <w:b/>
          <w:color w:val="4F4F4F"/>
          <w:sz w:val="24"/>
        </w:rPr>
        <w:t>queue 执行 consume 动作会发生什么？</w:t>
      </w: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BodyText"/>
        <w:spacing w:line="338" w:lineRule="auto"/>
        <w:ind w:right="1702"/>
      </w:pPr>
      <w:r>
        <w:rPr>
          <w:color w:val="4F4F4F"/>
        </w:rPr>
        <w:t>答：都会收到 Channel.Close 信令告之不存在（内含原因 404 NOT_FOUND）。</w:t>
      </w:r>
    </w:p>
    <w:p>
      <w:pPr>
        <w:pStyle w:val="Heading1"/>
        <w:numPr>
          <w:ilvl w:val="0"/>
          <w:numId w:val="4"/>
        </w:numPr>
        <w:tabs>
          <w:tab w:pos="486" w:val="left" w:leader="none"/>
        </w:tabs>
        <w:spacing w:line="240" w:lineRule="auto" w:before="280" w:after="0"/>
        <w:ind w:left="485" w:right="0" w:hanging="366"/>
        <w:jc w:val="left"/>
      </w:pPr>
      <w:r>
        <w:rPr>
          <w:color w:val="4F4F4F"/>
          <w:spacing w:val="7"/>
        </w:rPr>
        <w:t>什么情况下 </w:t>
      </w:r>
      <w:r>
        <w:rPr>
          <w:color w:val="4F4F4F"/>
        </w:rPr>
        <w:t>producer</w:t>
      </w:r>
      <w:r>
        <w:rPr>
          <w:color w:val="4F4F4F"/>
          <w:spacing w:val="13"/>
        </w:rPr>
        <w:t> 不主动创建 </w:t>
      </w:r>
      <w:r>
        <w:rPr>
          <w:color w:val="4F4F4F"/>
        </w:rPr>
        <w:t>queue</w:t>
      </w:r>
      <w:r>
        <w:rPr>
          <w:color w:val="4F4F4F"/>
          <w:spacing w:val="6"/>
        </w:rPr>
        <w:t> 是安全的？</w:t>
      </w:r>
    </w:p>
    <w:p>
      <w:pPr>
        <w:spacing w:after="0" w:line="240" w:lineRule="auto"/>
        <w:jc w:val="left"/>
        <w:sectPr>
          <w:pgSz w:w="11910" w:h="16840"/>
          <w:pgMar w:top="1500" w:bottom="280" w:left="1680" w:right="1680"/>
        </w:sectPr>
      </w:pPr>
    </w:p>
    <w:p>
      <w:pPr>
        <w:pStyle w:val="BodyText"/>
        <w:spacing w:before="22"/>
      </w:pPr>
      <w:r>
        <w:rPr>
          <w:color w:val="4F4F4F"/>
        </w:rPr>
        <w:t>答：1.message 是允许丢失的；2.实现了针对未处理消息的 republish 功能</w:t>
      </w:r>
    </w:p>
    <w:p>
      <w:pPr>
        <w:pStyle w:val="BodyText"/>
        <w:spacing w:before="181"/>
      </w:pPr>
      <w:r>
        <w:rPr>
          <w:color w:val="4F4F4F"/>
        </w:rPr>
        <w:t>（例如采用 Publisher Confirm 机制）。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"/>
        <w:ind w:left="0"/>
        <w:rPr>
          <w:sz w:val="42"/>
        </w:rPr>
      </w:pPr>
    </w:p>
    <w:p>
      <w:pPr>
        <w:pStyle w:val="Heading1"/>
        <w:numPr>
          <w:ilvl w:val="0"/>
          <w:numId w:val="4"/>
        </w:numPr>
        <w:tabs>
          <w:tab w:pos="605" w:val="left" w:leader="none"/>
        </w:tabs>
        <w:spacing w:line="240" w:lineRule="auto" w:before="0" w:after="0"/>
        <w:ind w:left="604" w:right="0" w:hanging="485"/>
        <w:jc w:val="left"/>
      </w:pPr>
      <w:r>
        <w:rPr>
          <w:color w:val="4F4F4F"/>
        </w:rPr>
        <w:t>“dead</w:t>
      </w:r>
      <w:r>
        <w:rPr>
          <w:color w:val="4F4F4F"/>
          <w:spacing w:val="-2"/>
        </w:rPr>
        <w:t> </w:t>
      </w:r>
      <w:r>
        <w:rPr>
          <w:color w:val="4F4F4F"/>
        </w:rPr>
        <w:t>letter”queue</w:t>
      </w:r>
      <w:r>
        <w:rPr>
          <w:color w:val="4F4F4F"/>
          <w:spacing w:val="8"/>
        </w:rPr>
        <w:t> 的用途？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38" w:lineRule="auto" w:before="1"/>
        <w:ind w:right="136"/>
      </w:pPr>
      <w:r>
        <w:rPr>
          <w:color w:val="4F4F4F"/>
        </w:rPr>
        <w:t>答：当消息被 RabbitMQ server 投递到 consumer 后，但 consumer 却通过 Basic.Reject 进行了拒绝时（同时设置 requeue=false），那么该消息会被放入“dead letter”queue 中。该 queue 可用于排查 message 被reject 或 undeliver 的原因。</w:t>
      </w:r>
    </w:p>
    <w:p>
      <w:pPr>
        <w:pStyle w:val="Heading1"/>
        <w:numPr>
          <w:ilvl w:val="0"/>
          <w:numId w:val="4"/>
        </w:numPr>
        <w:tabs>
          <w:tab w:pos="486" w:val="left" w:leader="none"/>
        </w:tabs>
        <w:spacing w:line="240" w:lineRule="auto" w:before="281" w:after="0"/>
        <w:ind w:left="485" w:right="0" w:hanging="366"/>
        <w:jc w:val="left"/>
      </w:pPr>
      <w:r>
        <w:rPr>
          <w:color w:val="4F4F4F"/>
          <w:spacing w:val="6"/>
        </w:rPr>
        <w:t>为什么说保证 </w:t>
      </w:r>
      <w:r>
        <w:rPr>
          <w:color w:val="4F4F4F"/>
        </w:rPr>
        <w:t>message</w:t>
      </w:r>
      <w:r>
        <w:rPr>
          <w:color w:val="4F4F4F"/>
          <w:spacing w:val="5"/>
        </w:rPr>
        <w:t> 被可靠持久化的条件是 </w:t>
      </w:r>
      <w:r>
        <w:rPr>
          <w:color w:val="4F4F4F"/>
        </w:rPr>
        <w:t>queue</w:t>
      </w:r>
      <w:r>
        <w:rPr>
          <w:color w:val="4F4F4F"/>
          <w:spacing w:val="31"/>
        </w:rPr>
        <w:t> 和 </w:t>
      </w:r>
      <w:r>
        <w:rPr>
          <w:color w:val="4F4F4F"/>
        </w:rPr>
        <w:t>exchange</w:t>
      </w:r>
    </w:p>
    <w:p>
      <w:pPr>
        <w:spacing w:before="181"/>
        <w:ind w:left="120" w:right="0" w:firstLine="0"/>
        <w:jc w:val="left"/>
        <w:rPr>
          <w:b/>
          <w:sz w:val="24"/>
        </w:rPr>
      </w:pPr>
      <w:r>
        <w:rPr>
          <w:b/>
          <w:color w:val="4F4F4F"/>
          <w:sz w:val="24"/>
        </w:rPr>
        <w:t>具有 durable 属性，同时 message 具有 persistent 属性才行？</w:t>
      </w: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BodyText"/>
        <w:spacing w:line="338" w:lineRule="auto"/>
        <w:ind w:right="157"/>
      </w:pPr>
      <w:r>
        <w:rPr>
          <w:color w:val="4F4F4F"/>
        </w:rPr>
        <w:t>答：binding 关系可以表示为 exchange – binding – queue 。从文档中我们知道，若要求投递的 message 能够不丢失，要求 message 本身设置persistent 属性，要求 exchange 和 queue 都设置 durable 属性。其实这问题可以这么想，若 exchange 或 queue 未设置 durable 属性，则在其crash 之后就会无法恢复，那么即使 message 设置了 persistent 属性，仍然存在 message 虽然能恢复但却无处容身的问题；同理，若 message 本身未设置 persistent 属性，则 message 的持久化更无从谈起。</w:t>
      </w:r>
    </w:p>
    <w:sectPr>
      <w:pgSz w:w="11910" w:h="16840"/>
      <w:pgMar w:top="15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."/>
      <w:lvlJc w:val="left"/>
      <w:pPr>
        <w:ind w:left="337" w:hanging="218"/>
        <w:jc w:val="left"/>
      </w:pPr>
      <w:rPr>
        <w:rFonts w:hint="default" w:ascii="微软雅黑" w:hAnsi="微软雅黑" w:eastAsia="微软雅黑" w:cs="微软雅黑"/>
        <w:b/>
        <w:bCs/>
        <w:color w:val="4F4F4F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0" w:hanging="21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1" w:hanging="21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1" w:hanging="21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22" w:hanging="21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3" w:hanging="21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63" w:hanging="21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84" w:hanging="21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4" w:hanging="218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8" w:hanging="319"/>
        <w:jc w:val="left"/>
      </w:pPr>
      <w:rPr>
        <w:rFonts w:hint="default" w:ascii="微软雅黑" w:hAnsi="微软雅黑" w:eastAsia="微软雅黑" w:cs="微软雅黑"/>
        <w:color w:val="4F4F4F"/>
        <w:spacing w:val="-22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50" w:hanging="31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1" w:hanging="3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71" w:hanging="3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82" w:hanging="3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93" w:hanging="3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03" w:hanging="3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14" w:hanging="3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24" w:hanging="319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1"/>
        <w:szCs w:val="21"/>
        <w:lang w:val="en-US" w:eastAsia="en-US" w:bidi="en-US"/>
      </w:rPr>
    </w:lvl>
    <w:lvl w:ilvl="1">
      <w:start w:val="3"/>
      <w:numFmt w:val="decimal"/>
      <w:lvlText w:val="%2."/>
      <w:lvlJc w:val="left"/>
      <w:pPr>
        <w:ind w:left="670" w:hanging="191"/>
        <w:jc w:val="right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89" w:hanging="1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59" w:hanging="1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28" w:hanging="1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98" w:hanging="1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67" w:hanging="1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937" w:hanging="1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06" w:hanging="19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right"/>
      </w:pPr>
      <w:rPr>
        <w:rFonts w:hint="default"/>
        <w:spacing w:val="-10"/>
        <w:w w:val="100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微软雅黑" w:hAnsi="微软雅黑" w:eastAsia="微软雅黑" w:cs="微软雅黑"/>
        <w:color w:val="333333"/>
        <w:spacing w:val="-1"/>
        <w:w w:val="100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37" w:hanging="218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37" w:hanging="218"/>
    </w:pPr>
    <w:rPr>
      <w:rFonts w:ascii="微软雅黑" w:hAnsi="微软雅黑" w:eastAsia="微软雅黑" w:cs="微软雅黑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2020-07-14T02:11:21Z</dcterms:created>
  <dcterms:modified xsi:type="dcterms:W3CDTF">2020-07-14T02:11:21Z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