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C3A84">
      <w:pPr>
        <w:spacing w:line="360" w:lineRule="auto"/>
        <w:rPr>
          <w:rFonts w:hint="eastAsia" w:ascii="宋体" w:hAnsi="宋体" w:eastAsia="宋体" w:cs="宋体"/>
          <w:b/>
          <w:bCs/>
        </w:rPr>
      </w:pPr>
      <w:r>
        <w:rPr>
          <w:rFonts w:hint="eastAsia" w:ascii="宋体" w:hAnsi="宋体" w:eastAsia="宋体" w:cs="宋体"/>
          <w:b/>
          <w:bCs/>
        </w:rPr>
        <w:t>注意事项：</w:t>
      </w:r>
    </w:p>
    <w:p w14:paraId="415009E0">
      <w:pPr>
        <w:numPr>
          <w:ilvl w:val="0"/>
          <w:numId w:val="1"/>
        </w:numPr>
        <w:spacing w:line="360" w:lineRule="auto"/>
        <w:rPr>
          <w:rFonts w:hint="eastAsia" w:ascii="宋体" w:hAnsi="宋体" w:eastAsia="宋体" w:cs="宋体"/>
          <w:b w:val="0"/>
          <w:bCs w:val="0"/>
        </w:rPr>
      </w:pPr>
      <w:r>
        <w:rPr>
          <w:rFonts w:hint="eastAsia" w:ascii="宋体" w:hAnsi="宋体" w:eastAsia="宋体" w:cs="宋体"/>
          <w:b w:val="0"/>
          <w:bCs w:val="0"/>
        </w:rPr>
        <w:t>进入元实操环境后，在试题描述内容的上方有对本题所涉及的资源文件的使用说明，使用试题资源文件时，请将资源文件拷贝至其他文件夹后使用，切勿在资源文件的当前目录进行使用。题干内以“资源包”表示资源文件拷贝后存放的文件夹路径。</w:t>
      </w:r>
    </w:p>
    <w:p w14:paraId="28BEE723">
      <w:pPr>
        <w:numPr>
          <w:ilvl w:val="0"/>
          <w:numId w:val="1"/>
        </w:numPr>
        <w:spacing w:line="360" w:lineRule="auto"/>
        <w:rPr>
          <w:rFonts w:hint="eastAsia" w:ascii="宋体" w:hAnsi="宋体" w:eastAsia="宋体" w:cs="宋体"/>
          <w:b w:val="0"/>
          <w:bCs w:val="0"/>
        </w:rPr>
      </w:pPr>
      <w:r>
        <w:rPr>
          <w:rFonts w:hint="eastAsia" w:ascii="宋体" w:hAnsi="宋体" w:eastAsia="宋体" w:cs="宋体"/>
          <w:b w:val="0"/>
          <w:bCs w:val="0"/>
        </w:rPr>
        <w:t>进入元实操环境后，如  C:\Project\2 文件夹及其子文件夹不存在，请手动创建。</w:t>
      </w:r>
    </w:p>
    <w:p w14:paraId="22515273">
      <w:pPr>
        <w:numPr>
          <w:ilvl w:val="0"/>
          <w:numId w:val="1"/>
        </w:numPr>
        <w:spacing w:line="360" w:lineRule="auto"/>
        <w:rPr>
          <w:rFonts w:hint="eastAsia" w:ascii="宋体" w:hAnsi="宋体" w:eastAsia="宋体" w:cs="宋体"/>
          <w:b w:val="0"/>
          <w:bCs w:val="0"/>
        </w:rPr>
      </w:pPr>
      <w:r>
        <w:rPr>
          <w:rFonts w:hint="eastAsia" w:ascii="宋体" w:hAnsi="宋体" w:eastAsia="宋体" w:cs="宋体"/>
          <w:b w:val="0"/>
          <w:bCs w:val="0"/>
        </w:rPr>
        <w:t>在解答该题目之前，请考生确保已经安装了tenso</w:t>
      </w:r>
      <w:bookmarkStart w:id="0" w:name="_GoBack"/>
      <w:bookmarkEnd w:id="0"/>
      <w:r>
        <w:rPr>
          <w:rFonts w:hint="eastAsia" w:ascii="宋体" w:hAnsi="宋体" w:eastAsia="宋体" w:cs="宋体"/>
          <w:b w:val="0"/>
          <w:bCs w:val="0"/>
        </w:rPr>
        <w:t>rflow类库。考生可以按照以下步骤进行安装：</w:t>
      </w:r>
    </w:p>
    <w:p w14:paraId="6DA46B45">
      <w:pPr>
        <w:numPr>
          <w:ilvl w:val="0"/>
          <w:numId w:val="2"/>
        </w:numPr>
        <w:spacing w:line="360" w:lineRule="auto"/>
        <w:ind w:left="420" w:leftChars="0"/>
        <w:rPr>
          <w:rFonts w:hint="eastAsia" w:ascii="宋体" w:hAnsi="宋体" w:eastAsia="宋体" w:cs="宋体"/>
          <w:b w:val="0"/>
          <w:bCs w:val="0"/>
        </w:rPr>
      </w:pPr>
      <w:r>
        <w:rPr>
          <w:rFonts w:hint="eastAsia" w:ascii="宋体" w:hAnsi="宋体" w:eastAsia="宋体" w:cs="宋体"/>
          <w:b w:val="0"/>
          <w:bCs w:val="0"/>
        </w:rPr>
        <w:t>Windows用户可以按"Win + R"；</w:t>
      </w:r>
    </w:p>
    <w:p w14:paraId="4A7B2DE6">
      <w:pPr>
        <w:numPr>
          <w:ilvl w:val="0"/>
          <w:numId w:val="2"/>
        </w:numPr>
        <w:spacing w:line="360" w:lineRule="auto"/>
        <w:ind w:left="420" w:leftChars="0"/>
        <w:rPr>
          <w:rFonts w:hint="eastAsia" w:ascii="宋体" w:hAnsi="宋体" w:eastAsia="宋体" w:cs="宋体"/>
          <w:b w:val="0"/>
          <w:bCs w:val="0"/>
        </w:rPr>
      </w:pPr>
      <w:r>
        <w:rPr>
          <w:rFonts w:hint="eastAsia" w:ascii="宋体" w:hAnsi="宋体" w:eastAsia="宋体" w:cs="宋体"/>
          <w:b w:val="0"/>
          <w:bCs w:val="0"/>
        </w:rPr>
        <w:t xml:space="preserve">输入"cmd"并按回车；③在命令提示符或终端中运行以下命令来安装tensorflow，输入“pip install tensorflow -i </w:t>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"https://pypi.tuna.tsinghua.edu.cn/simple\”" </w:instrText>
      </w:r>
      <w:r>
        <w:rPr>
          <w:rFonts w:hint="eastAsia" w:ascii="宋体" w:hAnsi="宋体" w:eastAsia="宋体" w:cs="宋体"/>
          <w:b w:val="0"/>
          <w:bCs w:val="0"/>
        </w:rPr>
        <w:fldChar w:fldCharType="separate"/>
      </w:r>
      <w:r>
        <w:rPr>
          <w:rStyle w:val="4"/>
          <w:rFonts w:hint="eastAsia" w:ascii="宋体" w:hAnsi="宋体" w:eastAsia="宋体" w:cs="宋体"/>
          <w:b w:val="0"/>
          <w:bCs w:val="0"/>
        </w:rPr>
        <w:t>https://pypi.tuna.tsinghua.edu.cn/simple”</w:t>
      </w:r>
      <w:r>
        <w:rPr>
          <w:rFonts w:hint="eastAsia" w:ascii="宋体" w:hAnsi="宋体" w:eastAsia="宋体" w:cs="宋体"/>
          <w:b w:val="0"/>
          <w:bCs w:val="0"/>
        </w:rPr>
        <w:fldChar w:fldCharType="end"/>
      </w:r>
    </w:p>
    <w:p w14:paraId="31CCBFD3">
      <w:pPr>
        <w:numPr>
          <w:ilvl w:val="0"/>
          <w:numId w:val="1"/>
        </w:numPr>
        <w:spacing w:line="360" w:lineRule="auto"/>
        <w:rPr>
          <w:rFonts w:hint="eastAsia" w:ascii="宋体" w:hAnsi="宋体" w:eastAsia="宋体" w:cs="宋体"/>
          <w:b w:val="0"/>
          <w:bCs w:val="0"/>
        </w:rPr>
      </w:pPr>
      <w:r>
        <w:rPr>
          <w:rFonts w:hint="eastAsia" w:ascii="宋体" w:hAnsi="宋体" w:eastAsia="宋体" w:cs="宋体"/>
          <w:b w:val="0"/>
          <w:bCs w:val="0"/>
        </w:rPr>
        <w:t>如试题中需要Python的其他第三方模块，请自行安装。</w:t>
      </w:r>
    </w:p>
    <w:p w14:paraId="00F0E40F">
      <w:pPr>
        <w:numPr>
          <w:numId w:val="0"/>
        </w:numPr>
        <w:spacing w:line="360" w:lineRule="auto"/>
        <w:rPr>
          <w:rFonts w:hint="eastAsia" w:ascii="宋体" w:hAnsi="宋体" w:eastAsia="宋体" w:cs="宋体"/>
          <w:b w:val="0"/>
          <w:bCs w:val="0"/>
        </w:rPr>
      </w:pPr>
    </w:p>
    <w:p w14:paraId="171A4945">
      <w:pPr>
        <w:spacing w:line="360" w:lineRule="auto"/>
        <w:rPr>
          <w:rFonts w:hint="eastAsia" w:ascii="宋体" w:hAnsi="宋体" w:eastAsia="宋体" w:cs="宋体"/>
          <w:b/>
          <w:bCs/>
        </w:rPr>
      </w:pPr>
      <w:r>
        <w:rPr>
          <w:rFonts w:hint="eastAsia" w:ascii="宋体" w:hAnsi="宋体" w:eastAsia="宋体" w:cs="宋体"/>
          <w:b/>
          <w:bCs/>
        </w:rPr>
        <w:t>试题2、智能训练</w:t>
      </w:r>
    </w:p>
    <w:p w14:paraId="36FC09EA">
      <w:pPr>
        <w:numPr>
          <w:ilvl w:val="0"/>
          <w:numId w:val="3"/>
        </w:numPr>
        <w:spacing w:line="360" w:lineRule="auto"/>
        <w:rPr>
          <w:rFonts w:hint="eastAsia" w:ascii="宋体" w:hAnsi="宋体" w:eastAsia="宋体" w:cs="宋体"/>
          <w:b w:val="0"/>
          <w:bCs w:val="0"/>
        </w:rPr>
      </w:pPr>
      <w:r>
        <w:rPr>
          <w:rFonts w:hint="eastAsia" w:ascii="宋体" w:hAnsi="宋体" w:eastAsia="宋体" w:cs="宋体"/>
          <w:b w:val="0"/>
          <w:bCs w:val="0"/>
        </w:rPr>
        <w:t>本题分值：35分</w:t>
      </w:r>
    </w:p>
    <w:p w14:paraId="69FB187B">
      <w:pPr>
        <w:numPr>
          <w:ilvl w:val="0"/>
          <w:numId w:val="3"/>
        </w:numPr>
        <w:spacing w:line="360" w:lineRule="auto"/>
        <w:rPr>
          <w:rFonts w:hint="eastAsia" w:ascii="宋体" w:hAnsi="宋体" w:eastAsia="宋体" w:cs="宋体"/>
          <w:b w:val="0"/>
          <w:bCs w:val="0"/>
        </w:rPr>
      </w:pPr>
      <w:r>
        <w:rPr>
          <w:rFonts w:hint="eastAsia" w:ascii="宋体" w:hAnsi="宋体" w:eastAsia="宋体" w:cs="宋体"/>
          <w:b w:val="0"/>
          <w:bCs w:val="0"/>
        </w:rPr>
        <w:t>考核形式：实操</w:t>
      </w:r>
    </w:p>
    <w:p w14:paraId="2C93AC79">
      <w:pPr>
        <w:numPr>
          <w:ilvl w:val="0"/>
          <w:numId w:val="3"/>
        </w:numPr>
        <w:spacing w:line="360" w:lineRule="auto"/>
        <w:rPr>
          <w:rFonts w:hint="eastAsia" w:ascii="宋体" w:hAnsi="宋体" w:eastAsia="宋体" w:cs="宋体"/>
          <w:b w:val="0"/>
          <w:bCs w:val="0"/>
        </w:rPr>
      </w:pPr>
      <w:r>
        <w:rPr>
          <w:rFonts w:hint="eastAsia" w:ascii="宋体" w:hAnsi="宋体" w:eastAsia="宋体" w:cs="宋体"/>
          <w:b w:val="0"/>
          <w:bCs w:val="0"/>
        </w:rPr>
        <w:t>具体考核要求：新冠肺炎自爆发以来，在全球范围内造成了严重的健康危机，对医疗系统和社会经济产生了巨大影响。为了更有效地应对新冠肺炎疫情，许多医疗机构和科研单位都致力于开发能够快速准确识别新冠肺炎的诊断工具。其中，利用X光影像技术来检测患者是否感染了新冠肺炎成为了一种重要的诊断方法之一。为了测试和评估新开发的肺部X光图片检测模型的效果，公司需要进行算法测试。该模型旨在通过分析肺部X光图片来判断患者是否患有新冠肺炎。在测试过程中，需要按照一定的要求来提取数据集、划分训练集和测试集，并使用预训练模型进行训练和测试。通过这一系列的测试，可以评估模型的准确性和可靠性，为其在实际应用中提供参考和指导。请按照以下要求完成算法测试：</w:t>
      </w:r>
    </w:p>
    <w:p w14:paraId="246BF57F">
      <w:pPr>
        <w:numPr>
          <w:ilvl w:val="0"/>
          <w:numId w:val="4"/>
        </w:numPr>
        <w:spacing w:line="360" w:lineRule="auto"/>
        <w:ind w:firstLine="420" w:firstLineChars="0"/>
        <w:rPr>
          <w:rFonts w:hint="eastAsia" w:ascii="宋体" w:hAnsi="宋体" w:eastAsia="宋体" w:cs="宋体"/>
          <w:b w:val="0"/>
          <w:bCs w:val="0"/>
        </w:rPr>
      </w:pPr>
      <w:r>
        <w:rPr>
          <w:rFonts w:hint="eastAsia" w:ascii="宋体" w:hAnsi="宋体" w:eastAsia="宋体" w:cs="宋体"/>
          <w:b w:val="0"/>
          <w:bCs w:val="0"/>
        </w:rPr>
        <w:t>打开“资源包\题2\2-1划分数据.py”</w:t>
      </w:r>
    </w:p>
    <w:p w14:paraId="4AF3B9EC">
      <w:pPr>
        <w:numPr>
          <w:ilvl w:val="0"/>
          <w:numId w:val="4"/>
        </w:numPr>
        <w:spacing w:line="360" w:lineRule="auto"/>
        <w:ind w:firstLine="420" w:firstLineChars="0"/>
        <w:rPr>
          <w:rFonts w:hint="eastAsia" w:ascii="宋体" w:hAnsi="宋体" w:eastAsia="宋体" w:cs="宋体"/>
          <w:b w:val="0"/>
          <w:bCs w:val="0"/>
        </w:rPr>
      </w:pPr>
      <w:r>
        <w:rPr>
          <w:rFonts w:hint="eastAsia" w:ascii="宋体" w:hAnsi="宋体" w:eastAsia="宋体" w:cs="宋体"/>
          <w:b w:val="0"/>
          <w:bCs w:val="0"/>
        </w:rPr>
        <w:t>编写代码将，“资源包\题2\肺部图片”文件夹下的数据集提取，并按照8:2的比例随机划分为训练集和测试集，并将生成的训练集和测试集分别提交到" C:\Project\2\训练集\肺部炎症图片"和" C:\Project\2\测试集\测试肺部图"；截图补充完毕“2-1划分数据.py”代码命名为“2-1划分数据.jpg”，保存到“ C:\Project\2”文件夹下。</w:t>
      </w:r>
    </w:p>
    <w:p w14:paraId="69853B44">
      <w:pPr>
        <w:numPr>
          <w:ilvl w:val="0"/>
          <w:numId w:val="4"/>
        </w:numPr>
        <w:spacing w:line="360" w:lineRule="auto"/>
        <w:ind w:firstLine="420" w:firstLineChars="0"/>
        <w:rPr>
          <w:rFonts w:hint="eastAsia" w:ascii="宋体" w:hAnsi="宋体" w:eastAsia="宋体" w:cs="宋体"/>
          <w:b w:val="0"/>
          <w:bCs w:val="0"/>
        </w:rPr>
      </w:pPr>
      <w:r>
        <w:rPr>
          <w:rFonts w:hint="eastAsia" w:ascii="宋体" w:hAnsi="宋体" w:eastAsia="宋体" w:cs="宋体"/>
          <w:b w:val="0"/>
          <w:bCs w:val="0"/>
        </w:rPr>
        <w:t>编写代码，命名为“2-2训练模型.py”，导入预训练模型，用划分后的数据对预训练模型进行训练并保存模型命名“2-2model_test.h5”，将“2-2model_test.h5”保存至“ C:\Project\2”，打开文件“2-3 测试模型效果.py”，运行后截图测试准确率，保存至“ C:\Project\2”。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25E91"/>
    <w:multiLevelType w:val="singleLevel"/>
    <w:tmpl w:val="C4B25E91"/>
    <w:lvl w:ilvl="0" w:tentative="0">
      <w:start w:val="1"/>
      <w:numFmt w:val="decimal"/>
      <w:suff w:val="space"/>
      <w:lvlText w:val="%1."/>
      <w:lvlJc w:val="left"/>
    </w:lvl>
  </w:abstractNum>
  <w:abstractNum w:abstractNumId="1">
    <w:nsid w:val="F716E98B"/>
    <w:multiLevelType w:val="singleLevel"/>
    <w:tmpl w:val="F716E98B"/>
    <w:lvl w:ilvl="0" w:tentative="0">
      <w:start w:val="1"/>
      <w:numFmt w:val="decimalEnclosedCircleChinese"/>
      <w:suff w:val="space"/>
      <w:lvlText w:val="%1"/>
      <w:lvlJc w:val="left"/>
      <w:pPr>
        <w:ind w:left="420"/>
      </w:pPr>
      <w:rPr>
        <w:rFonts w:hint="eastAsia"/>
      </w:rPr>
    </w:lvl>
  </w:abstractNum>
  <w:abstractNum w:abstractNumId="2">
    <w:nsid w:val="14C3ED0F"/>
    <w:multiLevelType w:val="singleLevel"/>
    <w:tmpl w:val="14C3ED0F"/>
    <w:lvl w:ilvl="0" w:tentative="0">
      <w:start w:val="1"/>
      <w:numFmt w:val="lowerLetter"/>
      <w:suff w:val="nothing"/>
      <w:lvlText w:val="%1）"/>
      <w:lvlJc w:val="left"/>
    </w:lvl>
  </w:abstractNum>
  <w:abstractNum w:abstractNumId="3">
    <w:nsid w:val="62ACA0D4"/>
    <w:multiLevelType w:val="singleLevel"/>
    <w:tmpl w:val="62ACA0D4"/>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D7"/>
    <w:rsid w:val="001700D7"/>
    <w:rsid w:val="009C0A56"/>
    <w:rsid w:val="00EF3295"/>
    <w:rsid w:val="129B7938"/>
    <w:rsid w:val="38B506B4"/>
    <w:rsid w:val="3E584EDE"/>
    <w:rsid w:val="3E834E1F"/>
    <w:rsid w:val="3FB11F28"/>
    <w:rsid w:val="56645E9C"/>
    <w:rsid w:val="7FE3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709</Words>
  <Characters>991</Characters>
  <Lines>8</Lines>
  <Paragraphs>2</Paragraphs>
  <TotalTime>19</TotalTime>
  <ScaleCrop>false</ScaleCrop>
  <LinksUpToDate>false</LinksUpToDate>
  <CharactersWithSpaces>1027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2025-02-05T03:47:00Z</dcterms:created>
  <dc:creator>MTS</dc:creator>
  <cp:lastModifiedBy>全糖红豆冰</cp:lastModifiedBy>
  <dcterms:modified xsi:type="dcterms:W3CDTF">2025-02-05T08:10:45Z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eyJoZGlkIjoiZDAwMDZjN2IwYzgwNTZkZWUxMjkwNjJmNWExMzY0ODciLCJ1c2VySWQiOiIzNTMyNTIwNjQifQ==</vt:lpwstr>
  </property>
  <property fmtid="{D5CDD505-2E9C-101B-9397-08002B2CF9AE}" pid="3" name="KSOProductBuildVer">
    <vt:lpwstr>2052-12.1.0.19770</vt:lpwstr>
  </property>
  <property fmtid="{D5CDD505-2E9C-101B-9397-08002B2CF9AE}" pid="4" name="ICV">
    <vt:lpwstr>B58E3E34D1FA48E7989BAA3F94E24FBD_12</vt:lpwstr>
  </property>
</Properties>
</file>