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国通星驿分润发票开票要求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9230" cy="27311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1.票据类型：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我司要求开票票据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类型为税率为</w:t>
      </w:r>
      <w:r>
        <w:rPr>
          <w:rFonts w:hint="eastAsia" w:ascii="微软雅黑" w:hAnsi="微软雅黑" w:eastAsia="微软雅黑" w:cs="微软雅黑"/>
          <w:color w:val="2F5597" w:themeColor="accent5" w:themeShade="BF"/>
          <w:kern w:val="0"/>
          <w:sz w:val="21"/>
          <w:szCs w:val="21"/>
          <w:lang w:val="en-US" w:eastAsia="zh-CN" w:bidi="ar"/>
        </w:rPr>
        <w:t>增值税专用发票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与</w:t>
      </w:r>
      <w:r>
        <w:rPr>
          <w:rFonts w:hint="eastAsia" w:ascii="微软雅黑" w:hAnsi="微软雅黑" w:eastAsia="微软雅黑" w:cs="微软雅黑"/>
          <w:color w:val="2F5597" w:themeColor="accent5" w:themeShade="BF"/>
          <w:kern w:val="0"/>
          <w:sz w:val="21"/>
          <w:szCs w:val="21"/>
          <w:lang w:val="en-US" w:eastAsia="zh-CN" w:bidi="ar"/>
        </w:rPr>
        <w:t>增值税普通发票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,专票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需将发票第二联（抵扣联）、第三联（发票联）两联一起寄到我司。</w:t>
      </w: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023年1月起产生的交易分润不能开具“免税”字眼的发票金额，如我司接收到服务商开具“免税”字眼的发票，我司将退回。服务商应开增值税税率6%专用发票给我司，我司相应付款，若服务商未能按协议约定开具6%税率的增值税专用发票，我司将从服务商分润中补足差额部分（即开具1%专票，补5%；开具1%普票，补6%；开具3%专票，补3%）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t>所有产品可合开一张发票。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2.购买方信息：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购买方信息必须完整一致</w:t>
      </w:r>
      <w:r>
        <w:commentReference w:id="0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名称：福建国通星驿网络科技有限公司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纳税人识别号： 913501055575560497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地址、电话：福建省福州市马尾区镇冰路6号弘卓通信生产中心10-13层（自贸试验区内） 0591-83977817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highlight w:val="yellow"/>
          <w:lang w:val="en-US" w:eastAsia="zh-CN" w:bidi="ar"/>
        </w:rPr>
        <w:t>开户行及账号：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yellow"/>
        </w:rPr>
        <w:t>兴业银行股份有限公司福州总行大厦营业部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yellow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yellow"/>
        </w:rPr>
        <w:t>117010100100215231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3.开票内容：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 w:bidi="ar"/>
        </w:rPr>
        <w:t>开票内容可包括：代理费、服务费、收单分润、代理分润、收单业务服务费或收单业务代理费。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公司自己开发票需加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分类编码：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现代服务-商务辅助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-经纪代理业务*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现代服务* 或 *其他现代服务* ；税务局代开发票暂不需要分类编码。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66950" cy="6953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192020" cy="647700"/>
            <wp:effectExtent l="0" t="0" r="1778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0"/>
          <w:sz w:val="21"/>
          <w:szCs w:val="21"/>
          <w:lang w:val="en-US" w:eastAsia="zh-CN" w:bidi="ar"/>
        </w:rPr>
        <w:t>开票内容不能为（包含以下关键字）：计算机、系统、咨询、研发、专业、维修、软件、互联网、外包、推广鉴证等。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4.税率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：（1）</w:t>
      </w:r>
      <w:r>
        <w:rPr>
          <w:rFonts w:hint="eastAsia" w:ascii="微软雅黑" w:hAnsi="微软雅黑" w:eastAsia="微软雅黑" w:cs="微软雅黑"/>
          <w:sz w:val="21"/>
          <w:szCs w:val="21"/>
        </w:rPr>
        <w:t>2023年1月起产生的交易分润不能开具“免税”字眼的发票金额，如我司接收到服务商开具“免税”字眼的发票，我司将退回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1"/>
          <w:szCs w:val="21"/>
        </w:rPr>
        <w:t>服务商应开增值税税率6%专用发票给我司，我司相应付款，若服务商未能按协议约定开具6%税率的增值税专用发票，我司将从服务商分润中补足差额部分（即开具1%专票，补5%；开具1%普票，补6%；开具3%专票，补3%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5.盖章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：（1）</w:t>
      </w:r>
      <w:r>
        <w:rPr>
          <w:rFonts w:hint="eastAsia" w:ascii="微软雅黑" w:hAnsi="微软雅黑" w:eastAsia="微软雅黑" w:cs="微软雅黑"/>
          <w:sz w:val="21"/>
          <w:szCs w:val="21"/>
        </w:rPr>
        <w:t>发票联和抵扣联加盖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单位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发票专用章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（2）发票盖章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需盖发票专用章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财务专用章、公章、其他公司名称的章均为不合格）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（3）发票章与销售方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名称需一致。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6.发票号码：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发票号码必须一致、发票票号必须打印完整（号码不一致、打印不完整的均为不合格）。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7.密码区：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 w:bidi="ar"/>
        </w:rPr>
        <w:t>发票密码区打印完整。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8.票面：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 w:bidi="ar"/>
        </w:rPr>
        <w:t>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面保证完整、整洁。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字迹</w:t>
      </w:r>
      <w:r>
        <w:rPr>
          <w:rFonts w:hint="eastAsia" w:ascii="微软雅黑" w:hAnsi="微软雅黑" w:eastAsia="微软雅黑" w:cs="微软雅黑"/>
          <w:sz w:val="21"/>
          <w:szCs w:val="21"/>
        </w:rPr>
        <w:t>清楚，不得压线、错格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9.购销方：</w:t>
      </w:r>
      <w:r>
        <w:rPr>
          <w:rFonts w:hint="eastAsia" w:ascii="微软雅黑" w:hAnsi="微软雅黑" w:eastAsia="微软雅黑" w:cs="微软雅黑"/>
          <w:sz w:val="21"/>
          <w:szCs w:val="21"/>
        </w:rPr>
        <w:t>购销双方单位名称必须详细填写，不得简写。如果单位名称较长，可在“名称”栏分上下两行填写，必要时可出该栏的上下横线。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我司开票信息如下：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名称：福建国通星驿网络科技有限公司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纳税人识别号： 913501055575560497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地址、电话：福建省福州市马尾区镇冰路6号弘卓通信生产中心10-13层（自贸试验区内） 0591-83977817 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yellow"/>
        </w:rPr>
        <w:t>开户行及账号：兴业银行股份有限公司福州总行大厦营业部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yellow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yellow"/>
        </w:rPr>
        <w:t>117010100100215231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yellow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纸质发票邮寄地址：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收件人：国通运营中心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收件号码：18559982753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收件地址：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福建省福州市马尾区儒江西路1号新大陆科技园弘卓楼11层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运营中心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或电子发票发送至邮箱：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</w:rPr>
        <w:t>guotfp@postar.cn</w:t>
      </w:r>
      <w:r>
        <w:rPr>
          <w:rFonts w:hint="eastAsia" w:ascii="微软雅黑" w:hAnsi="微软雅黑" w:eastAsia="微软雅黑" w:cs="微软雅黑"/>
          <w:sz w:val="21"/>
          <w:szCs w:val="21"/>
        </w:rPr>
        <w:t>（附件要求：以公司名称命名，格式为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PDF</w:t>
      </w:r>
      <w:r>
        <w:rPr>
          <w:rFonts w:hint="eastAsia" w:ascii="微软雅黑" w:hAnsi="微软雅黑" w:eastAsia="微软雅黑" w:cs="微软雅黑"/>
          <w:sz w:val="21"/>
          <w:szCs w:val="21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欠票关日结规则：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月初对各一级服务商的余票进行筛查，若服务商欠票数额大于服务商当前最后一个月发的需开票数额，则会于月初统一关闭日结。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PS：建议不要用中通快递寄票，谢谢。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如有疑问，请联系分润咨询，咨询入口：1.星驿秘书APP-个人中心-我的客服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               2.信息化平台-首页-点击右侧客服图标“客服咨询”进入会话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时不待" w:date="2023-03-20T19:02:55Z" w:initials="">
    <w:p w14:paraId="3C3C31FE">
      <w:pPr>
        <w:pStyle w:val="2"/>
      </w:pPr>
      <w:r>
        <w:rPr>
          <w:rFonts w:ascii="宋体" w:hAnsi="宋体" w:eastAsia="宋体" w:cs="宋体"/>
          <w:sz w:val="24"/>
          <w:szCs w:val="24"/>
        </w:rPr>
        <w:t>关于开票信息变更的通知：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名称：福建国通星驿网络科技有限公司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纳税人识别号： 913501055575560497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地址、电话：福建省福州市马尾区镇冰路6号弘卓通信生产中心10-13层（自贸试验区内） 0591-83977817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开户行及账号：兴业银行股份有限公司福州总行大厦营业部  117010100100215231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开户行由原【兴业银行股份有限公司总行营业部】变更为【兴业银行股份有限公司福州总行大厦营业部】，由于公司开票信息变更，请大家注意，在开具增值税发票时，使用最新开票信息。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备注：1、为方便各位服务商，原开票信息可延迟使用至2023年3月31日。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2、自2023年4月1日起，请大家一定以最新开票信息开具发票，否则会被视为错票，谢谢。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C3C31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时不待">
    <w15:presenceInfo w15:providerId="WPS Office" w15:userId="24253319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5NWJmNzQ4Njc5YzYzNGYwMzQ5NzRjYWVlZjNjNDMifQ=="/>
  </w:docVars>
  <w:rsids>
    <w:rsidRoot w:val="00000000"/>
    <w:rsid w:val="026124CF"/>
    <w:rsid w:val="0A8953C2"/>
    <w:rsid w:val="133D6FA7"/>
    <w:rsid w:val="1C823FE4"/>
    <w:rsid w:val="1D3810C4"/>
    <w:rsid w:val="25E315AC"/>
    <w:rsid w:val="2F912A56"/>
    <w:rsid w:val="34671303"/>
    <w:rsid w:val="3B4C3DC7"/>
    <w:rsid w:val="3E30464C"/>
    <w:rsid w:val="3E670F80"/>
    <w:rsid w:val="416E210F"/>
    <w:rsid w:val="44636D59"/>
    <w:rsid w:val="4CFA099E"/>
    <w:rsid w:val="4EF71E53"/>
    <w:rsid w:val="500D650B"/>
    <w:rsid w:val="51E63D7B"/>
    <w:rsid w:val="53281F4E"/>
    <w:rsid w:val="5A17762A"/>
    <w:rsid w:val="602E65CF"/>
    <w:rsid w:val="6974625F"/>
    <w:rsid w:val="6E2862C2"/>
    <w:rsid w:val="771F6A91"/>
    <w:rsid w:val="788D77A3"/>
    <w:rsid w:val="7D3034E6"/>
    <w:rsid w:val="7F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1242</Words>
  <Characters>1406</Characters>
  <Lines>0</Lines>
  <Paragraphs>0</Paragraphs>
  <TotalTime>22</TotalTime>
  <ScaleCrop>false</ScaleCrop>
  <LinksUpToDate>false</LinksUpToDate>
  <CharactersWithSpaces>1443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2022-02-14T06:30:00Z</dcterms:created>
  <dc:creator>Administrator</dc:creator>
  <cp:lastModifiedBy>我有猫</cp:lastModifiedBy>
  <dcterms:modified xsi:type="dcterms:W3CDTF">2023-12-27T06:15:45Z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4BF2EA78622A44D4B752C43E127476AE</vt:lpwstr>
  </property>
</Properties>
</file>