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oject-report-vulnerability-tracker"/>
    <w:p>
      <w:pPr>
        <w:pStyle w:val="Heading1"/>
      </w:pPr>
      <w:r>
        <w:t xml:space="preserve">Project Report — Vulnerability Tracker</w:t>
      </w:r>
    </w:p>
    <w:p>
      <w:pPr>
        <w:pStyle w:val="FirstParagraph"/>
      </w:pPr>
      <w:r>
        <w:rPr>
          <w:b/>
          <w:bCs/>
        </w:rPr>
        <w:t xml:space="preserve">Project Title:</w:t>
      </w:r>
      <w:r>
        <w:t xml:space="preserve"> </w:t>
      </w:r>
      <w:r>
        <w:t xml:space="preserve">Vulnerability Tracker</w:t>
      </w:r>
      <w:r>
        <w:br/>
      </w:r>
      <w:r>
        <w:rPr>
          <w:b/>
          <w:bCs/>
        </w:rPr>
        <w:t xml:space="preserve">Framework:</w:t>
      </w:r>
      <w:r>
        <w:t xml:space="preserve"> </w:t>
      </w:r>
      <w:r>
        <w:t xml:space="preserve">Django 5.2</w:t>
      </w:r>
      <w:r>
        <w:br/>
      </w:r>
      <w:r>
        <w:rPr>
          <w:b/>
          <w:bCs/>
        </w:rPr>
        <w:t xml:space="preserve">Language:</w:t>
      </w:r>
      <w:r>
        <w:t xml:space="preserve"> </w:t>
      </w:r>
      <w:r>
        <w:t xml:space="preserve">Python 3.11</w:t>
      </w:r>
      <w:r>
        <w:br/>
      </w:r>
      <w:r>
        <w:rPr>
          <w:b/>
          <w:bCs/>
        </w:rPr>
        <w:t xml:space="preserve">Database:</w:t>
      </w:r>
      <w:r>
        <w:t xml:space="preserve"> </w:t>
      </w:r>
      <w:r>
        <w:t xml:space="preserve">SQLite</w:t>
      </w:r>
      <w:r>
        <w:br/>
      </w:r>
      <w:r>
        <w:rPr>
          <w:b/>
          <w:bCs/>
        </w:rPr>
        <w:t xml:space="preserve">Timezone:</w:t>
      </w:r>
      <w:r>
        <w:t xml:space="preserve"> </w:t>
      </w:r>
      <w:r>
        <w:t xml:space="preserve">Asia/Kolkata</w:t>
      </w:r>
    </w:p>
    <w:p>
      <w:r>
        <w:pict>
          <v:rect style="width:0;height:1.5pt" o:hralign="center" o:hrstd="t" o:hr="t"/>
        </w:pict>
      </w:r>
    </w:p>
    <w:bookmarkStart w:id="20" w:name="project-overview"/>
    <w:p>
      <w:pPr>
        <w:pStyle w:val="Heading2"/>
      </w:pPr>
      <w:r>
        <w:t xml:space="preserve">1. Project Overview</w:t>
      </w:r>
    </w:p>
    <w:p>
      <w:pPr>
        <w:pStyle w:val="FirstParagraph"/>
      </w:pPr>
      <w:r>
        <w:t xml:space="preserve">Vulnerability Tracker is a full-stack Django web application designed to help security teams and developers:</w:t>
      </w:r>
    </w:p>
    <w:p>
      <w:pPr>
        <w:pStyle w:val="Compact"/>
        <w:numPr>
          <w:ilvl w:val="0"/>
          <w:numId w:val="1001"/>
        </w:numPr>
      </w:pPr>
      <w:r>
        <w:rPr>
          <w:b/>
          <w:bCs/>
        </w:rPr>
        <w:t xml:space="preserve">Log and track CVE vulnerabilities</w:t>
      </w:r>
      <w:r>
        <w:t xml:space="preserve"> </w:t>
      </w:r>
      <w:r>
        <w:t xml:space="preserve">against specific internal systems.</w:t>
      </w:r>
    </w:p>
    <w:p>
      <w:pPr>
        <w:pStyle w:val="Compact"/>
        <w:numPr>
          <w:ilvl w:val="0"/>
          <w:numId w:val="1001"/>
        </w:numPr>
      </w:pPr>
      <w:r>
        <w:rPr>
          <w:b/>
          <w:bCs/>
        </w:rPr>
        <w:t xml:space="preserve">Profile threat actors</w:t>
      </w:r>
      <w:r>
        <w:t xml:space="preserve"> </w:t>
      </w:r>
      <w:r>
        <w:t xml:space="preserve">and associate them with known vulnerabilities.</w:t>
      </w:r>
    </w:p>
    <w:p>
      <w:pPr>
        <w:pStyle w:val="Compact"/>
        <w:numPr>
          <w:ilvl w:val="0"/>
          <w:numId w:val="1001"/>
        </w:numPr>
      </w:pPr>
      <w:r>
        <w:rPr>
          <w:b/>
          <w:bCs/>
        </w:rPr>
        <w:t xml:space="preserve">Register authorized web assets</w:t>
      </w:r>
      <w:r>
        <w:t xml:space="preserve"> </w:t>
      </w:r>
      <w:r>
        <w:t xml:space="preserve">and run lightweight, non-intrusive security assessments against them.</w:t>
      </w:r>
    </w:p>
    <w:p>
      <w:pPr>
        <w:pStyle w:val="Compact"/>
        <w:numPr>
          <w:ilvl w:val="0"/>
          <w:numId w:val="1001"/>
        </w:numPr>
      </w:pPr>
      <w:r>
        <w:rPr>
          <w:b/>
          <w:bCs/>
        </w:rPr>
        <w:t xml:space="preserve">Review assessment findings</w:t>
      </w:r>
      <w:r>
        <w:t xml:space="preserve"> </w:t>
      </w:r>
      <w:r>
        <w:t xml:space="preserve">that highlight missing security headers and misconfigured cookie attributes.</w:t>
      </w:r>
    </w:p>
    <w:p>
      <w:pPr>
        <w:pStyle w:val="FirstParagraph"/>
      </w:pPr>
      <w:r>
        <w:t xml:space="preserve">The application emphasizes responsible security tooling: every assessment target must be explicitly marked as authorized, and all outbound HTTP traffic routes through an SSRF-protective transport layer that blocks private IP ranges, loopback addresses, and internal hostnames.</w:t>
      </w:r>
    </w:p>
    <w:p>
      <w:r>
        <w:pict>
          <v:rect style="width:0;height:1.5pt" o:hralign="center" o:hrstd="t" o:hr="t"/>
        </w:pict>
      </w:r>
    </w:p>
    <w:bookmarkEnd w:id="20"/>
    <w:bookmarkStart w:id="21" w:name="objectives"/>
    <w:p>
      <w:pPr>
        <w:pStyle w:val="Heading2"/>
      </w:pPr>
      <w:r>
        <w:t xml:space="preserve">2. Objectives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Objective</w:t>
            </w:r>
          </w:p>
        </w:tc>
      </w:tr>
      <w:tr>
        <w:tc>
          <w:tcPr/>
          <w:p>
            <w:pPr>
              <w:pStyle w:val="Compact"/>
              <w:jc w:val="left"/>
            </w:pPr>
            <w:r>
              <w:t xml:space="preserve">1</w:t>
            </w:r>
          </w:p>
        </w:tc>
        <w:tc>
          <w:tcPr/>
          <w:p>
            <w:pPr>
              <w:pStyle w:val="Compact"/>
              <w:jc w:val="left"/>
            </w:pPr>
            <w:r>
              <w:t xml:space="preserve">Provide a centralized database for CVE records linked to affected systems and threat actors</w:t>
            </w:r>
          </w:p>
        </w:tc>
      </w:tr>
      <w:tr>
        <w:tc>
          <w:tcPr/>
          <w:p>
            <w:pPr>
              <w:pStyle w:val="Compact"/>
              <w:jc w:val="left"/>
            </w:pPr>
            <w:r>
              <w:t xml:space="preserve">2</w:t>
            </w:r>
          </w:p>
        </w:tc>
        <w:tc>
          <w:tcPr/>
          <w:p>
            <w:pPr>
              <w:pStyle w:val="Compact"/>
              <w:jc w:val="left"/>
            </w:pPr>
            <w:r>
              <w:t xml:space="preserve">Enable severity-based and status-based filtering of vulnerabilities</w:t>
            </w:r>
          </w:p>
        </w:tc>
      </w:tr>
      <w:tr>
        <w:tc>
          <w:tcPr/>
          <w:p>
            <w:pPr>
              <w:pStyle w:val="Compact"/>
              <w:jc w:val="left"/>
            </w:pPr>
            <w:r>
              <w:t xml:space="preserve">3</w:t>
            </w:r>
          </w:p>
        </w:tc>
        <w:tc>
          <w:tcPr/>
          <w:p>
            <w:pPr>
              <w:pStyle w:val="Compact"/>
              <w:jc w:val="left"/>
            </w:pPr>
            <w:r>
              <w:t xml:space="preserve">Implement a safe, authorization-gated web assessment workflow</w:t>
            </w:r>
          </w:p>
        </w:tc>
      </w:tr>
      <w:tr>
        <w:tc>
          <w:tcPr/>
          <w:p>
            <w:pPr>
              <w:pStyle w:val="Compact"/>
              <w:jc w:val="left"/>
            </w:pPr>
            <w:r>
              <w:t xml:space="preserve">4</w:t>
            </w:r>
          </w:p>
        </w:tc>
        <w:tc>
          <w:tcPr/>
          <w:p>
            <w:pPr>
              <w:pStyle w:val="Compact"/>
              <w:jc w:val="left"/>
            </w:pPr>
            <w:r>
              <w:t xml:space="preserve">Detect common web security misconfigurations (headers, cookies) automatically</w:t>
            </w:r>
          </w:p>
        </w:tc>
      </w:tr>
      <w:tr>
        <w:tc>
          <w:tcPr/>
          <w:p>
            <w:pPr>
              <w:pStyle w:val="Compact"/>
              <w:jc w:val="left"/>
            </w:pPr>
            <w:r>
              <w:t xml:space="preserve">5</w:t>
            </w:r>
          </w:p>
        </w:tc>
        <w:tc>
          <w:tcPr/>
          <w:p>
            <w:pPr>
              <w:pStyle w:val="Compact"/>
              <w:jc w:val="left"/>
            </w:pPr>
            <w:r>
              <w:t xml:space="preserve">Enforce SSRF protections on all outbound HTTP requests</w:t>
            </w:r>
          </w:p>
        </w:tc>
      </w:tr>
      <w:tr>
        <w:tc>
          <w:tcPr/>
          <w:p>
            <w:pPr>
              <w:pStyle w:val="Compact"/>
              <w:jc w:val="left"/>
            </w:pPr>
            <w:r>
              <w:t xml:space="preserve">6</w:t>
            </w:r>
          </w:p>
        </w:tc>
        <w:tc>
          <w:tcPr/>
          <w:p>
            <w:pPr>
              <w:pStyle w:val="Compact"/>
              <w:jc w:val="left"/>
            </w:pPr>
            <w:r>
              <w:t xml:space="preserve">Maintain a test suite covering the assessment lifecycle</w:t>
            </w:r>
          </w:p>
        </w:tc>
      </w:tr>
    </w:tbl>
    <w:p>
      <w:r>
        <w:pict>
          <v:rect style="width:0;height:1.5pt" o:hralign="center" o:hrstd="t" o:hr="t"/>
        </w:pict>
      </w:r>
    </w:p>
    <w:bookmarkEnd w:id="21"/>
    <w:bookmarkStart w:id="22" w:name="system-architecture"/>
    <w:p>
      <w:pPr>
        <w:pStyle w:val="Heading2"/>
      </w:pPr>
      <w:r>
        <w:t xml:space="preserve">3. System Architecture</w:t>
      </w:r>
    </w:p>
    <w:p>
      <w:pPr>
        <w:pStyle w:val="SourceCode"/>
      </w:pPr>
      <w:r>
        <w:rPr>
          <w:rStyle w:val="VerbatimChar"/>
        </w:rPr>
        <w:t xml:space="preserve">Browser</w:t>
      </w:r>
      <w:r>
        <w:br/>
      </w:r>
      <w:r>
        <w:rPr>
          <w:rStyle w:val="VerbatimChar"/>
        </w:rPr>
        <w:t xml:space="preserve">  │</w:t>
      </w:r>
      <w:r>
        <w:br/>
      </w:r>
      <w:r>
        <w:rPr>
          <w:rStyle w:val="VerbatimChar"/>
        </w:rPr>
        <w:t xml:space="preserve">  ▼</w:t>
      </w:r>
      <w:r>
        <w:br/>
      </w:r>
      <w:r>
        <w:rPr>
          <w:rStyle w:val="VerbatimChar"/>
        </w:rPr>
        <w:t xml:space="preserve">Django URL Router (vulntracker/urls.py)</w:t>
      </w:r>
      <w:r>
        <w:br/>
      </w:r>
      <w:r>
        <w:rPr>
          <w:rStyle w:val="VerbatimChar"/>
        </w:rPr>
        <w:t xml:space="preserve">  │</w:t>
      </w:r>
      <w:r>
        <w:br/>
      </w:r>
      <w:r>
        <w:rPr>
          <w:rStyle w:val="VerbatimChar"/>
        </w:rPr>
        <w:t xml:space="preserve">  ▼</w:t>
      </w:r>
      <w:r>
        <w:br/>
      </w:r>
      <w:r>
        <w:rPr>
          <w:rStyle w:val="VerbatimChar"/>
        </w:rPr>
        <w:t xml:space="preserve">Views (vulnerabilities/views.py)</w:t>
      </w:r>
      <w:r>
        <w:br/>
      </w:r>
      <w:r>
        <w:rPr>
          <w:rStyle w:val="VerbatimChar"/>
        </w:rPr>
        <w:t xml:space="preserve">  │         │</w:t>
      </w:r>
      <w:r>
        <w:br/>
      </w:r>
      <w:r>
        <w:rPr>
          <w:rStyle w:val="VerbatimChar"/>
        </w:rPr>
        <w:t xml:space="preserve">  │         ▼</w:t>
      </w:r>
      <w:r>
        <w:br/>
      </w:r>
      <w:r>
        <w:rPr>
          <w:rStyle w:val="VerbatimChar"/>
        </w:rPr>
        <w:t xml:space="preserve">  │    Assessment Workflow</w:t>
      </w:r>
      <w:r>
        <w:br/>
      </w:r>
      <w:r>
        <w:rPr>
          <w:rStyle w:val="VerbatimChar"/>
        </w:rPr>
        <w:t xml:space="preserve">  │       ├── assessment_runner.py   (orchestration)</w:t>
      </w:r>
      <w:r>
        <w:br/>
      </w:r>
      <w:r>
        <w:rPr>
          <w:rStyle w:val="VerbatimChar"/>
        </w:rPr>
        <w:t xml:space="preserve">  │       ├── safe_http.py           (SSRF-safe HTTP)</w:t>
      </w:r>
      <w:r>
        <w:br/>
      </w:r>
      <w:r>
        <w:rPr>
          <w:rStyle w:val="VerbatimChar"/>
        </w:rPr>
        <w:t xml:space="preserve">  │       ├── security_checks.py     (header &amp; cookie analysis)</w:t>
      </w:r>
      <w:r>
        <w:br/>
      </w:r>
      <w:r>
        <w:rPr>
          <w:rStyle w:val="VerbatimChar"/>
        </w:rPr>
        <w:t xml:space="preserve">  │       ├── scanner.py             (URL &amp; DNS validation)</w:t>
      </w:r>
      <w:r>
        <w:br/>
      </w:r>
      <w:r>
        <w:rPr>
          <w:rStyle w:val="VerbatimChar"/>
        </w:rPr>
        <w:t xml:space="preserve">  │       └── finding_utils.py       (DB persistence)</w:t>
      </w:r>
      <w:r>
        <w:br/>
      </w:r>
      <w:r>
        <w:rPr>
          <w:rStyle w:val="VerbatimChar"/>
        </w:rPr>
        <w:t xml:space="preserve">  │</w:t>
      </w:r>
      <w:r>
        <w:br/>
      </w:r>
      <w:r>
        <w:rPr>
          <w:rStyle w:val="VerbatimChar"/>
        </w:rPr>
        <w:t xml:space="preserve">  ▼</w:t>
      </w:r>
      <w:r>
        <w:br/>
      </w:r>
      <w:r>
        <w:rPr>
          <w:rStyle w:val="VerbatimChar"/>
        </w:rPr>
        <w:t xml:space="preserve">Django ORM (models.py)</w:t>
      </w:r>
      <w:r>
        <w:br/>
      </w:r>
      <w:r>
        <w:rPr>
          <w:rStyle w:val="VerbatimChar"/>
        </w:rPr>
        <w:t xml:space="preserve">  │</w:t>
      </w:r>
      <w:r>
        <w:br/>
      </w:r>
      <w:r>
        <w:rPr>
          <w:rStyle w:val="VerbatimChar"/>
        </w:rPr>
        <w:t xml:space="preserve">  ▼</w:t>
      </w:r>
      <w:r>
        <w:br/>
      </w:r>
      <w:r>
        <w:rPr>
          <w:rStyle w:val="VerbatimChar"/>
        </w:rPr>
        <w:t xml:space="preserve">SQLite Database (db.sqlite3)</w:t>
      </w:r>
    </w:p>
    <w:p>
      <w:pPr>
        <w:pStyle w:val="FirstParagraph"/>
      </w:pPr>
      <w:r>
        <w:t xml:space="preserve">The application is a conventional server-rendered Django project. There are no JavaScript frameworks, REST APIs, or async workers — the assessment runs synchronously when triggered through the</w:t>
      </w:r>
      <w:r>
        <w:t xml:space="preserve"> </w:t>
      </w:r>
      <w:r>
        <w:rPr>
          <w:rStyle w:val="VerbatimChar"/>
        </w:rPr>
        <w:t xml:space="preserve">start_assessment</w:t>
      </w:r>
      <w:r>
        <w:t xml:space="preserve"> </w:t>
      </w:r>
      <w:r>
        <w:t xml:space="preserve">view.</w:t>
      </w:r>
    </w:p>
    <w:p>
      <w:r>
        <w:pict>
          <v:rect style="width:0;height:1.5pt" o:hralign="center" o:hrstd="t" o:hr="t"/>
        </w:pict>
      </w:r>
    </w:p>
    <w:bookmarkEnd w:id="22"/>
    <w:bookmarkStart w:id="29" w:name="data-models"/>
    <w:p>
      <w:pPr>
        <w:pStyle w:val="Heading2"/>
      </w:pPr>
      <w:r>
        <w:t xml:space="preserve">4. Data Models</w:t>
      </w:r>
    </w:p>
    <w:bookmarkStart w:id="23" w:name="affectedsystem"/>
    <w:p>
      <w:pPr>
        <w:pStyle w:val="Heading3"/>
      </w:pPr>
      <w:r>
        <w:t xml:space="preserve">4.1</w:t>
      </w:r>
      <w:r>
        <w:t xml:space="preserve"> </w:t>
      </w:r>
      <w:r>
        <w:rPr>
          <w:rStyle w:val="VerbatimChar"/>
        </w:rPr>
        <w:t xml:space="preserve">AffectedSystem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name</w:t>
            </w:r>
          </w:p>
        </w:tc>
        <w:tc>
          <w:tcPr/>
          <w:p>
            <w:pPr>
              <w:pStyle w:val="Compact"/>
              <w:jc w:val="left"/>
            </w:pPr>
            <w:r>
              <w:rPr>
                <w:rStyle w:val="VerbatimChar"/>
              </w:rPr>
              <w:t xml:space="preserve">CharField(100)</w:t>
            </w:r>
          </w:p>
        </w:tc>
        <w:tc>
          <w:tcPr/>
          <w:p>
            <w:pPr>
              <w:pStyle w:val="Compact"/>
              <w:jc w:val="left"/>
            </w:pPr>
            <w:r>
              <w:t xml:space="preserve">Display name</w:t>
            </w:r>
          </w:p>
        </w:tc>
      </w:tr>
      <w:tr>
        <w:tc>
          <w:tcPr/>
          <w:p>
            <w:pPr>
              <w:pStyle w:val="Compact"/>
              <w:jc w:val="left"/>
            </w:pPr>
            <w:r>
              <w:rPr>
                <w:rStyle w:val="VerbatimChar"/>
              </w:rPr>
              <w:t xml:space="preserve">slug</w:t>
            </w:r>
          </w:p>
        </w:tc>
        <w:tc>
          <w:tcPr/>
          <w:p>
            <w:pPr>
              <w:pStyle w:val="Compact"/>
              <w:jc w:val="left"/>
            </w:pPr>
            <w:r>
              <w:rPr>
                <w:rStyle w:val="VerbatimChar"/>
              </w:rPr>
              <w:t xml:space="preserve">SlugField</w:t>
            </w:r>
          </w:p>
        </w:tc>
        <w:tc>
          <w:tcPr/>
          <w:p>
            <w:pPr>
              <w:pStyle w:val="Compact"/>
              <w:jc w:val="left"/>
            </w:pPr>
            <w:r>
              <w:t xml:space="preserve">URL-safe unique identifier</w:t>
            </w:r>
          </w:p>
        </w:tc>
      </w:tr>
    </w:tbl>
    <w:p>
      <w:pPr>
        <w:pStyle w:val="BodyText"/>
      </w:pPr>
      <w:r>
        <w:t xml:space="preserve">Ordered alphabetically. Used as a foreign key grouping for vulnerabilities.</w:t>
      </w:r>
    </w:p>
    <w:p>
      <w:r>
        <w:pict>
          <v:rect style="width:0;height:1.5pt" o:hralign="center" o:hrstd="t" o:hr="t"/>
        </w:pict>
      </w:r>
    </w:p>
    <w:bookmarkEnd w:id="23"/>
    <w:bookmarkStart w:id="24" w:name="threatactor"/>
    <w:p>
      <w:pPr>
        <w:pStyle w:val="Heading3"/>
      </w:pPr>
      <w:r>
        <w:t xml:space="preserve">4.2</w:t>
      </w:r>
      <w:r>
        <w:t xml:space="preserve"> </w:t>
      </w:r>
      <w:r>
        <w:rPr>
          <w:rStyle w:val="VerbatimChar"/>
        </w:rPr>
        <w:t xml:space="preserve">ThreatActor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name</w:t>
            </w:r>
          </w:p>
        </w:tc>
        <w:tc>
          <w:tcPr/>
          <w:p>
            <w:pPr>
              <w:pStyle w:val="Compact"/>
              <w:jc w:val="left"/>
            </w:pPr>
            <w:r>
              <w:rPr>
                <w:rStyle w:val="VerbatimChar"/>
              </w:rPr>
              <w:t xml:space="preserve">CharField(100)</w:t>
            </w:r>
          </w:p>
        </w:tc>
        <w:tc>
          <w:tcPr/>
          <w:p>
            <w:pPr>
              <w:pStyle w:val="Compact"/>
              <w:jc w:val="left"/>
            </w:pPr>
            <w:r>
              <w:t xml:space="preserve">Actor name</w:t>
            </w:r>
          </w:p>
        </w:tc>
      </w:tr>
      <w:tr>
        <w:tc>
          <w:tcPr/>
          <w:p>
            <w:pPr>
              <w:pStyle w:val="Compact"/>
              <w:jc w:val="left"/>
            </w:pPr>
            <w:r>
              <w:rPr>
                <w:rStyle w:val="VerbatimChar"/>
              </w:rPr>
              <w:t xml:space="preserve">slug</w:t>
            </w:r>
          </w:p>
        </w:tc>
        <w:tc>
          <w:tcPr/>
          <w:p>
            <w:pPr>
              <w:pStyle w:val="Compact"/>
              <w:jc w:val="left"/>
            </w:pPr>
            <w:r>
              <w:rPr>
                <w:rStyle w:val="VerbatimChar"/>
              </w:rPr>
              <w:t xml:space="preserve">SlugField</w:t>
            </w:r>
          </w:p>
        </w:tc>
        <w:tc>
          <w:tcPr/>
          <w:p>
            <w:pPr>
              <w:pStyle w:val="Compact"/>
              <w:jc w:val="left"/>
            </w:pPr>
            <w:r>
              <w:t xml:space="preserve">URL-safe unique identifier</w:t>
            </w:r>
          </w:p>
        </w:tc>
      </w:tr>
      <w:tr>
        <w:tc>
          <w:tcPr/>
          <w:p>
            <w:pPr>
              <w:pStyle w:val="Compact"/>
              <w:jc w:val="left"/>
            </w:pPr>
            <w:r>
              <w:rPr>
                <w:rStyle w:val="VerbatimChar"/>
              </w:rPr>
              <w:t xml:space="preserve">origin</w:t>
            </w:r>
          </w:p>
        </w:tc>
        <w:tc>
          <w:tcPr/>
          <w:p>
            <w:pPr>
              <w:pStyle w:val="Compact"/>
              <w:jc w:val="left"/>
            </w:pPr>
            <w:r>
              <w:rPr>
                <w:rStyle w:val="VerbatimChar"/>
              </w:rPr>
              <w:t xml:space="preserve">CharField(80)</w:t>
            </w:r>
          </w:p>
        </w:tc>
        <w:tc>
          <w:tcPr/>
          <w:p>
            <w:pPr>
              <w:pStyle w:val="Compact"/>
              <w:jc w:val="left"/>
            </w:pPr>
            <w:r>
              <w:t xml:space="preserve">Country or organization of origin</w:t>
            </w:r>
          </w:p>
        </w:tc>
      </w:tr>
      <w:tr>
        <w:tc>
          <w:tcPr/>
          <w:p>
            <w:pPr>
              <w:pStyle w:val="Compact"/>
              <w:jc w:val="left"/>
            </w:pPr>
            <w:r>
              <w:rPr>
                <w:rStyle w:val="VerbatimChar"/>
              </w:rPr>
              <w:t xml:space="preserve">description</w:t>
            </w:r>
          </w:p>
        </w:tc>
        <w:tc>
          <w:tcPr/>
          <w:p>
            <w:pPr>
              <w:pStyle w:val="Compact"/>
              <w:jc w:val="left"/>
            </w:pPr>
            <w:r>
              <w:rPr>
                <w:rStyle w:val="VerbatimChar"/>
              </w:rPr>
              <w:t xml:space="preserve">TextField</w:t>
            </w:r>
          </w:p>
        </w:tc>
        <w:tc>
          <w:tcPr/>
          <w:p>
            <w:pPr>
              <w:pStyle w:val="Compact"/>
              <w:jc w:val="left"/>
            </w:pPr>
            <w:r>
              <w:t xml:space="preserve">Detailed profile</w:t>
            </w:r>
          </w:p>
        </w:tc>
      </w:tr>
    </w:tbl>
    <w:p>
      <w:pPr>
        <w:pStyle w:val="BodyText"/>
      </w:pPr>
      <w:r>
        <w:t xml:space="preserve">An optional nullable foreign key on</w:t>
      </w:r>
      <w:r>
        <w:t xml:space="preserve"> </w:t>
      </w:r>
      <w:r>
        <w:rPr>
          <w:rStyle w:val="VerbatimChar"/>
        </w:rPr>
        <w:t xml:space="preserve">Vulnerability</w:t>
      </w:r>
      <w:r>
        <w:t xml:space="preserve"> </w:t>
      </w:r>
      <w:r>
        <w:t xml:space="preserve">links CVEs to a known threat actor.</w:t>
      </w:r>
    </w:p>
    <w:p>
      <w:r>
        <w:pict>
          <v:rect style="width:0;height:1.5pt" o:hralign="center" o:hrstd="t" o:hr="t"/>
        </w:pict>
      </w:r>
    </w:p>
    <w:bookmarkEnd w:id="24"/>
    <w:bookmarkStart w:id="25" w:name="vulnerability"/>
    <w:p>
      <w:pPr>
        <w:pStyle w:val="Heading3"/>
      </w:pPr>
      <w:r>
        <w:t xml:space="preserve">4.3</w:t>
      </w:r>
      <w:r>
        <w:t xml:space="preserve"> </w:t>
      </w:r>
      <w:r>
        <w:rPr>
          <w:rStyle w:val="VerbatimChar"/>
        </w:rPr>
        <w:t xml:space="preserve">Vulnerability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cve_id</w:t>
            </w:r>
          </w:p>
        </w:tc>
        <w:tc>
          <w:tcPr/>
          <w:p>
            <w:pPr>
              <w:pStyle w:val="Compact"/>
              <w:jc w:val="left"/>
            </w:pPr>
            <w:r>
              <w:rPr>
                <w:rStyle w:val="VerbatimChar"/>
              </w:rPr>
              <w:t xml:space="preserve">CharField(50)</w:t>
            </w:r>
          </w:p>
        </w:tc>
        <w:tc>
          <w:tcPr/>
          <w:p>
            <w:pPr>
              <w:pStyle w:val="Compact"/>
              <w:jc w:val="left"/>
            </w:pPr>
            <w:r>
              <w:t xml:space="preserve">Unique CVE identifier</w:t>
            </w:r>
          </w:p>
        </w:tc>
      </w:tr>
      <w:tr>
        <w:tc>
          <w:tcPr/>
          <w:p>
            <w:pPr>
              <w:pStyle w:val="Compact"/>
              <w:jc w:val="left"/>
            </w:pPr>
            <w:r>
              <w:rPr>
                <w:rStyle w:val="VerbatimChar"/>
              </w:rPr>
              <w:t xml:space="preserve">title</w:t>
            </w:r>
          </w:p>
        </w:tc>
        <w:tc>
          <w:tcPr/>
          <w:p>
            <w:pPr>
              <w:pStyle w:val="Compact"/>
              <w:jc w:val="left"/>
            </w:pPr>
            <w:r>
              <w:rPr>
                <w:rStyle w:val="VerbatimChar"/>
              </w:rPr>
              <w:t xml:space="preserve">CharField(200)</w:t>
            </w:r>
          </w:p>
        </w:tc>
        <w:tc>
          <w:tcPr/>
          <w:p>
            <w:pPr>
              <w:pStyle w:val="Compact"/>
              <w:jc w:val="left"/>
            </w:pPr>
            <w:r>
              <w:t xml:space="preserve">Human-readable title</w:t>
            </w:r>
          </w:p>
        </w:tc>
      </w:tr>
      <w:tr>
        <w:tc>
          <w:tcPr/>
          <w:p>
            <w:pPr>
              <w:pStyle w:val="Compact"/>
              <w:jc w:val="left"/>
            </w:pPr>
            <w:r>
              <w:rPr>
                <w:rStyle w:val="VerbatimChar"/>
              </w:rPr>
              <w:t xml:space="preserve">slug</w:t>
            </w:r>
          </w:p>
        </w:tc>
        <w:tc>
          <w:tcPr/>
          <w:p>
            <w:pPr>
              <w:pStyle w:val="Compact"/>
              <w:jc w:val="left"/>
            </w:pPr>
            <w:r>
              <w:rPr>
                <w:rStyle w:val="VerbatimChar"/>
              </w:rPr>
              <w:t xml:space="preserve">SlugField</w:t>
            </w:r>
          </w:p>
        </w:tc>
        <w:tc>
          <w:tcPr/>
          <w:p>
            <w:pPr>
              <w:pStyle w:val="Compact"/>
              <w:jc w:val="left"/>
            </w:pPr>
            <w:r>
              <w:t xml:space="preserve">URL-safe unique identifier</w:t>
            </w:r>
          </w:p>
        </w:tc>
      </w:tr>
      <w:tr>
        <w:tc>
          <w:tcPr/>
          <w:p>
            <w:pPr>
              <w:pStyle w:val="Compact"/>
              <w:jc w:val="left"/>
            </w:pPr>
            <w:r>
              <w:rPr>
                <w:rStyle w:val="VerbatimChar"/>
              </w:rPr>
              <w:t xml:space="preserve">description</w:t>
            </w:r>
          </w:p>
        </w:tc>
        <w:tc>
          <w:tcPr/>
          <w:p>
            <w:pPr>
              <w:pStyle w:val="Compact"/>
              <w:jc w:val="left"/>
            </w:pPr>
            <w:r>
              <w:rPr>
                <w:rStyle w:val="VerbatimChar"/>
              </w:rPr>
              <w:t xml:space="preserve">TextField</w:t>
            </w:r>
          </w:p>
        </w:tc>
        <w:tc>
          <w:tcPr/>
          <w:p>
            <w:pPr>
              <w:pStyle w:val="Compact"/>
              <w:jc w:val="left"/>
            </w:pPr>
            <w:r>
              <w:t xml:space="preserve">Detailed description</w:t>
            </w:r>
          </w:p>
        </w:tc>
      </w:tr>
      <w:tr>
        <w:tc>
          <w:tcPr/>
          <w:p>
            <w:pPr>
              <w:pStyle w:val="Compact"/>
              <w:jc w:val="left"/>
            </w:pPr>
            <w:r>
              <w:rPr>
                <w:rStyle w:val="VerbatimChar"/>
              </w:rPr>
              <w:t xml:space="preserve">remediation</w:t>
            </w:r>
          </w:p>
        </w:tc>
        <w:tc>
          <w:tcPr/>
          <w:p>
            <w:pPr>
              <w:pStyle w:val="Compact"/>
              <w:jc w:val="left"/>
            </w:pPr>
            <w:r>
              <w:rPr>
                <w:rStyle w:val="VerbatimChar"/>
              </w:rPr>
              <w:t xml:space="preserve">TextField</w:t>
            </w:r>
          </w:p>
        </w:tc>
        <w:tc>
          <w:tcPr/>
          <w:p>
            <w:pPr>
              <w:pStyle w:val="Compact"/>
              <w:jc w:val="left"/>
            </w:pPr>
            <w:r>
              <w:t xml:space="preserve">Suggested fix</w:t>
            </w:r>
          </w:p>
        </w:tc>
      </w:tr>
      <w:tr>
        <w:tc>
          <w:tcPr/>
          <w:p>
            <w:pPr>
              <w:pStyle w:val="Compact"/>
              <w:jc w:val="left"/>
            </w:pPr>
            <w:r>
              <w:rPr>
                <w:rStyle w:val="VerbatimChar"/>
              </w:rPr>
              <w:t xml:space="preserve">affected_system</w:t>
            </w:r>
          </w:p>
        </w:tc>
        <w:tc>
          <w:tcPr/>
          <w:p>
            <w:pPr>
              <w:pStyle w:val="Compact"/>
              <w:jc w:val="left"/>
            </w:pPr>
            <w:r>
              <w:t xml:space="preserve">FK →</w:t>
            </w:r>
            <w:r>
              <w:t xml:space="preserve"> </w:t>
            </w:r>
            <w:r>
              <w:rPr>
                <w:rStyle w:val="VerbatimChar"/>
              </w:rPr>
              <w:t xml:space="preserve">AffectedSystem</w:t>
            </w:r>
          </w:p>
        </w:tc>
        <w:tc>
          <w:tcPr/>
          <w:p>
            <w:pPr>
              <w:pStyle w:val="Compact"/>
              <w:jc w:val="left"/>
            </w:pPr>
            <w:r>
              <w:t xml:space="preserve">CASCADE delete</w:t>
            </w:r>
          </w:p>
        </w:tc>
      </w:tr>
      <w:tr>
        <w:tc>
          <w:tcPr/>
          <w:p>
            <w:pPr>
              <w:pStyle w:val="Compact"/>
              <w:jc w:val="left"/>
            </w:pPr>
            <w:r>
              <w:rPr>
                <w:rStyle w:val="VerbatimChar"/>
              </w:rPr>
              <w:t xml:space="preserve">severity</w:t>
            </w:r>
          </w:p>
        </w:tc>
        <w:tc>
          <w:tcPr/>
          <w:p>
            <w:pPr>
              <w:pStyle w:val="Compact"/>
              <w:jc w:val="left"/>
            </w:pPr>
            <w:r>
              <w:rPr>
                <w:rStyle w:val="VerbatimChar"/>
              </w:rPr>
              <w:t xml:space="preserve">CharField(1)</w:t>
            </w:r>
          </w:p>
        </w:tc>
        <w:tc>
          <w:tcPr/>
          <w:p>
            <w:pPr>
              <w:pStyle w:val="Compact"/>
              <w:jc w:val="left"/>
            </w:pPr>
            <w:r>
              <w:rPr>
                <w:rStyle w:val="VerbatimChar"/>
              </w:rPr>
              <w:t xml:space="preserve">C / H / M / L</w:t>
            </w:r>
          </w:p>
        </w:tc>
      </w:tr>
      <w:tr>
        <w:tc>
          <w:tcPr/>
          <w:p>
            <w:pPr>
              <w:pStyle w:val="Compact"/>
              <w:jc w:val="left"/>
            </w:pPr>
            <w:r>
              <w:rPr>
                <w:rStyle w:val="VerbatimChar"/>
              </w:rPr>
              <w:t xml:space="preserve">status</w:t>
            </w:r>
          </w:p>
        </w:tc>
        <w:tc>
          <w:tcPr/>
          <w:p>
            <w:pPr>
              <w:pStyle w:val="Compact"/>
              <w:jc w:val="left"/>
            </w:pPr>
            <w:r>
              <w:rPr>
                <w:rStyle w:val="VerbatimChar"/>
              </w:rPr>
              <w:t xml:space="preserve">CharField(2)</w:t>
            </w:r>
          </w:p>
        </w:tc>
        <w:tc>
          <w:tcPr/>
          <w:p>
            <w:pPr>
              <w:pStyle w:val="Compact"/>
              <w:jc w:val="left"/>
            </w:pPr>
            <w:r>
              <w:rPr>
                <w:rStyle w:val="VerbatimChar"/>
              </w:rPr>
              <w:t xml:space="preserve">O / IP / P</w:t>
            </w:r>
          </w:p>
        </w:tc>
      </w:tr>
      <w:tr>
        <w:tc>
          <w:tcPr/>
          <w:p>
            <w:pPr>
              <w:pStyle w:val="Compact"/>
              <w:jc w:val="left"/>
            </w:pPr>
            <w:r>
              <w:rPr>
                <w:rStyle w:val="VerbatimChar"/>
              </w:rPr>
              <w:t xml:space="preserve">discovered</w:t>
            </w:r>
          </w:p>
        </w:tc>
        <w:tc>
          <w:tcPr/>
          <w:p>
            <w:pPr>
              <w:pStyle w:val="Compact"/>
              <w:jc w:val="left"/>
            </w:pPr>
            <w:r>
              <w:rPr>
                <w:rStyle w:val="VerbatimChar"/>
              </w:rPr>
              <w:t xml:space="preserve">DateTimeField</w:t>
            </w:r>
          </w:p>
        </w:tc>
        <w:tc>
          <w:tcPr/>
          <w:p>
            <w:pPr>
              <w:pStyle w:val="Compact"/>
              <w:jc w:val="left"/>
            </w:pPr>
            <w:r>
              <w:t xml:space="preserve">Auto-set on creation</w:t>
            </w:r>
          </w:p>
        </w:tc>
      </w:tr>
      <w:tr>
        <w:tc>
          <w:tcPr/>
          <w:p>
            <w:pPr>
              <w:pStyle w:val="Compact"/>
              <w:jc w:val="left"/>
            </w:pPr>
            <w:r>
              <w:rPr>
                <w:rStyle w:val="VerbatimChar"/>
              </w:rPr>
              <w:t xml:space="preserve">threat_actor</w:t>
            </w:r>
          </w:p>
        </w:tc>
        <w:tc>
          <w:tcPr/>
          <w:p>
            <w:pPr>
              <w:pStyle w:val="Compact"/>
              <w:jc w:val="left"/>
            </w:pPr>
            <w:r>
              <w:t xml:space="preserve">FK →</w:t>
            </w:r>
            <w:r>
              <w:t xml:space="preserve"> </w:t>
            </w:r>
            <w:r>
              <w:rPr>
                <w:rStyle w:val="VerbatimChar"/>
              </w:rPr>
              <w:t xml:space="preserve">ThreatActor</w:t>
            </w:r>
          </w:p>
        </w:tc>
        <w:tc>
          <w:tcPr/>
          <w:p>
            <w:pPr>
              <w:pStyle w:val="Compact"/>
              <w:jc w:val="left"/>
            </w:pPr>
            <w:r>
              <w:t xml:space="preserve">Nullable, SET NULL on delete</w:t>
            </w:r>
          </w:p>
        </w:tc>
      </w:tr>
    </w:tbl>
    <w:p>
      <w:pPr>
        <w:pStyle w:val="BodyText"/>
      </w:pPr>
      <w:r>
        <w:t xml:space="preserve">Default ordering: newest first (</w:t>
      </w:r>
      <w:r>
        <w:rPr>
          <w:rStyle w:val="VerbatimChar"/>
        </w:rPr>
        <w:t xml:space="preserve">-discovered</w:t>
      </w:r>
      <w:r>
        <w:t xml:space="preserve">).</w:t>
      </w:r>
    </w:p>
    <w:p>
      <w:r>
        <w:pict>
          <v:rect style="width:0;height:1.5pt" o:hralign="center" o:hrstd="t" o:hr="t"/>
        </w:pict>
      </w:r>
    </w:p>
    <w:bookmarkEnd w:id="25"/>
    <w:bookmarkStart w:id="26" w:name="webasset"/>
    <w:p>
      <w:pPr>
        <w:pStyle w:val="Heading3"/>
      </w:pPr>
      <w:r>
        <w:t xml:space="preserve">4.4</w:t>
      </w:r>
      <w:r>
        <w:t xml:space="preserve"> </w:t>
      </w:r>
      <w:r>
        <w:rPr>
          <w:rStyle w:val="VerbatimChar"/>
        </w:rPr>
        <w:t xml:space="preserve">WebAsset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name</w:t>
            </w:r>
          </w:p>
        </w:tc>
        <w:tc>
          <w:tcPr/>
          <w:p>
            <w:pPr>
              <w:pStyle w:val="Compact"/>
              <w:jc w:val="left"/>
            </w:pPr>
            <w:r>
              <w:rPr>
                <w:rStyle w:val="VerbatimChar"/>
              </w:rPr>
              <w:t xml:space="preserve">CharField(100)</w:t>
            </w:r>
          </w:p>
        </w:tc>
        <w:tc>
          <w:tcPr/>
          <w:p>
            <w:pPr>
              <w:pStyle w:val="Compact"/>
              <w:jc w:val="left"/>
            </w:pPr>
            <w:r>
              <w:t xml:space="preserve">Asset label</w:t>
            </w:r>
          </w:p>
        </w:tc>
      </w:tr>
      <w:tr>
        <w:tc>
          <w:tcPr/>
          <w:p>
            <w:pPr>
              <w:pStyle w:val="Compact"/>
              <w:jc w:val="left"/>
            </w:pPr>
            <w:r>
              <w:rPr>
                <w:rStyle w:val="VerbatimChar"/>
              </w:rPr>
              <w:t xml:space="preserve">url</w:t>
            </w:r>
          </w:p>
        </w:tc>
        <w:tc>
          <w:tcPr/>
          <w:p>
            <w:pPr>
              <w:pStyle w:val="Compact"/>
              <w:jc w:val="left"/>
            </w:pPr>
            <w:r>
              <w:rPr>
                <w:rStyle w:val="VerbatimChar"/>
              </w:rPr>
              <w:t xml:space="preserve">URLField(500)</w:t>
            </w:r>
          </w:p>
        </w:tc>
        <w:tc>
          <w:tcPr/>
          <w:p>
            <w:pPr>
              <w:pStyle w:val="Compact"/>
              <w:jc w:val="left"/>
            </w:pPr>
            <w:r>
              <w:t xml:space="preserve">Validated HTTP/HTTPS URL</w:t>
            </w:r>
          </w:p>
        </w:tc>
      </w:tr>
      <w:tr>
        <w:tc>
          <w:tcPr/>
          <w:p>
            <w:pPr>
              <w:pStyle w:val="Compact"/>
              <w:jc w:val="left"/>
            </w:pPr>
            <w:r>
              <w:rPr>
                <w:rStyle w:val="VerbatimChar"/>
              </w:rPr>
              <w:t xml:space="preserve">description</w:t>
            </w:r>
          </w:p>
        </w:tc>
        <w:tc>
          <w:tcPr/>
          <w:p>
            <w:pPr>
              <w:pStyle w:val="Compact"/>
              <w:jc w:val="left"/>
            </w:pPr>
            <w:r>
              <w:rPr>
                <w:rStyle w:val="VerbatimChar"/>
              </w:rPr>
              <w:t xml:space="preserve">TextField</w:t>
            </w:r>
          </w:p>
        </w:tc>
        <w:tc>
          <w:tcPr/>
          <w:p>
            <w:pPr>
              <w:pStyle w:val="Compact"/>
              <w:jc w:val="left"/>
            </w:pPr>
            <w:r>
              <w:t xml:space="preserve">Optional notes</w:t>
            </w:r>
          </w:p>
        </w:tc>
      </w:tr>
      <w:tr>
        <w:tc>
          <w:tcPr/>
          <w:p>
            <w:pPr>
              <w:pStyle w:val="Compact"/>
              <w:jc w:val="left"/>
            </w:pPr>
            <w:r>
              <w:rPr>
                <w:rStyle w:val="VerbatimChar"/>
              </w:rPr>
              <w:t xml:space="preserve">is_authorized</w:t>
            </w:r>
          </w:p>
        </w:tc>
        <w:tc>
          <w:tcPr/>
          <w:p>
            <w:pPr>
              <w:pStyle w:val="Compact"/>
              <w:jc w:val="left"/>
            </w:pPr>
            <w:r>
              <w:rPr>
                <w:rStyle w:val="VerbatimChar"/>
              </w:rPr>
              <w:t xml:space="preserve">BooleanField</w:t>
            </w:r>
          </w:p>
        </w:tc>
        <w:tc>
          <w:tcPr/>
          <w:p>
            <w:pPr>
              <w:pStyle w:val="Compact"/>
              <w:jc w:val="left"/>
            </w:pPr>
            <w:r>
              <w:t xml:space="preserve">Must be</w:t>
            </w:r>
            <w:r>
              <w:t xml:space="preserve"> </w:t>
            </w:r>
            <w:r>
              <w:rPr>
                <w:rStyle w:val="VerbatimChar"/>
              </w:rPr>
              <w:t xml:space="preserve">True</w:t>
            </w:r>
            <w:r>
              <w:t xml:space="preserve"> </w:t>
            </w:r>
            <w:r>
              <w:t xml:space="preserve">before scanning</w:t>
            </w:r>
          </w:p>
        </w:tc>
      </w:tr>
      <w:tr>
        <w:tc>
          <w:tcPr/>
          <w:p>
            <w:pPr>
              <w:pStyle w:val="Compact"/>
              <w:jc w:val="left"/>
            </w:pPr>
            <w:r>
              <w:rPr>
                <w:rStyle w:val="VerbatimChar"/>
              </w:rPr>
              <w:t xml:space="preserve">is_active</w:t>
            </w:r>
          </w:p>
        </w:tc>
        <w:tc>
          <w:tcPr/>
          <w:p>
            <w:pPr>
              <w:pStyle w:val="Compact"/>
              <w:jc w:val="left"/>
            </w:pPr>
            <w:r>
              <w:rPr>
                <w:rStyle w:val="VerbatimChar"/>
              </w:rPr>
              <w:t xml:space="preserve">BooleanField</w:t>
            </w:r>
          </w:p>
        </w:tc>
        <w:tc>
          <w:tcPr/>
          <w:p>
            <w:pPr>
              <w:pStyle w:val="Compact"/>
              <w:jc w:val="left"/>
            </w:pPr>
            <w:r>
              <w:t xml:space="preserve">Soft-disable without deleting</w:t>
            </w:r>
          </w:p>
        </w:tc>
      </w:tr>
      <w:tr>
        <w:tc>
          <w:tcPr/>
          <w:p>
            <w:pPr>
              <w:pStyle w:val="Compact"/>
              <w:jc w:val="left"/>
            </w:pPr>
            <w:r>
              <w:rPr>
                <w:rStyle w:val="VerbatimChar"/>
              </w:rPr>
              <w:t xml:space="preserve">created_at</w:t>
            </w:r>
          </w:p>
        </w:tc>
        <w:tc>
          <w:tcPr/>
          <w:p>
            <w:pPr>
              <w:pStyle w:val="Compact"/>
              <w:jc w:val="left"/>
            </w:pPr>
            <w:r>
              <w:rPr>
                <w:rStyle w:val="VerbatimChar"/>
              </w:rPr>
              <w:t xml:space="preserve">DateTimeField</w:t>
            </w:r>
          </w:p>
        </w:tc>
        <w:tc>
          <w:tcPr/>
          <w:p>
            <w:pPr>
              <w:pStyle w:val="Compact"/>
              <w:jc w:val="left"/>
            </w:pPr>
            <w:r>
              <w:t xml:space="preserve">Auto</w:t>
            </w:r>
          </w:p>
        </w:tc>
      </w:tr>
      <w:tr>
        <w:tc>
          <w:tcPr/>
          <w:p>
            <w:pPr>
              <w:pStyle w:val="Compact"/>
              <w:jc w:val="left"/>
            </w:pPr>
            <w:r>
              <w:rPr>
                <w:rStyle w:val="VerbatimChar"/>
              </w:rPr>
              <w:t xml:space="preserve">updated_at</w:t>
            </w:r>
          </w:p>
        </w:tc>
        <w:tc>
          <w:tcPr/>
          <w:p>
            <w:pPr>
              <w:pStyle w:val="Compact"/>
              <w:jc w:val="left"/>
            </w:pPr>
            <w:r>
              <w:rPr>
                <w:rStyle w:val="VerbatimChar"/>
              </w:rPr>
              <w:t xml:space="preserve">DateTimeField</w:t>
            </w:r>
          </w:p>
        </w:tc>
        <w:tc>
          <w:tcPr/>
          <w:p>
            <w:pPr>
              <w:pStyle w:val="Compact"/>
              <w:jc w:val="left"/>
            </w:pPr>
            <w:r>
              <w:t xml:space="preserve">Auto-update</w:t>
            </w:r>
          </w:p>
        </w:tc>
      </w:tr>
    </w:tbl>
    <w:p>
      <w:pPr>
        <w:pStyle w:val="BodyText"/>
      </w:pPr>
      <w:r>
        <w:t xml:space="preserve">The</w:t>
      </w:r>
      <w:r>
        <w:t xml:space="preserve"> </w:t>
      </w:r>
      <w:r>
        <w:rPr>
          <w:rStyle w:val="VerbatimChar"/>
        </w:rPr>
        <w:t xml:space="preserve">is_authorized</w:t>
      </w:r>
      <w:r>
        <w:t xml:space="preserve"> </w:t>
      </w:r>
      <w:r>
        <w:t xml:space="preserve">flag requires an explicit checkbox confirmation in the registration form, preventing accidental scanning.</w:t>
      </w:r>
    </w:p>
    <w:p>
      <w:r>
        <w:pict>
          <v:rect style="width:0;height:1.5pt" o:hralign="center" o:hrstd="t" o:hr="t"/>
        </w:pict>
      </w:r>
    </w:p>
    <w:bookmarkEnd w:id="26"/>
    <w:bookmarkStart w:id="27" w:name="assessmentrun"/>
    <w:p>
      <w:pPr>
        <w:pStyle w:val="Heading3"/>
      </w:pPr>
      <w:r>
        <w:t xml:space="preserve">4.5</w:t>
      </w:r>
      <w:r>
        <w:t xml:space="preserve"> </w:t>
      </w:r>
      <w:r>
        <w:rPr>
          <w:rStyle w:val="VerbatimChar"/>
        </w:rPr>
        <w:t xml:space="preserve">AssessmentRun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asset</w:t>
            </w:r>
          </w:p>
        </w:tc>
        <w:tc>
          <w:tcPr/>
          <w:p>
            <w:pPr>
              <w:pStyle w:val="Compact"/>
              <w:jc w:val="left"/>
            </w:pPr>
            <w:r>
              <w:t xml:space="preserve">FK →</w:t>
            </w:r>
            <w:r>
              <w:t xml:space="preserve"> </w:t>
            </w:r>
            <w:r>
              <w:rPr>
                <w:rStyle w:val="VerbatimChar"/>
              </w:rPr>
              <w:t xml:space="preserve">WebAsset</w:t>
            </w:r>
          </w:p>
        </w:tc>
        <w:tc>
          <w:tcPr/>
          <w:p>
            <w:pPr>
              <w:pStyle w:val="Compact"/>
              <w:jc w:val="left"/>
            </w:pPr>
            <w:r>
              <w:t xml:space="preserve">CASCADE delete</w:t>
            </w:r>
          </w:p>
        </w:tc>
      </w:tr>
      <w:tr>
        <w:tc>
          <w:tcPr/>
          <w:p>
            <w:pPr>
              <w:pStyle w:val="Compact"/>
              <w:jc w:val="left"/>
            </w:pPr>
            <w:r>
              <w:rPr>
                <w:rStyle w:val="VerbatimChar"/>
              </w:rPr>
              <w:t xml:space="preserve">status</w:t>
            </w:r>
          </w:p>
        </w:tc>
        <w:tc>
          <w:tcPr/>
          <w:p>
            <w:pPr>
              <w:pStyle w:val="Compact"/>
              <w:jc w:val="left"/>
            </w:pPr>
            <w:r>
              <w:rPr>
                <w:rStyle w:val="VerbatimChar"/>
              </w:rPr>
              <w:t xml:space="preserve">CharField(10)</w:t>
            </w:r>
          </w:p>
        </w:tc>
        <w:tc>
          <w:tcPr/>
          <w:p>
            <w:pPr>
              <w:pStyle w:val="Compact"/>
              <w:jc w:val="left"/>
            </w:pPr>
            <w:r>
              <w:rPr>
                <w:rStyle w:val="VerbatimChar"/>
              </w:rPr>
              <w:t xml:space="preserve">PENDING / RUNNING / COMPLETED / FAILED</w:t>
            </w:r>
          </w:p>
        </w:tc>
      </w:tr>
      <w:tr>
        <w:tc>
          <w:tcPr/>
          <w:p>
            <w:pPr>
              <w:pStyle w:val="Compact"/>
              <w:jc w:val="left"/>
            </w:pPr>
            <w:r>
              <w:rPr>
                <w:rStyle w:val="VerbatimChar"/>
              </w:rPr>
              <w:t xml:space="preserve">started_at</w:t>
            </w:r>
          </w:p>
        </w:tc>
        <w:tc>
          <w:tcPr/>
          <w:p>
            <w:pPr>
              <w:pStyle w:val="Compact"/>
              <w:jc w:val="left"/>
            </w:pPr>
            <w:r>
              <w:rPr>
                <w:rStyle w:val="VerbatimChar"/>
              </w:rPr>
              <w:t xml:space="preserve">DateTimeField</w:t>
            </w:r>
          </w:p>
        </w:tc>
        <w:tc>
          <w:tcPr/>
          <w:p>
            <w:pPr>
              <w:pStyle w:val="Compact"/>
              <w:jc w:val="left"/>
            </w:pPr>
            <w:r>
              <w:t xml:space="preserve">Nullable</w:t>
            </w:r>
          </w:p>
        </w:tc>
      </w:tr>
      <w:tr>
        <w:tc>
          <w:tcPr/>
          <w:p>
            <w:pPr>
              <w:pStyle w:val="Compact"/>
              <w:jc w:val="left"/>
            </w:pPr>
            <w:r>
              <w:rPr>
                <w:rStyle w:val="VerbatimChar"/>
              </w:rPr>
              <w:t xml:space="preserve">completed_at</w:t>
            </w:r>
          </w:p>
        </w:tc>
        <w:tc>
          <w:tcPr/>
          <w:p>
            <w:pPr>
              <w:pStyle w:val="Compact"/>
              <w:jc w:val="left"/>
            </w:pPr>
            <w:r>
              <w:rPr>
                <w:rStyle w:val="VerbatimChar"/>
              </w:rPr>
              <w:t xml:space="preserve">DateTimeField</w:t>
            </w:r>
          </w:p>
        </w:tc>
        <w:tc>
          <w:tcPr/>
          <w:p>
            <w:pPr>
              <w:pStyle w:val="Compact"/>
              <w:jc w:val="left"/>
            </w:pPr>
            <w:r>
              <w:t xml:space="preserve">Nullable</w:t>
            </w:r>
          </w:p>
        </w:tc>
      </w:tr>
      <w:tr>
        <w:tc>
          <w:tcPr/>
          <w:p>
            <w:pPr>
              <w:pStyle w:val="Compact"/>
              <w:jc w:val="left"/>
            </w:pPr>
            <w:r>
              <w:rPr>
                <w:rStyle w:val="VerbatimChar"/>
              </w:rPr>
              <w:t xml:space="preserve">summary</w:t>
            </w:r>
          </w:p>
        </w:tc>
        <w:tc>
          <w:tcPr/>
          <w:p>
            <w:pPr>
              <w:pStyle w:val="Compact"/>
              <w:jc w:val="left"/>
            </w:pPr>
            <w:r>
              <w:rPr>
                <w:rStyle w:val="VerbatimChar"/>
              </w:rPr>
              <w:t xml:space="preserve">TextField</w:t>
            </w:r>
          </w:p>
        </w:tc>
        <w:tc>
          <w:tcPr/>
          <w:p>
            <w:pPr>
              <w:pStyle w:val="Compact"/>
              <w:jc w:val="left"/>
            </w:pPr>
            <w:r>
              <w:t xml:space="preserve">Human-readable outcome</w:t>
            </w:r>
          </w:p>
        </w:tc>
      </w:tr>
      <w:tr>
        <w:tc>
          <w:tcPr/>
          <w:p>
            <w:pPr>
              <w:pStyle w:val="Compact"/>
              <w:jc w:val="left"/>
            </w:pPr>
            <w:r>
              <w:rPr>
                <w:rStyle w:val="VerbatimChar"/>
              </w:rPr>
              <w:t xml:space="preserve">error_message</w:t>
            </w:r>
          </w:p>
        </w:tc>
        <w:tc>
          <w:tcPr/>
          <w:p>
            <w:pPr>
              <w:pStyle w:val="Compact"/>
              <w:jc w:val="left"/>
            </w:pPr>
            <w:r>
              <w:rPr>
                <w:rStyle w:val="VerbatimChar"/>
              </w:rPr>
              <w:t xml:space="preserve">TextField</w:t>
            </w:r>
          </w:p>
        </w:tc>
        <w:tc>
          <w:tcPr/>
          <w:p>
            <w:pPr>
              <w:pStyle w:val="Compact"/>
              <w:jc w:val="left"/>
            </w:pPr>
            <w:r>
              <w:t xml:space="preserve">Populated on failure</w:t>
            </w:r>
          </w:p>
        </w:tc>
      </w:tr>
      <w:tr>
        <w:tc>
          <w:tcPr/>
          <w:p>
            <w:pPr>
              <w:pStyle w:val="Compact"/>
              <w:jc w:val="left"/>
            </w:pPr>
            <w:r>
              <w:rPr>
                <w:rStyle w:val="VerbatimChar"/>
              </w:rPr>
              <w:t xml:space="preserve">created_at</w:t>
            </w:r>
          </w:p>
        </w:tc>
        <w:tc>
          <w:tcPr/>
          <w:p>
            <w:pPr>
              <w:pStyle w:val="Compact"/>
              <w:jc w:val="left"/>
            </w:pPr>
            <w:r>
              <w:rPr>
                <w:rStyle w:val="VerbatimChar"/>
              </w:rPr>
              <w:t xml:space="preserve">DateTimeField</w:t>
            </w:r>
          </w:p>
        </w:tc>
        <w:tc>
          <w:tcPr/>
          <w:p>
            <w:pPr>
              <w:pStyle w:val="Compact"/>
              <w:jc w:val="left"/>
            </w:pPr>
            <w:r>
              <w:t xml:space="preserve">Auto</w:t>
            </w:r>
          </w:p>
        </w:tc>
      </w:tr>
    </w:tbl>
    <w:p>
      <w:pPr>
        <w:pStyle w:val="BodyText"/>
      </w:pPr>
      <w:r>
        <w:t xml:space="preserve">Lifecycle:</w:t>
      </w:r>
      <w:r>
        <w:t xml:space="preserve"> </w:t>
      </w:r>
      <w:r>
        <w:rPr>
          <w:rStyle w:val="VerbatimChar"/>
        </w:rPr>
        <w:t xml:space="preserve">PENDING → RUNNING → COMPLETED</w:t>
      </w:r>
      <w:r>
        <w:t xml:space="preserve"> </w:t>
      </w:r>
      <w:r>
        <w:t xml:space="preserve">(or</w:t>
      </w:r>
      <w:r>
        <w:t xml:space="preserve"> </w:t>
      </w:r>
      <w:r>
        <w:rPr>
          <w:rStyle w:val="VerbatimChar"/>
        </w:rPr>
        <w:t xml:space="preserve">FAILED</w:t>
      </w:r>
      <w:r>
        <w:t xml:space="preserve">).</w:t>
      </w:r>
    </w:p>
    <w:p>
      <w:r>
        <w:pict>
          <v:rect style="width:0;height:1.5pt" o:hralign="center" o:hrstd="t" o:hr="t"/>
        </w:pict>
      </w:r>
    </w:p>
    <w:bookmarkEnd w:id="27"/>
    <w:bookmarkStart w:id="28" w:name="assessmentfinding"/>
    <w:p>
      <w:pPr>
        <w:pStyle w:val="Heading3"/>
      </w:pPr>
      <w:r>
        <w:t xml:space="preserve">4.6</w:t>
      </w:r>
      <w:r>
        <w:t xml:space="preserve"> </w:t>
      </w:r>
      <w:r>
        <w:rPr>
          <w:rStyle w:val="VerbatimChar"/>
        </w:rPr>
        <w:t xml:space="preserve">AssessmentFinding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assessment</w:t>
            </w:r>
          </w:p>
        </w:tc>
        <w:tc>
          <w:tcPr/>
          <w:p>
            <w:pPr>
              <w:pStyle w:val="Compact"/>
              <w:jc w:val="left"/>
            </w:pPr>
            <w:r>
              <w:t xml:space="preserve">FK →</w:t>
            </w:r>
            <w:r>
              <w:t xml:space="preserve"> </w:t>
            </w:r>
            <w:r>
              <w:rPr>
                <w:rStyle w:val="VerbatimChar"/>
              </w:rPr>
              <w:t xml:space="preserve">AssessmentRun</w:t>
            </w:r>
          </w:p>
        </w:tc>
        <w:tc>
          <w:tcPr/>
          <w:p>
            <w:pPr>
              <w:pStyle w:val="Compact"/>
              <w:jc w:val="left"/>
            </w:pPr>
            <w:r>
              <w:t xml:space="preserve">CASCADE delete</w:t>
            </w:r>
          </w:p>
        </w:tc>
      </w:tr>
      <w:tr>
        <w:tc>
          <w:tcPr/>
          <w:p>
            <w:pPr>
              <w:pStyle w:val="Compact"/>
              <w:jc w:val="left"/>
            </w:pPr>
            <w:r>
              <w:rPr>
                <w:rStyle w:val="VerbatimChar"/>
              </w:rPr>
              <w:t xml:space="preserve">title</w:t>
            </w:r>
          </w:p>
        </w:tc>
        <w:tc>
          <w:tcPr/>
          <w:p>
            <w:pPr>
              <w:pStyle w:val="Compact"/>
              <w:jc w:val="left"/>
            </w:pPr>
            <w:r>
              <w:rPr>
                <w:rStyle w:val="VerbatimChar"/>
              </w:rPr>
              <w:t xml:space="preserve">CharField(200)</w:t>
            </w:r>
          </w:p>
        </w:tc>
        <w:tc>
          <w:tcPr/>
          <w:p>
            <w:pPr>
              <w:pStyle w:val="Compact"/>
              <w:jc w:val="left"/>
            </w:pPr>
            <w:r>
              <w:t xml:space="preserve">Finding title</w:t>
            </w:r>
          </w:p>
        </w:tc>
      </w:tr>
      <w:tr>
        <w:tc>
          <w:tcPr/>
          <w:p>
            <w:pPr>
              <w:pStyle w:val="Compact"/>
              <w:jc w:val="left"/>
            </w:pPr>
            <w:r>
              <w:rPr>
                <w:rStyle w:val="VerbatimChar"/>
              </w:rPr>
              <w:t xml:space="preserve">category</w:t>
            </w:r>
          </w:p>
        </w:tc>
        <w:tc>
          <w:tcPr/>
          <w:p>
            <w:pPr>
              <w:pStyle w:val="Compact"/>
              <w:jc w:val="left"/>
            </w:pPr>
            <w:r>
              <w:rPr>
                <w:rStyle w:val="VerbatimChar"/>
              </w:rPr>
              <w:t xml:space="preserve">CharField(100)</w:t>
            </w:r>
          </w:p>
        </w:tc>
        <w:tc>
          <w:tcPr/>
          <w:p>
            <w:pPr>
              <w:pStyle w:val="Compact"/>
              <w:jc w:val="left"/>
            </w:pPr>
            <w:r>
              <w:t xml:space="preserve">e.g. </w:t>
            </w:r>
            <w:r>
              <w:t xml:space="preserve">“</w:t>
            </w:r>
            <w:r>
              <w:t xml:space="preserve">Security Headers</w:t>
            </w:r>
            <w:r>
              <w:t xml:space="preserve">”</w:t>
            </w:r>
            <w:r>
              <w:t xml:space="preserve"> </w:t>
            </w:r>
            <w:r>
              <w:t xml:space="preserve">/</w:t>
            </w:r>
            <w:r>
              <w:t xml:space="preserve"> </w:t>
            </w:r>
            <w:r>
              <w:t xml:space="preserve">“</w:t>
            </w:r>
            <w:r>
              <w:t xml:space="preserve">Cookie Security</w:t>
            </w:r>
            <w:r>
              <w:t xml:space="preserve">”</w:t>
            </w:r>
          </w:p>
        </w:tc>
      </w:tr>
      <w:tr>
        <w:tc>
          <w:tcPr/>
          <w:p>
            <w:pPr>
              <w:pStyle w:val="Compact"/>
              <w:jc w:val="left"/>
            </w:pPr>
            <w:r>
              <w:rPr>
                <w:rStyle w:val="VerbatimChar"/>
              </w:rPr>
              <w:t xml:space="preserve">severity</w:t>
            </w:r>
          </w:p>
        </w:tc>
        <w:tc>
          <w:tcPr/>
          <w:p>
            <w:pPr>
              <w:pStyle w:val="Compact"/>
              <w:jc w:val="left"/>
            </w:pPr>
            <w:r>
              <w:rPr>
                <w:rStyle w:val="VerbatimChar"/>
              </w:rPr>
              <w:t xml:space="preserve">CharField(10)</w:t>
            </w:r>
          </w:p>
        </w:tc>
        <w:tc>
          <w:tcPr/>
          <w:p>
            <w:pPr>
              <w:pStyle w:val="Compact"/>
              <w:jc w:val="left"/>
            </w:pPr>
            <w:r>
              <w:rPr>
                <w:rStyle w:val="VerbatimChar"/>
              </w:rPr>
              <w:t xml:space="preserve">INFO / LOW / MEDIUM / HIGH / CRITICAL</w:t>
            </w:r>
          </w:p>
        </w:tc>
      </w:tr>
      <w:tr>
        <w:tc>
          <w:tcPr/>
          <w:p>
            <w:pPr>
              <w:pStyle w:val="Compact"/>
              <w:jc w:val="left"/>
            </w:pPr>
            <w:r>
              <w:rPr>
                <w:rStyle w:val="VerbatimChar"/>
              </w:rPr>
              <w:t xml:space="preserve">description</w:t>
            </w:r>
          </w:p>
        </w:tc>
        <w:tc>
          <w:tcPr/>
          <w:p>
            <w:pPr>
              <w:pStyle w:val="Compact"/>
              <w:jc w:val="left"/>
            </w:pPr>
            <w:r>
              <w:rPr>
                <w:rStyle w:val="VerbatimChar"/>
              </w:rPr>
              <w:t xml:space="preserve">TextField</w:t>
            </w:r>
          </w:p>
        </w:tc>
        <w:tc>
          <w:tcPr/>
          <w:p>
            <w:pPr>
              <w:pStyle w:val="Compact"/>
              <w:jc w:val="left"/>
            </w:pPr>
            <w:r>
              <w:t xml:space="preserve">Explanation of the issue</w:t>
            </w:r>
          </w:p>
        </w:tc>
      </w:tr>
      <w:tr>
        <w:tc>
          <w:tcPr/>
          <w:p>
            <w:pPr>
              <w:pStyle w:val="Compact"/>
              <w:jc w:val="left"/>
            </w:pPr>
            <w:r>
              <w:rPr>
                <w:rStyle w:val="VerbatimChar"/>
              </w:rPr>
              <w:t xml:space="preserve">evidence</w:t>
            </w:r>
          </w:p>
        </w:tc>
        <w:tc>
          <w:tcPr/>
          <w:p>
            <w:pPr>
              <w:pStyle w:val="Compact"/>
              <w:jc w:val="left"/>
            </w:pPr>
            <w:r>
              <w:rPr>
                <w:rStyle w:val="VerbatimChar"/>
              </w:rPr>
              <w:t xml:space="preserve">TextField</w:t>
            </w:r>
          </w:p>
        </w:tc>
        <w:tc>
          <w:tcPr/>
          <w:p>
            <w:pPr>
              <w:pStyle w:val="Compact"/>
              <w:jc w:val="left"/>
            </w:pPr>
            <w:r>
              <w:t xml:space="preserve">Raw evidence from the response</w:t>
            </w:r>
          </w:p>
        </w:tc>
      </w:tr>
      <w:tr>
        <w:tc>
          <w:tcPr/>
          <w:p>
            <w:pPr>
              <w:pStyle w:val="Compact"/>
              <w:jc w:val="left"/>
            </w:pPr>
            <w:r>
              <w:rPr>
                <w:rStyle w:val="VerbatimChar"/>
              </w:rPr>
              <w:t xml:space="preserve">remediation</w:t>
            </w:r>
          </w:p>
        </w:tc>
        <w:tc>
          <w:tcPr/>
          <w:p>
            <w:pPr>
              <w:pStyle w:val="Compact"/>
              <w:jc w:val="left"/>
            </w:pPr>
            <w:r>
              <w:rPr>
                <w:rStyle w:val="VerbatimChar"/>
              </w:rPr>
              <w:t xml:space="preserve">TextField</w:t>
            </w:r>
          </w:p>
        </w:tc>
        <w:tc>
          <w:tcPr/>
          <w:p>
            <w:pPr>
              <w:pStyle w:val="Compact"/>
              <w:jc w:val="left"/>
            </w:pPr>
            <w:r>
              <w:t xml:space="preserve">Suggested fix</w:t>
            </w:r>
          </w:p>
        </w:tc>
      </w:tr>
      <w:tr>
        <w:tc>
          <w:tcPr/>
          <w:p>
            <w:pPr>
              <w:pStyle w:val="Compact"/>
              <w:jc w:val="left"/>
            </w:pPr>
            <w:r>
              <w:rPr>
                <w:rStyle w:val="VerbatimChar"/>
              </w:rPr>
              <w:t xml:space="preserve">status</w:t>
            </w:r>
          </w:p>
        </w:tc>
        <w:tc>
          <w:tcPr/>
          <w:p>
            <w:pPr>
              <w:pStyle w:val="Compact"/>
              <w:jc w:val="left"/>
            </w:pPr>
            <w:r>
              <w:rPr>
                <w:rStyle w:val="VerbatimChar"/>
              </w:rPr>
              <w:t xml:space="preserve">CharField(12)</w:t>
            </w:r>
          </w:p>
        </w:tc>
        <w:tc>
          <w:tcPr/>
          <w:p>
            <w:pPr>
              <w:pStyle w:val="Compact"/>
              <w:jc w:val="left"/>
            </w:pPr>
            <w:r>
              <w:rPr>
                <w:rStyle w:val="VerbatimChar"/>
              </w:rPr>
              <w:t xml:space="preserve">OPEN / IN_PROGRESS / RESOLVED / ACCEPTED</w:t>
            </w:r>
          </w:p>
        </w:tc>
      </w:tr>
      <w:tr>
        <w:tc>
          <w:tcPr/>
          <w:p>
            <w:pPr>
              <w:pStyle w:val="Compact"/>
              <w:jc w:val="left"/>
            </w:pPr>
            <w:r>
              <w:rPr>
                <w:rStyle w:val="VerbatimChar"/>
              </w:rPr>
              <w:t xml:space="preserve">first_seen</w:t>
            </w:r>
          </w:p>
        </w:tc>
        <w:tc>
          <w:tcPr/>
          <w:p>
            <w:pPr>
              <w:pStyle w:val="Compact"/>
              <w:jc w:val="left"/>
            </w:pPr>
            <w:r>
              <w:rPr>
                <w:rStyle w:val="VerbatimChar"/>
              </w:rPr>
              <w:t xml:space="preserve">DateTimeField</w:t>
            </w:r>
          </w:p>
        </w:tc>
        <w:tc>
          <w:tcPr/>
          <w:p>
            <w:pPr>
              <w:pStyle w:val="Compact"/>
              <w:jc w:val="left"/>
            </w:pPr>
            <w:r>
              <w:t xml:space="preserve">Auto</w:t>
            </w:r>
          </w:p>
        </w:tc>
      </w:tr>
      <w:tr>
        <w:tc>
          <w:tcPr/>
          <w:p>
            <w:pPr>
              <w:pStyle w:val="Compact"/>
              <w:jc w:val="left"/>
            </w:pPr>
            <w:r>
              <w:rPr>
                <w:rStyle w:val="VerbatimChar"/>
              </w:rPr>
              <w:t xml:space="preserve">last_updated</w:t>
            </w:r>
          </w:p>
        </w:tc>
        <w:tc>
          <w:tcPr/>
          <w:p>
            <w:pPr>
              <w:pStyle w:val="Compact"/>
              <w:jc w:val="left"/>
            </w:pPr>
            <w:r>
              <w:rPr>
                <w:rStyle w:val="VerbatimChar"/>
              </w:rPr>
              <w:t xml:space="preserve">DateTimeField</w:t>
            </w:r>
          </w:p>
        </w:tc>
        <w:tc>
          <w:tcPr/>
          <w:p>
            <w:pPr>
              <w:pStyle w:val="Compact"/>
              <w:jc w:val="left"/>
            </w:pPr>
            <w:r>
              <w:t xml:space="preserve">Auto-update</w:t>
            </w:r>
          </w:p>
        </w:tc>
      </w:tr>
    </w:tbl>
    <w:p>
      <w:pPr>
        <w:pStyle w:val="BodyText"/>
      </w:pPr>
      <w:r>
        <w:t xml:space="preserve">All new findings default to</w:t>
      </w:r>
      <w:r>
        <w:t xml:space="preserve"> </w:t>
      </w:r>
      <w:r>
        <w:rPr>
          <w:rStyle w:val="VerbatimChar"/>
        </w:rPr>
        <w:t xml:space="preserve">OPEN</w:t>
      </w:r>
      <w:r>
        <w:t xml:space="preserve">.</w:t>
      </w:r>
    </w:p>
    <w:p>
      <w:r>
        <w:pict>
          <v:rect style="width:0;height:1.5pt" o:hralign="center" o:hrstd="t" o:hr="t"/>
        </w:pict>
      </w:r>
    </w:p>
    <w:bookmarkEnd w:id="28"/>
    <w:bookmarkEnd w:id="29"/>
    <w:bookmarkStart w:id="37" w:name="core-modules"/>
    <w:p>
      <w:pPr>
        <w:pStyle w:val="Heading2"/>
      </w:pPr>
      <w:r>
        <w:t xml:space="preserve">5. Core Modules</w:t>
      </w:r>
    </w:p>
    <w:bookmarkStart w:id="30" w:name="scanner.py-url-dns-validation"/>
    <w:p>
      <w:pPr>
        <w:pStyle w:val="Heading3"/>
      </w:pPr>
      <w:r>
        <w:t xml:space="preserve">5.1</w:t>
      </w:r>
      <w:r>
        <w:t xml:space="preserve"> </w:t>
      </w:r>
      <w:r>
        <w:rPr>
          <w:rStyle w:val="VerbatimChar"/>
        </w:rPr>
        <w:t xml:space="preserve">scanner.py</w:t>
      </w:r>
      <w:r>
        <w:t xml:space="preserve"> </w:t>
      </w:r>
      <w:r>
        <w:t xml:space="preserve">— URL &amp; DNS Validation</w:t>
      </w:r>
    </w:p>
    <w:p>
      <w:pPr>
        <w:pStyle w:val="FirstParagraph"/>
      </w:pPr>
      <w:r>
        <w:rPr>
          <w:rStyle w:val="VerbatimChar"/>
        </w:rPr>
        <w:t xml:space="preserve">validate_target_url(url)</w:t>
      </w:r>
      <w:r>
        <w:t xml:space="preserve"> </w:t>
      </w:r>
      <w:r>
        <w:t xml:space="preserve">performs</w:t>
      </w:r>
      <w:r>
        <w:t xml:space="preserve"> </w:t>
      </w:r>
      <w:r>
        <w:rPr>
          <w:b/>
          <w:bCs/>
        </w:rPr>
        <w:t xml:space="preserve">pre-flight validation</w:t>
      </w:r>
      <w:r>
        <w:t xml:space="preserve"> </w:t>
      </w:r>
      <w:r>
        <w:t xml:space="preserve">before any HTTP connection:</w:t>
      </w:r>
    </w:p>
    <w:p>
      <w:pPr>
        <w:pStyle w:val="Compact"/>
        <w:numPr>
          <w:ilvl w:val="0"/>
          <w:numId w:val="1002"/>
        </w:numPr>
      </w:pPr>
      <w:r>
        <w:t xml:space="preserve">Scheme must be</w:t>
      </w:r>
      <w:r>
        <w:t xml:space="preserve"> </w:t>
      </w:r>
      <w:r>
        <w:rPr>
          <w:rStyle w:val="VerbatimChar"/>
        </w:rPr>
        <w:t xml:space="preserve">http</w:t>
      </w:r>
      <w:r>
        <w:t xml:space="preserve"> </w:t>
      </w:r>
      <w:r>
        <w:t xml:space="preserve">or</w:t>
      </w:r>
      <w:r>
        <w:t xml:space="preserve"> </w:t>
      </w:r>
      <w:r>
        <w:rPr>
          <w:rStyle w:val="VerbatimChar"/>
        </w:rPr>
        <w:t xml:space="preserve">https</w:t>
      </w:r>
    </w:p>
    <w:p>
      <w:pPr>
        <w:pStyle w:val="Compact"/>
        <w:numPr>
          <w:ilvl w:val="0"/>
          <w:numId w:val="1002"/>
        </w:numPr>
      </w:pPr>
      <w:r>
        <w:t xml:space="preserve">No embedded credentials</w:t>
      </w:r>
    </w:p>
    <w:p>
      <w:pPr>
        <w:pStyle w:val="Compact"/>
        <w:numPr>
          <w:ilvl w:val="0"/>
          <w:numId w:val="1002"/>
        </w:numPr>
      </w:pPr>
      <w:r>
        <w:t xml:space="preserve">No URL fragments</w:t>
      </w:r>
    </w:p>
    <w:p>
      <w:pPr>
        <w:pStyle w:val="Compact"/>
        <w:numPr>
          <w:ilvl w:val="0"/>
          <w:numId w:val="1002"/>
        </w:numPr>
      </w:pPr>
      <w:r>
        <w:t xml:space="preserve">No</w:t>
      </w:r>
      <w:r>
        <w:t xml:space="preserve"> </w:t>
      </w:r>
      <w:r>
        <w:rPr>
          <w:rStyle w:val="VerbatimChar"/>
        </w:rPr>
        <w:t xml:space="preserve">localhost</w:t>
      </w:r>
      <w:r>
        <w:t xml:space="preserve">,</w:t>
      </w:r>
      <w:r>
        <w:t xml:space="preserve"> </w:t>
      </w:r>
      <w:r>
        <w:rPr>
          <w:rStyle w:val="VerbatimChar"/>
        </w:rPr>
        <w:t xml:space="preserve">.local</w:t>
      </w:r>
      <w:r>
        <w:t xml:space="preserve">, or</w:t>
      </w:r>
      <w:r>
        <w:t xml:space="preserve"> </w:t>
      </w:r>
      <w:r>
        <w:rPr>
          <w:rStyle w:val="VerbatimChar"/>
        </w:rPr>
        <w:t xml:space="preserve">.internal</w:t>
      </w:r>
      <w:r>
        <w:t xml:space="preserve"> </w:t>
      </w:r>
      <w:r>
        <w:t xml:space="preserve">hostnames</w:t>
      </w:r>
    </w:p>
    <w:p>
      <w:pPr>
        <w:pStyle w:val="Compact"/>
        <w:numPr>
          <w:ilvl w:val="0"/>
          <w:numId w:val="1002"/>
        </w:numPr>
      </w:pPr>
      <w:r>
        <w:t xml:space="preserve">IP-literal addresses must be globally routable</w:t>
      </w:r>
    </w:p>
    <w:p>
      <w:pPr>
        <w:pStyle w:val="Compact"/>
        <w:numPr>
          <w:ilvl w:val="0"/>
          <w:numId w:val="1002"/>
        </w:numPr>
      </w:pPr>
      <w:r>
        <w:t xml:space="preserve">Port range 1–65535</w:t>
      </w:r>
    </w:p>
    <w:p>
      <w:pPr>
        <w:pStyle w:val="FirstParagraph"/>
      </w:pPr>
      <w:r>
        <w:rPr>
          <w:rStyle w:val="VerbatimChar"/>
        </w:rPr>
        <w:t xml:space="preserve">validate_public_dns(hostname)</w:t>
      </w:r>
      <w:r>
        <w:t xml:space="preserve"> </w:t>
      </w:r>
      <w:r>
        <w:t xml:space="preserve">resolves DNS and rejects any result that contains a non-public IP address.</w:t>
      </w:r>
    </w:p>
    <w:p>
      <w:pPr>
        <w:pStyle w:val="BodyText"/>
      </w:pPr>
      <w:r>
        <w:t xml:space="preserve">Neither function sends HTTP traffic — they are pure validators.</w:t>
      </w:r>
    </w:p>
    <w:p>
      <w:r>
        <w:pict>
          <v:rect style="width:0;height:1.5pt" o:hralign="center" o:hrstd="t" o:hr="t"/>
        </w:pict>
      </w:r>
    </w:p>
    <w:bookmarkEnd w:id="30"/>
    <w:bookmarkStart w:id="31" w:name="safe_http.py-ssrf-protective-transport"/>
    <w:p>
      <w:pPr>
        <w:pStyle w:val="Heading3"/>
      </w:pPr>
      <w:r>
        <w:t xml:space="preserve">5.2</w:t>
      </w:r>
      <w:r>
        <w:t xml:space="preserve"> </w:t>
      </w:r>
      <w:r>
        <w:rPr>
          <w:rStyle w:val="VerbatimChar"/>
        </w:rPr>
        <w:t xml:space="preserve">safe_http.py</w:t>
      </w:r>
      <w:r>
        <w:t xml:space="preserve"> </w:t>
      </w:r>
      <w:r>
        <w:t xml:space="preserve">— SSRF-Protective Transport</w:t>
      </w:r>
    </w:p>
    <w:p>
      <w:pPr>
        <w:pStyle w:val="FirstParagraph"/>
      </w:pPr>
      <w:r>
        <w:rPr>
          <w:rStyle w:val="VerbatimChar"/>
        </w:rPr>
        <w:t xml:space="preserve">safe_get(url)</w:t>
      </w:r>
      <w:r>
        <w:t xml:space="preserve"> </w:t>
      </w:r>
      <w:r>
        <w:t xml:space="preserve">wraps the</w:t>
      </w:r>
      <w:r>
        <w:t xml:space="preserve"> </w:t>
      </w:r>
      <w:r>
        <w:rPr>
          <w:rStyle w:val="VerbatimChar"/>
        </w:rPr>
        <w:t xml:space="preserve">requests</w:t>
      </w:r>
      <w:r>
        <w:t xml:space="preserve"> </w:t>
      </w:r>
      <w:r>
        <w:t xml:space="preserve">library with multiple safety layers: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Protection</w:t>
            </w:r>
          </w:p>
        </w:tc>
        <w:tc>
          <w:tcPr/>
          <w:p>
            <w:pPr>
              <w:pStyle w:val="Compact"/>
              <w:jc w:val="left"/>
            </w:pPr>
            <w:r>
              <w:t xml:space="preserve">Implementation</w:t>
            </w:r>
          </w:p>
        </w:tc>
      </w:tr>
      <w:tr>
        <w:tc>
          <w:tcPr/>
          <w:p>
            <w:pPr>
              <w:pStyle w:val="Compact"/>
              <w:jc w:val="left"/>
            </w:pPr>
            <w:r>
              <w:t xml:space="preserve">Private IP blocking</w:t>
            </w:r>
          </w:p>
        </w:tc>
        <w:tc>
          <w:tcPr/>
          <w:p>
            <w:pPr>
              <w:pStyle w:val="Compact"/>
              <w:jc w:val="left"/>
            </w:pPr>
            <w:r>
              <w:rPr>
                <w:rStyle w:val="VerbatimChar"/>
              </w:rPr>
              <w:t xml:space="preserve">ipaddress.ip_address(...).is_global</w:t>
            </w:r>
            <w:r>
              <w:t xml:space="preserve"> </w:t>
            </w:r>
            <w:r>
              <w:t xml:space="preserve">check before and after DNS resolution</w:t>
            </w:r>
          </w:p>
        </w:tc>
      </w:tr>
      <w:tr>
        <w:tc>
          <w:tcPr/>
          <w:p>
            <w:pPr>
              <w:pStyle w:val="Compact"/>
              <w:jc w:val="left"/>
            </w:pPr>
            <w:r>
              <w:t xml:space="preserve">Redirect safety</w:t>
            </w:r>
          </w:p>
        </w:tc>
        <w:tc>
          <w:tcPr/>
          <w:p>
            <w:pPr>
              <w:pStyle w:val="Compact"/>
              <w:jc w:val="left"/>
            </w:pPr>
            <w:r>
              <w:t xml:space="preserve">Manual redirect handling; each hop is re-validated via</w:t>
            </w:r>
            <w:r>
              <w:t xml:space="preserve"> </w:t>
            </w:r>
            <w:r>
              <w:rPr>
                <w:rStyle w:val="VerbatimChar"/>
              </w:rPr>
              <w:t xml:space="preserve">validate_public_url</w:t>
            </w:r>
          </w:p>
        </w:tc>
      </w:tr>
      <w:tr>
        <w:tc>
          <w:tcPr/>
          <w:p>
            <w:pPr>
              <w:pStyle w:val="Compact"/>
              <w:jc w:val="left"/>
            </w:pPr>
            <w:r>
              <w:t xml:space="preserve">Redirect limit</w:t>
            </w:r>
          </w:p>
        </w:tc>
        <w:tc>
          <w:tcPr/>
          <w:p>
            <w:pPr>
              <w:pStyle w:val="Compact"/>
              <w:jc w:val="left"/>
            </w:pPr>
            <w:r>
              <w:t xml:space="preserve">Max 3 redirects</w:t>
            </w:r>
          </w:p>
        </w:tc>
      </w:tr>
      <w:tr>
        <w:tc>
          <w:tcPr/>
          <w:p>
            <w:pPr>
              <w:pStyle w:val="Compact"/>
              <w:jc w:val="left"/>
            </w:pPr>
            <w:r>
              <w:t xml:space="preserve">Response size cap</w:t>
            </w:r>
          </w:p>
        </w:tc>
        <w:tc>
          <w:tcPr/>
          <w:p>
            <w:pPr>
              <w:pStyle w:val="Compact"/>
              <w:jc w:val="left"/>
            </w:pPr>
            <w:r>
              <w:t xml:space="preserve">1 MB maximum (</w:t>
            </w:r>
            <w:r>
              <w:rPr>
                <w:rStyle w:val="VerbatimChar"/>
              </w:rPr>
              <w:t xml:space="preserve">MAX_RESPONSE_BYTES = 1_000_000</w:t>
            </w:r>
            <w:r>
              <w:t xml:space="preserve">)</w:t>
            </w:r>
          </w:p>
        </w:tc>
      </w:tr>
      <w:tr>
        <w:tc>
          <w:tcPr/>
          <w:p>
            <w:pPr>
              <w:pStyle w:val="Compact"/>
              <w:jc w:val="left"/>
            </w:pPr>
            <w:r>
              <w:t xml:space="preserve">Timeouts</w:t>
            </w:r>
          </w:p>
        </w:tc>
        <w:tc>
          <w:tcPr/>
          <w:p>
            <w:pPr>
              <w:pStyle w:val="Compact"/>
              <w:jc w:val="left"/>
            </w:pPr>
            <w:r>
              <w:t xml:space="preserve">Connect: 3.05 s, Read: 5 s</w:t>
            </w:r>
          </w:p>
        </w:tc>
      </w:tr>
      <w:tr>
        <w:tc>
          <w:tcPr/>
          <w:p>
            <w:pPr>
              <w:pStyle w:val="Compact"/>
              <w:jc w:val="left"/>
            </w:pPr>
            <w:r>
              <w:t xml:space="preserve">Proxy bypass</w:t>
            </w:r>
          </w:p>
        </w:tc>
        <w:tc>
          <w:tcPr/>
          <w:p>
            <w:pPr>
              <w:pStyle w:val="Compact"/>
              <w:jc w:val="left"/>
            </w:pPr>
            <w:r>
              <w:rPr>
                <w:rStyle w:val="VerbatimChar"/>
              </w:rPr>
              <w:t xml:space="preserve">session.trust_env = False</w:t>
            </w:r>
            <w:r>
              <w:t xml:space="preserve"> </w:t>
            </w:r>
            <w:r>
              <w:t xml:space="preserve">(ignores</w:t>
            </w:r>
            <w:r>
              <w:t xml:space="preserve"> </w:t>
            </w:r>
            <w:r>
              <w:rPr>
                <w:rStyle w:val="VerbatimChar"/>
              </w:rPr>
              <w:t xml:space="preserve">HTTP_PROXY</w:t>
            </w:r>
            <w:r>
              <w:t xml:space="preserve"> </w:t>
            </w:r>
            <w:r>
              <w:t xml:space="preserve">/</w:t>
            </w:r>
            <w:r>
              <w:t xml:space="preserve"> </w:t>
            </w:r>
            <w:r>
              <w:rPr>
                <w:rStyle w:val="VerbatimChar"/>
              </w:rPr>
              <w:t xml:space="preserve">HTTPS_PROXY</w:t>
            </w:r>
            <w:r>
              <w:t xml:space="preserve">)</w:t>
            </w:r>
          </w:p>
        </w:tc>
      </w:tr>
      <w:tr>
        <w:tc>
          <w:tcPr/>
          <w:p>
            <w:pPr>
              <w:pStyle w:val="Compact"/>
              <w:jc w:val="left"/>
            </w:pPr>
            <w:r>
              <w:t xml:space="preserve">TLS verification</w:t>
            </w:r>
          </w:p>
        </w:tc>
        <w:tc>
          <w:tcPr/>
          <w:p>
            <w:pPr>
              <w:pStyle w:val="Compact"/>
              <w:jc w:val="left"/>
            </w:pPr>
            <w:r>
              <w:rPr>
                <w:rStyle w:val="VerbatimChar"/>
              </w:rPr>
              <w:t xml:space="preserve">verify=True</w:t>
            </w:r>
            <w:r>
              <w:t xml:space="preserve"> </w:t>
            </w:r>
            <w:r>
              <w:t xml:space="preserve">always</w:t>
            </w:r>
          </w:p>
        </w:tc>
      </w:tr>
      <w:tr>
        <w:tc>
          <w:tcPr/>
          <w:p>
            <w:pPr>
              <w:pStyle w:val="Compact"/>
              <w:jc w:val="left"/>
            </w:pPr>
            <w:r>
              <w:t xml:space="preserve">Custom User-Agent</w:t>
            </w:r>
          </w:p>
        </w:tc>
        <w:tc>
          <w:tcPr/>
          <w:p>
            <w:pPr>
              <w:pStyle w:val="Compact"/>
              <w:jc w:val="left"/>
            </w:pPr>
            <w:r>
              <w:rPr>
                <w:rStyle w:val="VerbatimChar"/>
              </w:rPr>
              <w:t xml:space="preserve">VulnTracker-Security-Assessment/1.0</w:t>
            </w:r>
          </w:p>
        </w:tc>
      </w:tr>
    </w:tbl>
    <w:p>
      <w:pPr>
        <w:pStyle w:val="BlockText"/>
      </w:pPr>
      <w:r>
        <w:rPr>
          <w:b/>
          <w:bCs/>
        </w:rPr>
        <w:t xml:space="preserve">Known limitation (documented in code):</w:t>
      </w:r>
      <w:r>
        <w:t xml:space="preserve"> </w:t>
      </w:r>
      <w:r>
        <w:t xml:space="preserve">DNS-to-connection time-of-check/time-of-use (TOCTOU) gap means a DNS rebinding attack is theoretically possible. Connection-time IP enforcement would be needed for a fully hardened scanner.</w:t>
      </w:r>
    </w:p>
    <w:p>
      <w:r>
        <w:pict>
          <v:rect style="width:0;height:1.5pt" o:hralign="center" o:hrstd="t" o:hr="t"/>
        </w:pict>
      </w:r>
    </w:p>
    <w:bookmarkEnd w:id="31"/>
    <w:bookmarkStart w:id="34" w:name="security_checks.py-finding-detection"/>
    <w:p>
      <w:pPr>
        <w:pStyle w:val="Heading3"/>
      </w:pPr>
      <w:r>
        <w:t xml:space="preserve">5.3</w:t>
      </w:r>
      <w:r>
        <w:t xml:space="preserve"> </w:t>
      </w:r>
      <w:r>
        <w:rPr>
          <w:rStyle w:val="VerbatimChar"/>
        </w:rPr>
        <w:t xml:space="preserve">security_checks.py</w:t>
      </w:r>
      <w:r>
        <w:t xml:space="preserve"> </w:t>
      </w:r>
      <w:r>
        <w:t xml:space="preserve">— Finding Detection</w:t>
      </w:r>
    </w:p>
    <w:bookmarkStart w:id="32" w:name="check_security_headersheaders-scheme"/>
    <w:p>
      <w:pPr>
        <w:pStyle w:val="Heading4"/>
      </w:pPr>
      <w:r>
        <w:rPr>
          <w:rStyle w:val="VerbatimChar"/>
        </w:rPr>
        <w:t xml:space="preserve">check_security_headers(headers, scheme)</w:t>
      </w:r>
    </w:p>
    <w:p>
      <w:pPr>
        <w:pStyle w:val="FirstParagraph"/>
      </w:pPr>
      <w:r>
        <w:t xml:space="preserve">Compares the response headers against five known security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Severity</w:t>
            </w:r>
          </w:p>
        </w:tc>
        <w:tc>
          <w:tcPr/>
          <w:p>
            <w:pPr>
              <w:pStyle w:val="Compact"/>
              <w:jc w:val="left"/>
            </w:pPr>
            <w:r>
              <w:t xml:space="preserve">Condition</w:t>
            </w:r>
          </w:p>
        </w:tc>
      </w:tr>
      <w:tr>
        <w:tc>
          <w:tcPr/>
          <w:p>
            <w:pPr>
              <w:pStyle w:val="Compact"/>
              <w:jc w:val="left"/>
            </w:pPr>
            <w:r>
              <w:rPr>
                <w:rStyle w:val="VerbatimChar"/>
              </w:rPr>
              <w:t xml:space="preserve">Content-Security-Policy</w:t>
            </w:r>
          </w:p>
        </w:tc>
        <w:tc>
          <w:tcPr/>
          <w:p>
            <w:pPr>
              <w:pStyle w:val="Compact"/>
              <w:jc w:val="left"/>
            </w:pPr>
            <w:r>
              <w:t xml:space="preserve">MEDIUM</w:t>
            </w:r>
          </w:p>
        </w:tc>
        <w:tc>
          <w:tcPr/>
          <w:p>
            <w:pPr>
              <w:pStyle w:val="Compact"/>
              <w:jc w:val="left"/>
            </w:pPr>
            <w:r>
              <w:t xml:space="preserve">Always checked</w:t>
            </w:r>
          </w:p>
        </w:tc>
      </w:tr>
      <w:tr>
        <w:tc>
          <w:tcPr/>
          <w:p>
            <w:pPr>
              <w:pStyle w:val="Compact"/>
              <w:jc w:val="left"/>
            </w:pPr>
            <w:r>
              <w:rPr>
                <w:rStyle w:val="VerbatimChar"/>
              </w:rPr>
              <w:t xml:space="preserve">Strict-Transport-Security</w:t>
            </w:r>
          </w:p>
        </w:tc>
        <w:tc>
          <w:tcPr/>
          <w:p>
            <w:pPr>
              <w:pStyle w:val="Compact"/>
              <w:jc w:val="left"/>
            </w:pPr>
            <w:r>
              <w:t xml:space="preserve">LOW</w:t>
            </w:r>
          </w:p>
        </w:tc>
        <w:tc>
          <w:tcPr/>
          <w:p>
            <w:pPr>
              <w:pStyle w:val="Compact"/>
              <w:jc w:val="left"/>
            </w:pPr>
            <w:r>
              <w:t xml:space="preserve">HTTPS responses only</w:t>
            </w:r>
          </w:p>
        </w:tc>
      </w:tr>
      <w:tr>
        <w:tc>
          <w:tcPr/>
          <w:p>
            <w:pPr>
              <w:pStyle w:val="Compact"/>
              <w:jc w:val="left"/>
            </w:pPr>
            <w:r>
              <w:rPr>
                <w:rStyle w:val="VerbatimChar"/>
              </w:rPr>
              <w:t xml:space="preserve">X-Content-Type-Options</w:t>
            </w:r>
          </w:p>
        </w:tc>
        <w:tc>
          <w:tcPr/>
          <w:p>
            <w:pPr>
              <w:pStyle w:val="Compact"/>
              <w:jc w:val="left"/>
            </w:pPr>
            <w:r>
              <w:t xml:space="preserve">LOW</w:t>
            </w:r>
          </w:p>
        </w:tc>
        <w:tc>
          <w:tcPr/>
          <w:p>
            <w:pPr>
              <w:pStyle w:val="Compact"/>
              <w:jc w:val="left"/>
            </w:pPr>
            <w:r>
              <w:t xml:space="preserve">Always checked</w:t>
            </w:r>
          </w:p>
        </w:tc>
      </w:tr>
      <w:tr>
        <w:tc>
          <w:tcPr/>
          <w:p>
            <w:pPr>
              <w:pStyle w:val="Compact"/>
              <w:jc w:val="left"/>
            </w:pPr>
            <w:r>
              <w:rPr>
                <w:rStyle w:val="VerbatimChar"/>
              </w:rPr>
              <w:t xml:space="preserve">Referrer-Policy</w:t>
            </w:r>
          </w:p>
        </w:tc>
        <w:tc>
          <w:tcPr/>
          <w:p>
            <w:pPr>
              <w:pStyle w:val="Compact"/>
              <w:jc w:val="left"/>
            </w:pPr>
            <w:r>
              <w:t xml:space="preserve">INFO</w:t>
            </w:r>
          </w:p>
        </w:tc>
        <w:tc>
          <w:tcPr/>
          <w:p>
            <w:pPr>
              <w:pStyle w:val="Compact"/>
              <w:jc w:val="left"/>
            </w:pPr>
            <w:r>
              <w:t xml:space="preserve">Always checked</w:t>
            </w:r>
          </w:p>
        </w:tc>
      </w:tr>
      <w:tr>
        <w:tc>
          <w:tcPr/>
          <w:p>
            <w:pPr>
              <w:pStyle w:val="Compact"/>
              <w:jc w:val="left"/>
            </w:pPr>
            <w:r>
              <w:rPr>
                <w:rStyle w:val="VerbatimChar"/>
              </w:rPr>
              <w:t xml:space="preserve">Permissions-Policy</w:t>
            </w:r>
          </w:p>
        </w:tc>
        <w:tc>
          <w:tcPr/>
          <w:p>
            <w:pPr>
              <w:pStyle w:val="Compact"/>
              <w:jc w:val="left"/>
            </w:pPr>
            <w:r>
              <w:t xml:space="preserve">INFO</w:t>
            </w:r>
          </w:p>
        </w:tc>
        <w:tc>
          <w:tcPr/>
          <w:p>
            <w:pPr>
              <w:pStyle w:val="Compact"/>
              <w:jc w:val="left"/>
            </w:pPr>
            <w:r>
              <w:t xml:space="preserve">Always checked</w:t>
            </w:r>
          </w:p>
        </w:tc>
      </w:tr>
    </w:tbl>
    <w:p>
      <w:pPr>
        <w:pStyle w:val="BodyText"/>
      </w:pPr>
      <w:r>
        <w:t xml:space="preserve">Header names are normalized to lowercase before comparison.</w:t>
      </w:r>
    </w:p>
    <w:bookmarkEnd w:id="32"/>
    <w:bookmarkStart w:id="33" w:name="X36a7fb6bb92a0cc88b757be53c664bc985b97cb"/>
    <w:p>
      <w:pPr>
        <w:pStyle w:val="Heading4"/>
      </w:pPr>
      <w:r>
        <w:rPr>
          <w:rStyle w:val="VerbatimChar"/>
        </w:rPr>
        <w:t xml:space="preserve">check_cookie_attributes(set_cookie_headers)</w:t>
      </w:r>
    </w:p>
    <w:p>
      <w:pPr>
        <w:pStyle w:val="FirstParagraph"/>
      </w:pPr>
      <w:r>
        <w:t xml:space="preserve">Parses each</w:t>
      </w:r>
      <w:r>
        <w:t xml:space="preserve"> </w:t>
      </w:r>
      <w:r>
        <w:rPr>
          <w:rStyle w:val="VerbatimChar"/>
        </w:rPr>
        <w:t xml:space="preserve">Set-Cookie</w:t>
      </w:r>
      <w:r>
        <w:t xml:space="preserve"> </w:t>
      </w:r>
      <w:r>
        <w:t xml:space="preserve">value and checks for three attributes: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Missing attribute</w:t>
            </w:r>
          </w:p>
        </w:tc>
        <w:tc>
          <w:tcPr/>
          <w:p>
            <w:pPr>
              <w:pStyle w:val="Compact"/>
              <w:jc w:val="left"/>
            </w:pPr>
            <w:r>
              <w:t xml:space="preserve">Severity</w:t>
            </w:r>
          </w:p>
        </w:tc>
      </w:tr>
      <w:tr>
        <w:tc>
          <w:tcPr/>
          <w:p>
            <w:pPr>
              <w:pStyle w:val="Compact"/>
              <w:jc w:val="left"/>
            </w:pPr>
            <w:r>
              <w:rPr>
                <w:rStyle w:val="VerbatimChar"/>
              </w:rPr>
              <w:t xml:space="preserve">Secure</w:t>
            </w:r>
          </w:p>
        </w:tc>
        <w:tc>
          <w:tcPr/>
          <w:p>
            <w:pPr>
              <w:pStyle w:val="Compact"/>
              <w:jc w:val="left"/>
            </w:pPr>
            <w:r>
              <w:t xml:space="preserve">LOW</w:t>
            </w:r>
          </w:p>
        </w:tc>
      </w:tr>
      <w:tr>
        <w:tc>
          <w:tcPr/>
          <w:p>
            <w:pPr>
              <w:pStyle w:val="Compact"/>
              <w:jc w:val="left"/>
            </w:pPr>
            <w:r>
              <w:rPr>
                <w:rStyle w:val="VerbatimChar"/>
              </w:rPr>
              <w:t xml:space="preserve">HttpOnly</w:t>
            </w:r>
          </w:p>
        </w:tc>
        <w:tc>
          <w:tcPr/>
          <w:p>
            <w:pPr>
              <w:pStyle w:val="Compact"/>
              <w:jc w:val="left"/>
            </w:pPr>
            <w:r>
              <w:t xml:space="preserve">LOW</w:t>
            </w:r>
          </w:p>
        </w:tc>
      </w:tr>
      <w:tr>
        <w:tc>
          <w:tcPr/>
          <w:p>
            <w:pPr>
              <w:pStyle w:val="Compact"/>
              <w:jc w:val="left"/>
            </w:pPr>
            <w:r>
              <w:rPr>
                <w:rStyle w:val="VerbatimChar"/>
              </w:rPr>
              <w:t xml:space="preserve">SameSite</w:t>
            </w:r>
          </w:p>
        </w:tc>
        <w:tc>
          <w:tcPr/>
          <w:p>
            <w:pPr>
              <w:pStyle w:val="Compact"/>
              <w:jc w:val="left"/>
            </w:pPr>
            <w:r>
              <w:t xml:space="preserve">INFO</w:t>
            </w:r>
          </w:p>
        </w:tc>
      </w:tr>
    </w:tbl>
    <w:p>
      <w:pPr>
        <w:pStyle w:val="BodyText"/>
      </w:pPr>
      <w:r>
        <w:t xml:space="preserve">The function expects a</w:t>
      </w:r>
      <w:r>
        <w:t xml:space="preserve"> </w:t>
      </w:r>
      <w:r>
        <w:rPr>
          <w:b/>
          <w:bCs/>
        </w:rPr>
        <w:t xml:space="preserve">list of individual</w:t>
      </w:r>
      <w:r>
        <w:rPr>
          <w:b/>
          <w:bCs/>
        </w:rPr>
        <w:t xml:space="preserve"> </w:t>
      </w:r>
      <w:r>
        <w:rPr>
          <w:rStyle w:val="VerbatimChar"/>
          <w:b/>
          <w:bCs/>
        </w:rPr>
        <w:t xml:space="preserve">Set-Cookie</w:t>
      </w:r>
      <w:r>
        <w:rPr>
          <w:b/>
          <w:bCs/>
        </w:rPr>
        <w:t xml:space="preserve"> </w:t>
      </w:r>
      <w:r>
        <w:rPr>
          <w:b/>
          <w:bCs/>
        </w:rPr>
        <w:t xml:space="preserve">values</w:t>
      </w:r>
      <w:r>
        <w:t xml:space="preserve"> </w:t>
      </w:r>
      <w:r>
        <w:t xml:space="preserve">(not a single combined header) to avoid misparses caused by commas inside cookie expiry dates.</w:t>
      </w:r>
    </w:p>
    <w:p>
      <w:r>
        <w:pict>
          <v:rect style="width:0;height:1.5pt" o:hralign="center" o:hrstd="t" o:hr="t"/>
        </w:pict>
      </w:r>
    </w:p>
    <w:bookmarkEnd w:id="33"/>
    <w:bookmarkEnd w:id="34"/>
    <w:bookmarkStart w:id="35" w:name="assessment_runner.py-orchestration"/>
    <w:p>
      <w:pPr>
        <w:pStyle w:val="Heading3"/>
      </w:pPr>
      <w:r>
        <w:t xml:space="preserve">5.4</w:t>
      </w:r>
      <w:r>
        <w:t xml:space="preserve"> </w:t>
      </w:r>
      <w:r>
        <w:rPr>
          <w:rStyle w:val="VerbatimChar"/>
        </w:rPr>
        <w:t xml:space="preserve">assessment_runner.py</w:t>
      </w:r>
      <w:r>
        <w:t xml:space="preserve"> </w:t>
      </w:r>
      <w:r>
        <w:t xml:space="preserve">— Orchestration</w:t>
      </w:r>
    </w:p>
    <w:p>
      <w:pPr>
        <w:pStyle w:val="FirstParagraph"/>
      </w:pPr>
      <w:r>
        <w:rPr>
          <w:rStyle w:val="VerbatimChar"/>
        </w:rPr>
        <w:t xml:space="preserve">run_assessment(assessment_id)</w:t>
      </w:r>
      <w:r>
        <w:t xml:space="preserve"> </w:t>
      </w:r>
      <w:r>
        <w:t xml:space="preserve">is the top-level function that ties the pipeline together:</w:t>
      </w:r>
    </w:p>
    <w:p>
      <w:pPr>
        <w:pStyle w:val="SourceCode"/>
      </w:pPr>
      <w:r>
        <w:rPr>
          <w:rStyle w:val="VerbatimChar"/>
        </w:rPr>
        <w:t xml:space="preserve">1. Load AssessmentRun + WebAsset from DB</w:t>
      </w:r>
      <w:r>
        <w:br/>
      </w:r>
      <w:r>
        <w:rPr>
          <w:rStyle w:val="VerbatimChar"/>
        </w:rPr>
        <w:t xml:space="preserve">2. Guard: status must be PENDING</w:t>
      </w:r>
      <w:r>
        <w:br/>
      </w:r>
      <w:r>
        <w:rPr>
          <w:rStyle w:val="VerbatimChar"/>
        </w:rPr>
        <w:t xml:space="preserve">3. Guard: asset must be active</w:t>
      </w:r>
      <w:r>
        <w:br/>
      </w:r>
      <w:r>
        <w:rPr>
          <w:rStyle w:val="VerbatimChar"/>
        </w:rPr>
        <w:t xml:space="preserve">4. Guard: asset must be authorized</w:t>
      </w:r>
      <w:r>
        <w:br/>
      </w:r>
      <w:r>
        <w:rPr>
          <w:rStyle w:val="VerbatimChar"/>
        </w:rPr>
        <w:t xml:space="preserve">5. Set status → RUNNING, record started_at</w:t>
      </w:r>
      <w:r>
        <w:br/>
      </w:r>
      <w:r>
        <w:rPr>
          <w:rStyle w:val="VerbatimChar"/>
        </w:rPr>
        <w:t xml:space="preserve">6. validate_target_url(asset.url)</w:t>
      </w:r>
      <w:r>
        <w:br/>
      </w:r>
      <w:r>
        <w:rPr>
          <w:rStyle w:val="VerbatimChar"/>
        </w:rPr>
        <w:t xml:space="preserve">7. safe_get(asset.url) → response dict</w:t>
      </w:r>
      <w:r>
        <w:br/>
      </w:r>
      <w:r>
        <w:rPr>
          <w:rStyle w:val="VerbatimChar"/>
        </w:rPr>
        <w:t xml:space="preserve">8. check_security_headers(response.headers, scheme)</w:t>
      </w:r>
      <w:r>
        <w:br/>
      </w:r>
      <w:r>
        <w:rPr>
          <w:rStyle w:val="VerbatimChar"/>
        </w:rPr>
        <w:t xml:space="preserve">9. check_cookie_attributes(set-cookie values)</w:t>
      </w:r>
      <w:r>
        <w:br/>
      </w:r>
      <w:r>
        <w:rPr>
          <w:rStyle w:val="VerbatimChar"/>
        </w:rPr>
        <w:t xml:space="preserve">10. save_findings(assessment, findings)  ← atomic transaction</w:t>
      </w:r>
      <w:r>
        <w:br/>
      </w:r>
      <w:r>
        <w:rPr>
          <w:rStyle w:val="VerbatimChar"/>
        </w:rPr>
        <w:t xml:space="preserve">11. Set status → COMPLETED, record summary + completed_at</w:t>
      </w:r>
      <w:r>
        <w:br/>
      </w:r>
      <w:r>
        <w:rPr>
          <w:rStyle w:val="VerbatimChar"/>
        </w:rPr>
        <w:t xml:space="preserve">    (on any exception → status → FAILED, record error_message)</w:t>
      </w:r>
    </w:p>
    <w:p>
      <w:pPr>
        <w:pStyle w:val="FirstParagraph"/>
      </w:pPr>
      <w:r>
        <w:t xml:space="preserve">The</w:t>
      </w:r>
      <w:r>
        <w:t xml:space="preserve"> </w:t>
      </w:r>
      <w:r>
        <w:rPr>
          <w:rStyle w:val="VerbatimChar"/>
        </w:rPr>
        <w:t xml:space="preserve">save_findings</w:t>
      </w:r>
      <w:r>
        <w:t xml:space="preserve"> </w:t>
      </w:r>
      <w:r>
        <w:t xml:space="preserve">call and the final status update are wrapped in a single</w:t>
      </w:r>
      <w:r>
        <w:t xml:space="preserve"> </w:t>
      </w:r>
      <w:r>
        <w:rPr>
          <w:rStyle w:val="VerbatimChar"/>
        </w:rPr>
        <w:t xml:space="preserve">transaction.atomic()</w:t>
      </w:r>
      <w:r>
        <w:t xml:space="preserve"> </w:t>
      </w:r>
      <w:r>
        <w:t xml:space="preserve">block to keep findings and assessment state consistent.</w:t>
      </w:r>
    </w:p>
    <w:p>
      <w:r>
        <w:pict>
          <v:rect style="width:0;height:1.5pt" o:hralign="center" o:hrstd="t" o:hr="t"/>
        </w:pict>
      </w:r>
    </w:p>
    <w:bookmarkEnd w:id="35"/>
    <w:bookmarkStart w:id="36" w:name="finding_utils.py-persistence"/>
    <w:p>
      <w:pPr>
        <w:pStyle w:val="Heading3"/>
      </w:pPr>
      <w:r>
        <w:t xml:space="preserve">5.5</w:t>
      </w:r>
      <w:r>
        <w:t xml:space="preserve"> </w:t>
      </w:r>
      <w:r>
        <w:rPr>
          <w:rStyle w:val="VerbatimChar"/>
        </w:rPr>
        <w:t xml:space="preserve">finding_utils.py</w:t>
      </w:r>
      <w:r>
        <w:t xml:space="preserve"> </w:t>
      </w:r>
      <w:r>
        <w:t xml:space="preserve">— Persistence</w:t>
      </w:r>
    </w:p>
    <w:p>
      <w:pPr>
        <w:pStyle w:val="FirstParagraph"/>
      </w:pPr>
      <w:r>
        <w:rPr>
          <w:rStyle w:val="VerbatimChar"/>
        </w:rPr>
        <w:t xml:space="preserve">save_findings(assessment, findings)</w:t>
      </w:r>
      <w:r>
        <w:t xml:space="preserve"> </w:t>
      </w:r>
      <w:r>
        <w:t xml:space="preserve">bulk-creates</w:t>
      </w:r>
      <w:r>
        <w:t xml:space="preserve"> </w:t>
      </w:r>
      <w:r>
        <w:rPr>
          <w:rStyle w:val="VerbatimChar"/>
        </w:rPr>
        <w:t xml:space="preserve">AssessmentFinding</w:t>
      </w:r>
      <w:r>
        <w:t xml:space="preserve"> </w:t>
      </w:r>
      <w:r>
        <w:t xml:space="preserve">rows. It enforces a guard that the assessment must be in</w:t>
      </w:r>
      <w:r>
        <w:t xml:space="preserve"> </w:t>
      </w:r>
      <w:r>
        <w:rPr>
          <w:rStyle w:val="VerbatimChar"/>
        </w:rPr>
        <w:t xml:space="preserve">RUNNING</w:t>
      </w:r>
      <w:r>
        <w:t xml:space="preserve"> </w:t>
      </w:r>
      <w:r>
        <w:t xml:space="preserve">state before any findings are written, preventing orphaned findings from failed or incomplete runs.</w:t>
      </w:r>
    </w:p>
    <w:p>
      <w:r>
        <w:pict>
          <v:rect style="width:0;height:1.5pt" o:hralign="center" o:hrstd="t" o:hr="t"/>
        </w:pict>
      </w:r>
    </w:p>
    <w:bookmarkEnd w:id="36"/>
    <w:bookmarkEnd w:id="37"/>
    <w:bookmarkStart w:id="38" w:name="views-url-design"/>
    <w:p>
      <w:pPr>
        <w:pStyle w:val="Heading2"/>
      </w:pPr>
      <w:r>
        <w:t xml:space="preserve">6. Views &amp; URL Design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View function</w:t>
            </w:r>
          </w:p>
        </w:tc>
        <w:tc>
          <w:tcPr/>
          <w:p>
            <w:pPr>
              <w:pStyle w:val="Compact"/>
              <w:jc w:val="left"/>
            </w:pPr>
            <w:r>
              <w:t xml:space="preserve">HTTP method(s)</w:t>
            </w:r>
          </w:p>
        </w:tc>
        <w:tc>
          <w:tcPr/>
          <w:p>
            <w:pPr>
              <w:pStyle w:val="Compact"/>
              <w:jc w:val="left"/>
            </w:pPr>
            <w:r>
              <w:t xml:space="preserve">Purpose</w:t>
            </w:r>
          </w:p>
        </w:tc>
      </w:tr>
      <w:tr>
        <w:tc>
          <w:tcPr/>
          <w:p>
            <w:pPr>
              <w:pStyle w:val="Compact"/>
              <w:jc w:val="left"/>
            </w:pPr>
            <w:r>
              <w:rPr>
                <w:rStyle w:val="VerbatimChar"/>
              </w:rPr>
              <w:t xml:space="preserve">home</w:t>
            </w:r>
          </w:p>
        </w:tc>
        <w:tc>
          <w:tcPr/>
          <w:p>
            <w:pPr>
              <w:pStyle w:val="Compact"/>
              <w:jc w:val="left"/>
            </w:pPr>
            <w:r>
              <w:t xml:space="preserve">GET</w:t>
            </w:r>
          </w:p>
        </w:tc>
        <w:tc>
          <w:tcPr/>
          <w:p>
            <w:pPr>
              <w:pStyle w:val="Compact"/>
              <w:jc w:val="left"/>
            </w:pPr>
            <w:r>
              <w:t xml:space="preserve">Landing page — recent + critical CVEs</w:t>
            </w:r>
          </w:p>
        </w:tc>
      </w:tr>
      <w:tr>
        <w:tc>
          <w:tcPr/>
          <w:p>
            <w:pPr>
              <w:pStyle w:val="Compact"/>
              <w:jc w:val="left"/>
            </w:pPr>
            <w:r>
              <w:rPr>
                <w:rStyle w:val="VerbatimChar"/>
              </w:rPr>
              <w:t xml:space="preserve">vuln_list</w:t>
            </w:r>
          </w:p>
        </w:tc>
        <w:tc>
          <w:tcPr/>
          <w:p>
            <w:pPr>
              <w:pStyle w:val="Compact"/>
              <w:jc w:val="left"/>
            </w:pPr>
            <w:r>
              <w:t xml:space="preserve">GET</w:t>
            </w:r>
          </w:p>
        </w:tc>
        <w:tc>
          <w:tcPr/>
          <w:p>
            <w:pPr>
              <w:pStyle w:val="Compact"/>
              <w:jc w:val="left"/>
            </w:pPr>
            <w:r>
              <w:t xml:space="preserve">Filterable list (severity, status, full-text search)</w:t>
            </w:r>
          </w:p>
        </w:tc>
      </w:tr>
      <w:tr>
        <w:tc>
          <w:tcPr/>
          <w:p>
            <w:pPr>
              <w:pStyle w:val="Compact"/>
              <w:jc w:val="left"/>
            </w:pPr>
            <w:r>
              <w:rPr>
                <w:rStyle w:val="VerbatimChar"/>
              </w:rPr>
              <w:t xml:space="preserve">vuln_detail</w:t>
            </w:r>
          </w:p>
        </w:tc>
        <w:tc>
          <w:tcPr/>
          <w:p>
            <w:pPr>
              <w:pStyle w:val="Compact"/>
              <w:jc w:val="left"/>
            </w:pPr>
            <w:r>
              <w:t xml:space="preserve">GET</w:t>
            </w:r>
          </w:p>
        </w:tc>
        <w:tc>
          <w:tcPr/>
          <w:p>
            <w:pPr>
              <w:pStyle w:val="Compact"/>
              <w:jc w:val="left"/>
            </w:pPr>
            <w:r>
              <w:t xml:space="preserve">Single CVE</w:t>
            </w:r>
          </w:p>
        </w:tc>
      </w:tr>
      <w:tr>
        <w:tc>
          <w:tcPr/>
          <w:p>
            <w:pPr>
              <w:pStyle w:val="Compact"/>
              <w:jc w:val="left"/>
            </w:pPr>
            <w:r>
              <w:rPr>
                <w:rStyle w:val="VerbatimChar"/>
              </w:rPr>
              <w:t xml:space="preserve">system_detail</w:t>
            </w:r>
          </w:p>
        </w:tc>
        <w:tc>
          <w:tcPr/>
          <w:p>
            <w:pPr>
              <w:pStyle w:val="Compact"/>
              <w:jc w:val="left"/>
            </w:pPr>
            <w:r>
              <w:t xml:space="preserve">GET</w:t>
            </w:r>
          </w:p>
        </w:tc>
        <w:tc>
          <w:tcPr/>
          <w:p>
            <w:pPr>
              <w:pStyle w:val="Compact"/>
              <w:jc w:val="left"/>
            </w:pPr>
            <w:r>
              <w:t xml:space="preserve">All CVEs for a system</w:t>
            </w:r>
          </w:p>
        </w:tc>
      </w:tr>
      <w:tr>
        <w:tc>
          <w:tcPr/>
          <w:p>
            <w:pPr>
              <w:pStyle w:val="Compact"/>
              <w:jc w:val="left"/>
            </w:pPr>
            <w:r>
              <w:rPr>
                <w:rStyle w:val="VerbatimChar"/>
              </w:rPr>
              <w:t xml:space="preserve">actor_detail</w:t>
            </w:r>
          </w:p>
        </w:tc>
        <w:tc>
          <w:tcPr/>
          <w:p>
            <w:pPr>
              <w:pStyle w:val="Compact"/>
              <w:jc w:val="left"/>
            </w:pPr>
            <w:r>
              <w:t xml:space="preserve">GET</w:t>
            </w:r>
          </w:p>
        </w:tc>
        <w:tc>
          <w:tcPr/>
          <w:p>
            <w:pPr>
              <w:pStyle w:val="Compact"/>
              <w:jc w:val="left"/>
            </w:pPr>
            <w:r>
              <w:t xml:space="preserve">All CVEs attributed to an actor</w:t>
            </w:r>
          </w:p>
        </w:tc>
      </w:tr>
      <w:tr>
        <w:tc>
          <w:tcPr/>
          <w:p>
            <w:pPr>
              <w:pStyle w:val="Compact"/>
              <w:jc w:val="left"/>
            </w:pPr>
            <w:r>
              <w:rPr>
                <w:rStyle w:val="VerbatimChar"/>
              </w:rPr>
              <w:t xml:space="preserve">by_severity</w:t>
            </w:r>
          </w:p>
        </w:tc>
        <w:tc>
          <w:tcPr/>
          <w:p>
            <w:pPr>
              <w:pStyle w:val="Compact"/>
              <w:jc w:val="left"/>
            </w:pPr>
            <w:r>
              <w:t xml:space="preserve">GET</w:t>
            </w:r>
          </w:p>
        </w:tc>
        <w:tc>
          <w:tcPr/>
          <w:p>
            <w:pPr>
              <w:pStyle w:val="Compact"/>
              <w:jc w:val="left"/>
            </w:pPr>
            <w:r>
              <w:t xml:space="preserve">CVEs filtered by severity level</w:t>
            </w:r>
          </w:p>
        </w:tc>
      </w:tr>
      <w:tr>
        <w:tc>
          <w:tcPr/>
          <w:p>
            <w:pPr>
              <w:pStyle w:val="Compact"/>
              <w:jc w:val="left"/>
            </w:pPr>
            <w:r>
              <w:rPr>
                <w:rStyle w:val="VerbatimChar"/>
              </w:rPr>
              <w:t xml:space="preserve">open_vulns</w:t>
            </w:r>
          </w:p>
        </w:tc>
        <w:tc>
          <w:tcPr/>
          <w:p>
            <w:pPr>
              <w:pStyle w:val="Compact"/>
              <w:jc w:val="left"/>
            </w:pPr>
            <w:r>
              <w:t xml:space="preserve">GET</w:t>
            </w:r>
          </w:p>
        </w:tc>
        <w:tc>
          <w:tcPr/>
          <w:p>
            <w:pPr>
              <w:pStyle w:val="Compact"/>
              <w:jc w:val="left"/>
            </w:pPr>
            <w:r>
              <w:t xml:space="preserve">All open CVEs</w:t>
            </w:r>
          </w:p>
        </w:tc>
      </w:tr>
      <w:tr>
        <w:tc>
          <w:tcPr/>
          <w:p>
            <w:pPr>
              <w:pStyle w:val="Compact"/>
              <w:jc w:val="left"/>
            </w:pPr>
            <w:r>
              <w:rPr>
                <w:rStyle w:val="VerbatimChar"/>
              </w:rPr>
              <w:t xml:space="preserve">dashboard</w:t>
            </w:r>
          </w:p>
        </w:tc>
        <w:tc>
          <w:tcPr/>
          <w:p>
            <w:pPr>
              <w:pStyle w:val="Compact"/>
              <w:jc w:val="left"/>
            </w:pPr>
            <w:r>
              <w:t xml:space="preserve">GET</w:t>
            </w:r>
          </w:p>
        </w:tc>
        <w:tc>
          <w:tcPr/>
          <w:p>
            <w:pPr>
              <w:pStyle w:val="Compact"/>
              <w:jc w:val="left"/>
            </w:pPr>
            <w:r>
              <w:t xml:space="preserve">Aggregated counts</w:t>
            </w:r>
          </w:p>
        </w:tc>
      </w:tr>
      <w:tr>
        <w:tc>
          <w:tcPr/>
          <w:p>
            <w:pPr>
              <w:pStyle w:val="Compact"/>
              <w:jc w:val="left"/>
            </w:pPr>
            <w:r>
              <w:rPr>
                <w:rStyle w:val="VerbatimChar"/>
              </w:rPr>
              <w:t xml:space="preserve">asset_list</w:t>
            </w:r>
          </w:p>
        </w:tc>
        <w:tc>
          <w:tcPr/>
          <w:p>
            <w:pPr>
              <w:pStyle w:val="Compact"/>
              <w:jc w:val="left"/>
            </w:pPr>
            <w:r>
              <w:t xml:space="preserve">GET</w:t>
            </w:r>
          </w:p>
        </w:tc>
        <w:tc>
          <w:tcPr/>
          <w:p>
            <w:pPr>
              <w:pStyle w:val="Compact"/>
              <w:jc w:val="left"/>
            </w:pPr>
            <w:r>
              <w:t xml:space="preserve">All web assets with counts</w:t>
            </w:r>
          </w:p>
        </w:tc>
      </w:tr>
      <w:tr>
        <w:tc>
          <w:tcPr/>
          <w:p>
            <w:pPr>
              <w:pStyle w:val="Compact"/>
              <w:jc w:val="left"/>
            </w:pPr>
            <w:r>
              <w:rPr>
                <w:rStyle w:val="VerbatimChar"/>
              </w:rPr>
              <w:t xml:space="preserve">asset_create</w:t>
            </w:r>
          </w:p>
        </w:tc>
        <w:tc>
          <w:tcPr/>
          <w:p>
            <w:pPr>
              <w:pStyle w:val="Compact"/>
              <w:jc w:val="left"/>
            </w:pPr>
            <w:r>
              <w:t xml:space="preserve">GET / POST</w:t>
            </w:r>
          </w:p>
        </w:tc>
        <w:tc>
          <w:tcPr/>
          <w:p>
            <w:pPr>
              <w:pStyle w:val="Compact"/>
              <w:jc w:val="left"/>
            </w:pPr>
            <w:r>
              <w:t xml:space="preserve">Register a new web asset</w:t>
            </w:r>
          </w:p>
        </w:tc>
      </w:tr>
      <w:tr>
        <w:tc>
          <w:tcPr/>
          <w:p>
            <w:pPr>
              <w:pStyle w:val="Compact"/>
              <w:jc w:val="left"/>
            </w:pPr>
            <w:r>
              <w:rPr>
                <w:rStyle w:val="VerbatimChar"/>
              </w:rPr>
              <w:t xml:space="preserve">start_assessment</w:t>
            </w:r>
          </w:p>
        </w:tc>
        <w:tc>
          <w:tcPr/>
          <w:p>
            <w:pPr>
              <w:pStyle w:val="Compact"/>
              <w:jc w:val="left"/>
            </w:pPr>
            <w:r>
              <w:t xml:space="preserve">POST only</w:t>
            </w:r>
          </w:p>
        </w:tc>
        <w:tc>
          <w:tcPr/>
          <w:p>
            <w:pPr>
              <w:pStyle w:val="Compact"/>
              <w:jc w:val="left"/>
            </w:pPr>
            <w:r>
              <w:t xml:space="preserve">Create and queue an</w:t>
            </w:r>
            <w:r>
              <w:t xml:space="preserve"> </w:t>
            </w:r>
            <w:r>
              <w:rPr>
                <w:rStyle w:val="VerbatimChar"/>
              </w:rPr>
              <w:t xml:space="preserve">AssessmentRun</w:t>
            </w:r>
          </w:p>
        </w:tc>
      </w:tr>
      <w:tr>
        <w:tc>
          <w:tcPr/>
          <w:p>
            <w:pPr>
              <w:pStyle w:val="Compact"/>
              <w:jc w:val="left"/>
            </w:pPr>
            <w:r>
              <w:rPr>
                <w:rStyle w:val="VerbatimChar"/>
              </w:rPr>
              <w:t xml:space="preserve">assessment_list</w:t>
            </w:r>
          </w:p>
        </w:tc>
        <w:tc>
          <w:tcPr/>
          <w:p>
            <w:pPr>
              <w:pStyle w:val="Compact"/>
              <w:jc w:val="left"/>
            </w:pPr>
            <w:r>
              <w:t xml:space="preserve">GET</w:t>
            </w:r>
          </w:p>
        </w:tc>
        <w:tc>
          <w:tcPr/>
          <w:p>
            <w:pPr>
              <w:pStyle w:val="Compact"/>
              <w:jc w:val="left"/>
            </w:pPr>
            <w:r>
              <w:t xml:space="preserve">All assessment runs</w:t>
            </w:r>
          </w:p>
        </w:tc>
      </w:tr>
      <w:tr>
        <w:tc>
          <w:tcPr/>
          <w:p>
            <w:pPr>
              <w:pStyle w:val="Compact"/>
              <w:jc w:val="left"/>
            </w:pPr>
            <w:r>
              <w:rPr>
                <w:rStyle w:val="VerbatimChar"/>
              </w:rPr>
              <w:t xml:space="preserve">assessment_detail</w:t>
            </w:r>
          </w:p>
        </w:tc>
        <w:tc>
          <w:tcPr/>
          <w:p>
            <w:pPr>
              <w:pStyle w:val="Compact"/>
              <w:jc w:val="left"/>
            </w:pPr>
            <w:r>
              <w:t xml:space="preserve">GET</w:t>
            </w:r>
          </w:p>
        </w:tc>
        <w:tc>
          <w:tcPr/>
          <w:p>
            <w:pPr>
              <w:pStyle w:val="Compact"/>
              <w:jc w:val="left"/>
            </w:pPr>
            <w:r>
              <w:t xml:space="preserve">Single run with all findings</w:t>
            </w:r>
          </w:p>
        </w:tc>
      </w:tr>
    </w:tbl>
    <w:p>
      <w:pPr>
        <w:pStyle w:val="BodyText"/>
      </w:pPr>
      <w:r>
        <w:rPr>
          <w:rStyle w:val="VerbatimChar"/>
        </w:rPr>
        <w:t xml:space="preserve">vuln_list</w:t>
      </w:r>
      <w:r>
        <w:t xml:space="preserve"> </w:t>
      </w:r>
      <w:r>
        <w:t xml:space="preserve">uses</w:t>
      </w:r>
      <w:r>
        <w:t xml:space="preserve"> </w:t>
      </w:r>
      <w:r>
        <w:rPr>
          <w:rStyle w:val="VerbatimChar"/>
        </w:rPr>
        <w:t xml:space="preserve">Q</w:t>
      </w:r>
      <w:r>
        <w:t xml:space="preserve"> </w:t>
      </w:r>
      <w:r>
        <w:t xml:space="preserve">objects for a cross-field</w:t>
      </w:r>
      <w:r>
        <w:t xml:space="preserve"> </w:t>
      </w:r>
      <w:r>
        <w:rPr>
          <w:rStyle w:val="VerbatimChar"/>
        </w:rPr>
        <w:t xml:space="preserve">icontains</w:t>
      </w:r>
      <w:r>
        <w:t xml:space="preserve"> </w:t>
      </w:r>
      <w:r>
        <w:t xml:space="preserve">search across</w:t>
      </w:r>
      <w:r>
        <w:t xml:space="preserve"> </w:t>
      </w:r>
      <w:r>
        <w:rPr>
          <w:rStyle w:val="VerbatimChar"/>
        </w:rPr>
        <w:t xml:space="preserve">cve_id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 and</w:t>
      </w:r>
      <w:r>
        <w:t xml:space="preserve"> </w:t>
      </w:r>
      <w:r>
        <w:rPr>
          <w:rStyle w:val="VerbatimChar"/>
        </w:rPr>
        <w:t xml:space="preserve">affected_system__name</w:t>
      </w:r>
      <w:r>
        <w:t xml:space="preserve">.</w:t>
      </w:r>
    </w:p>
    <w:p>
      <w:pPr>
        <w:pStyle w:val="BodyText"/>
      </w:pPr>
      <w:r>
        <w:rPr>
          <w:rStyle w:val="VerbatimChar"/>
        </w:rPr>
        <w:t xml:space="preserve">asset_create</w:t>
      </w:r>
      <w:r>
        <w:t xml:space="preserve"> </w:t>
      </w:r>
      <w:r>
        <w:t xml:space="preserve">validates URL format on the server side before saving and rejects duplicate URLs.</w:t>
      </w:r>
    </w:p>
    <w:p>
      <w:r>
        <w:pict>
          <v:rect style="width:0;height:1.5pt" o:hralign="center" o:hrstd="t" o:hr="t"/>
        </w:pict>
      </w:r>
    </w:p>
    <w:bookmarkEnd w:id="38"/>
    <w:bookmarkStart w:id="42" w:name="security-design-decisions"/>
    <w:p>
      <w:pPr>
        <w:pStyle w:val="Heading2"/>
      </w:pPr>
      <w:r>
        <w:t xml:space="preserve">7. Security Design Decisions</w:t>
      </w:r>
    </w:p>
    <w:bookmarkStart w:id="39" w:name="authorization-gate"/>
    <w:p>
      <w:pPr>
        <w:pStyle w:val="Heading3"/>
      </w:pPr>
      <w:r>
        <w:t xml:space="preserve">Authorization Gate</w:t>
      </w:r>
    </w:p>
    <w:p>
      <w:pPr>
        <w:pStyle w:val="FirstParagraph"/>
      </w:pPr>
      <w:r>
        <w:rPr>
          <w:rStyle w:val="VerbatimChar"/>
        </w:rPr>
        <w:t xml:space="preserve">WebAsset.is_authorized</w:t>
      </w:r>
      <w:r>
        <w:t xml:space="preserve"> </w:t>
      </w:r>
      <w:r>
        <w:t xml:space="preserve">must be explicitly checked in the registration form. The</w:t>
      </w:r>
      <w:r>
        <w:t xml:space="preserve"> </w:t>
      </w:r>
      <w:r>
        <w:rPr>
          <w:rStyle w:val="VerbatimChar"/>
        </w:rPr>
        <w:t xml:space="preserve">start_assessment</w:t>
      </w:r>
      <w:r>
        <w:t xml:space="preserve"> </w:t>
      </w:r>
      <w:r>
        <w:t xml:space="preserve">view enforces</w:t>
      </w:r>
      <w:r>
        <w:t xml:space="preserve"> </w:t>
      </w:r>
      <w:r>
        <w:rPr>
          <w:rStyle w:val="VerbatimChar"/>
        </w:rPr>
        <w:t xml:space="preserve">is_active=True, is_authorized=True</w:t>
      </w:r>
      <w:r>
        <w:t xml:space="preserve"> </w:t>
      </w:r>
      <w:r>
        <w:t xml:space="preserve">at the database query level (404 if either fails), so a scan can never be triggered against an unregistered or unauthorized target.</w:t>
      </w:r>
    </w:p>
    <w:bookmarkEnd w:id="39"/>
    <w:bookmarkStart w:id="40" w:name="ssrf-prevention"/>
    <w:p>
      <w:pPr>
        <w:pStyle w:val="Heading3"/>
      </w:pPr>
      <w:r>
        <w:t xml:space="preserve">SSRF Prevention</w:t>
      </w:r>
    </w:p>
    <w:p>
      <w:pPr>
        <w:pStyle w:val="FirstParagraph"/>
      </w:pPr>
      <w:r>
        <w:t xml:space="preserve">The URL validator (</w:t>
      </w:r>
      <w:r>
        <w:rPr>
          <w:rStyle w:val="VerbatimChar"/>
        </w:rPr>
        <w:t xml:space="preserve">scanner.py</w:t>
      </w:r>
      <w:r>
        <w:t xml:space="preserve">) and the HTTP transport (</w:t>
      </w:r>
      <w:r>
        <w:rPr>
          <w:rStyle w:val="VerbatimChar"/>
        </w:rPr>
        <w:t xml:space="preserve">safe_http.py</w:t>
      </w:r>
      <w:r>
        <w:t xml:space="preserve">) both independently block private address ranges. The validator runs before any network call; the transport re-validates on every redirect hop.</w:t>
      </w:r>
    </w:p>
    <w:bookmarkEnd w:id="40"/>
    <w:bookmarkStart w:id="41" w:name="django-security-hardening-settings.py"/>
    <w:p>
      <w:pPr>
        <w:pStyle w:val="Heading3"/>
      </w:pPr>
      <w:r>
        <w:t xml:space="preserve">Django Security Hardening (</w:t>
      </w:r>
      <w:r>
        <w:rPr>
          <w:rStyle w:val="VerbatimChar"/>
        </w:rPr>
        <w:t xml:space="preserve">settings.py</w:t>
      </w:r>
      <w:r>
        <w:t xml:space="preserve">)</w:t>
      </w:r>
    </w:p>
    <w:p>
      <w:pPr>
        <w:pStyle w:val="Compact"/>
        <w:numPr>
          <w:ilvl w:val="0"/>
          <w:numId w:val="1003"/>
        </w:numPr>
      </w:pPr>
      <w:r>
        <w:rPr>
          <w:rStyle w:val="VerbatimChar"/>
        </w:rPr>
        <w:t xml:space="preserve">SECURE_CONTENT_TYPE_NOSNIFF = True</w:t>
      </w:r>
    </w:p>
    <w:p>
      <w:pPr>
        <w:pStyle w:val="Compact"/>
        <w:numPr>
          <w:ilvl w:val="0"/>
          <w:numId w:val="1003"/>
        </w:numPr>
      </w:pPr>
      <w:r>
        <w:rPr>
          <w:rStyle w:val="VerbatimChar"/>
        </w:rPr>
        <w:t xml:space="preserve">X_FRAME_OPTIONS = 'DENY'</w:t>
      </w:r>
    </w:p>
    <w:p>
      <w:pPr>
        <w:pStyle w:val="Compact"/>
        <w:numPr>
          <w:ilvl w:val="0"/>
          <w:numId w:val="1003"/>
        </w:numPr>
      </w:pPr>
      <w:r>
        <w:rPr>
          <w:rStyle w:val="VerbatimChar"/>
        </w:rPr>
        <w:t xml:space="preserve">SESSION_COOKIE_HTTPONLY = True</w:t>
      </w:r>
    </w:p>
    <w:p>
      <w:pPr>
        <w:pStyle w:val="Compact"/>
        <w:numPr>
          <w:ilvl w:val="0"/>
          <w:numId w:val="1003"/>
        </w:numPr>
      </w:pPr>
      <w:r>
        <w:rPr>
          <w:rStyle w:val="VerbatimChar"/>
        </w:rPr>
        <w:t xml:space="preserve">CSRF_COOKIE_HTTPONLY = True</w:t>
      </w:r>
    </w:p>
    <w:p>
      <w:pPr>
        <w:pStyle w:val="Compact"/>
        <w:numPr>
          <w:ilvl w:val="0"/>
          <w:numId w:val="1003"/>
        </w:numPr>
      </w:pPr>
      <w:r>
        <w:rPr>
          <w:rStyle w:val="VerbatimChar"/>
        </w:rPr>
        <w:t xml:space="preserve">SECURE_SSL_REDIRECT</w:t>
      </w:r>
      <w:r>
        <w:t xml:space="preserve">,</w:t>
      </w:r>
      <w:r>
        <w:t xml:space="preserve"> </w:t>
      </w:r>
      <w:r>
        <w:rPr>
          <w:rStyle w:val="VerbatimChar"/>
        </w:rPr>
        <w:t xml:space="preserve">SESSION_COOKIE_SECURE</w:t>
      </w:r>
      <w:r>
        <w:t xml:space="preserve">,</w:t>
      </w:r>
      <w:r>
        <w:t xml:space="preserve"> </w:t>
      </w:r>
      <w:r>
        <w:rPr>
          <w:rStyle w:val="VerbatimChar"/>
        </w:rPr>
        <w:t xml:space="preserve">CSRF_COOKIE_SECURE</w:t>
      </w:r>
      <w:r>
        <w:t xml:space="preserve"> </w:t>
      </w:r>
      <w:r>
        <w:t xml:space="preserve">are automatically enabled when</w:t>
      </w:r>
      <w:r>
        <w:t xml:space="preserve"> </w:t>
      </w:r>
      <w:r>
        <w:rPr>
          <w:rStyle w:val="VerbatimChar"/>
        </w:rPr>
        <w:t xml:space="preserve">DEBUG=False</w:t>
      </w:r>
    </w:p>
    <w:p>
      <w:r>
        <w:pict>
          <v:rect style="width:0;height:1.5pt" o:hralign="center" o:hrstd="t" o:hr="t"/>
        </w:pict>
      </w:r>
    </w:p>
    <w:bookmarkEnd w:id="41"/>
    <w:bookmarkEnd w:id="42"/>
    <w:bookmarkStart w:id="44" w:name="test-coverage"/>
    <w:p>
      <w:pPr>
        <w:pStyle w:val="Heading2"/>
      </w:pPr>
      <w:r>
        <w:t xml:space="preserve">8. Test Coverage</w:t>
      </w:r>
    </w:p>
    <w:p>
      <w:pPr>
        <w:pStyle w:val="FirstParagraph"/>
      </w:pPr>
      <w:r>
        <w:t xml:space="preserve">Tests are in</w:t>
      </w:r>
      <w:r>
        <w:t xml:space="preserve"> </w:t>
      </w:r>
      <w:r>
        <w:rPr>
          <w:rStyle w:val="VerbatimChar"/>
        </w:rPr>
        <w:t xml:space="preserve">vulnerabilities/tests.py</w:t>
      </w:r>
      <w:r>
        <w:t xml:space="preserve"> </w:t>
      </w:r>
      <w:r>
        <w:t xml:space="preserve">and</w:t>
      </w:r>
      <w:r>
        <w:t xml:space="preserve"> </w:t>
      </w:r>
      <w:r>
        <w:rPr>
          <w:rStyle w:val="VerbatimChar"/>
        </w:rPr>
        <w:t xml:space="preserve">vulnerabilities/tests_safe_http.py</w:t>
      </w:r>
      <w:r>
        <w:t xml:space="preserve">, run via</w:t>
      </w:r>
      <w:r>
        <w:t xml:space="preserve"> </w:t>
      </w:r>
      <w:r>
        <w:rPr>
          <w:b/>
          <w:bCs/>
        </w:rPr>
        <w:t xml:space="preserve">pytest-django</w:t>
      </w:r>
      <w:r>
        <w:t xml:space="preserve">.</w:t>
      </w:r>
    </w:p>
    <w:bookmarkStart w:id="43" w:name="assessment-workflow-tests-tests.py"/>
    <w:p>
      <w:pPr>
        <w:pStyle w:val="Heading3"/>
      </w:pPr>
      <w:r>
        <w:t xml:space="preserve">Assessment Workflow Tests (</w:t>
      </w:r>
      <w:r>
        <w:rPr>
          <w:rStyle w:val="VerbatimChar"/>
        </w:rPr>
        <w:t xml:space="preserve">tests.py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w:t>
            </w:r>
          </w:p>
        </w:tc>
        <w:tc>
          <w:tcPr/>
          <w:p>
            <w:pPr>
              <w:pStyle w:val="Compact"/>
              <w:jc w:val="left"/>
            </w:pPr>
            <w:r>
              <w:t xml:space="preserve">What it verifies</w:t>
            </w:r>
          </w:p>
        </w:tc>
      </w:tr>
      <w:tr>
        <w:tc>
          <w:tcPr/>
          <w:p>
            <w:pPr>
              <w:pStyle w:val="Compact"/>
              <w:jc w:val="left"/>
            </w:pPr>
            <w:r>
              <w:rPr>
                <w:rStyle w:val="VerbatimChar"/>
              </w:rPr>
              <w:t xml:space="preserve">test_authorized_asset_is_registered</w:t>
            </w:r>
          </w:p>
        </w:tc>
        <w:tc>
          <w:tcPr/>
          <w:p>
            <w:pPr>
              <w:pStyle w:val="Compact"/>
              <w:jc w:val="left"/>
            </w:pPr>
            <w:r>
              <w:t xml:space="preserve">Asset flags are persisted correctly</w:t>
            </w:r>
          </w:p>
        </w:tc>
      </w:tr>
      <w:tr>
        <w:tc>
          <w:tcPr/>
          <w:p>
            <w:pPr>
              <w:pStyle w:val="Compact"/>
              <w:jc w:val="left"/>
            </w:pPr>
            <w:r>
              <w:rPr>
                <w:rStyle w:val="VerbatimChar"/>
              </w:rPr>
              <w:t xml:space="preserve">test_assessment_starts_as_pending</w:t>
            </w:r>
          </w:p>
        </w:tc>
        <w:tc>
          <w:tcPr/>
          <w:p>
            <w:pPr>
              <w:pStyle w:val="Compact"/>
              <w:jc w:val="left"/>
            </w:pPr>
            <w:r>
              <w:t xml:space="preserve">Default status is PENDING</w:t>
            </w:r>
          </w:p>
        </w:tc>
      </w:tr>
      <w:tr>
        <w:tc>
          <w:tcPr/>
          <w:p>
            <w:pPr>
              <w:pStyle w:val="Compact"/>
              <w:jc w:val="left"/>
            </w:pPr>
            <w:r>
              <w:rPr>
                <w:rStyle w:val="VerbatimChar"/>
              </w:rPr>
              <w:t xml:space="preserve">test_inactive_asset_is_marked_correctly</w:t>
            </w:r>
          </w:p>
        </w:tc>
        <w:tc>
          <w:tcPr/>
          <w:p>
            <w:pPr>
              <w:pStyle w:val="Compact"/>
              <w:jc w:val="left"/>
            </w:pPr>
            <w:r>
              <w:rPr>
                <w:rStyle w:val="VerbatimChar"/>
              </w:rPr>
              <w:t xml:space="preserve">is_active=False</w:t>
            </w:r>
            <w:r>
              <w:t xml:space="preserve"> </w:t>
            </w:r>
            <w:r>
              <w:t xml:space="preserve">persists</w:t>
            </w:r>
          </w:p>
        </w:tc>
      </w:tr>
      <w:tr>
        <w:tc>
          <w:tcPr/>
          <w:p>
            <w:pPr>
              <w:pStyle w:val="Compact"/>
              <w:jc w:val="left"/>
            </w:pPr>
            <w:r>
              <w:rPr>
                <w:rStyle w:val="VerbatimChar"/>
              </w:rPr>
              <w:t xml:space="preserve">test_unauthorized_asset_is_marked_correctly</w:t>
            </w:r>
          </w:p>
        </w:tc>
        <w:tc>
          <w:tcPr/>
          <w:p>
            <w:pPr>
              <w:pStyle w:val="Compact"/>
              <w:jc w:val="left"/>
            </w:pPr>
            <w:r>
              <w:rPr>
                <w:rStyle w:val="VerbatimChar"/>
              </w:rPr>
              <w:t xml:space="preserve">is_authorized=False</w:t>
            </w:r>
            <w:r>
              <w:t xml:space="preserve"> </w:t>
            </w:r>
            <w:r>
              <w:t xml:space="preserve">persists</w:t>
            </w:r>
          </w:p>
        </w:tc>
      </w:tr>
      <w:tr>
        <w:tc>
          <w:tcPr/>
          <w:p>
            <w:pPr>
              <w:pStyle w:val="Compact"/>
              <w:jc w:val="left"/>
            </w:pPr>
            <w:r>
              <w:rPr>
                <w:rStyle w:val="VerbatimChar"/>
              </w:rPr>
              <w:t xml:space="preserve">test_findings_cannot_be_saved_to_pending_assessment</w:t>
            </w:r>
          </w:p>
        </w:tc>
        <w:tc>
          <w:tcPr/>
          <w:p>
            <w:pPr>
              <w:pStyle w:val="Compact"/>
              <w:jc w:val="left"/>
            </w:pPr>
            <w:r>
              <w:t xml:space="preserve">Guard rejects non-RUNNING state</w:t>
            </w:r>
          </w:p>
        </w:tc>
      </w:tr>
      <w:tr>
        <w:tc>
          <w:tcPr/>
          <w:p>
            <w:pPr>
              <w:pStyle w:val="Compact"/>
              <w:jc w:val="left"/>
            </w:pPr>
            <w:r>
              <w:rPr>
                <w:rStyle w:val="VerbatimChar"/>
              </w:rPr>
              <w:t xml:space="preserve">test_findings_can_be_saved_to_running_assessment</w:t>
            </w:r>
          </w:p>
        </w:tc>
        <w:tc>
          <w:tcPr/>
          <w:p>
            <w:pPr>
              <w:pStyle w:val="Compact"/>
              <w:jc w:val="left"/>
            </w:pPr>
            <w:r>
              <w:t xml:space="preserve">Correct count returned and written</w:t>
            </w:r>
          </w:p>
        </w:tc>
      </w:tr>
      <w:tr>
        <w:tc>
          <w:tcPr/>
          <w:p>
            <w:pPr>
              <w:pStyle w:val="Compact"/>
              <w:jc w:val="left"/>
            </w:pPr>
            <w:r>
              <w:rPr>
                <w:rStyle w:val="VerbatimChar"/>
              </w:rPr>
              <w:t xml:space="preserve">test_saved_findings_have_open_status</w:t>
            </w:r>
          </w:p>
        </w:tc>
        <w:tc>
          <w:tcPr/>
          <w:p>
            <w:pPr>
              <w:pStyle w:val="Compact"/>
              <w:jc w:val="left"/>
            </w:pPr>
            <w:r>
              <w:t xml:space="preserve">All new findings default to OPEN</w:t>
            </w:r>
          </w:p>
        </w:tc>
      </w:tr>
      <w:tr>
        <w:tc>
          <w:tcPr/>
          <w:p>
            <w:pPr>
              <w:pStyle w:val="Compact"/>
              <w:jc w:val="left"/>
            </w:pPr>
            <w:r>
              <w:rPr>
                <w:rStyle w:val="VerbatimChar"/>
              </w:rPr>
              <w:t xml:space="preserve">test_runner_rejects_unauthorized_asset</w:t>
            </w:r>
          </w:p>
        </w:tc>
        <w:tc>
          <w:tcPr/>
          <w:p>
            <w:pPr>
              <w:pStyle w:val="Compact"/>
              <w:jc w:val="left"/>
            </w:pPr>
            <w:r>
              <w:t xml:space="preserve">Status stays PENDING on auth failure</w:t>
            </w:r>
          </w:p>
        </w:tc>
      </w:tr>
      <w:tr>
        <w:tc>
          <w:tcPr/>
          <w:p>
            <w:pPr>
              <w:pStyle w:val="Compact"/>
              <w:jc w:val="left"/>
            </w:pPr>
            <w:r>
              <w:rPr>
                <w:rStyle w:val="VerbatimChar"/>
              </w:rPr>
              <w:t xml:space="preserve">test_runner_rejects_inactive_asset</w:t>
            </w:r>
          </w:p>
        </w:tc>
        <w:tc>
          <w:tcPr/>
          <w:p>
            <w:pPr>
              <w:pStyle w:val="Compact"/>
              <w:jc w:val="left"/>
            </w:pPr>
            <w:r>
              <w:t xml:space="preserve">Status stays PENDING on inactive asset</w:t>
            </w:r>
          </w:p>
        </w:tc>
      </w:tr>
      <w:tr>
        <w:tc>
          <w:tcPr/>
          <w:p>
            <w:pPr>
              <w:pStyle w:val="Compact"/>
              <w:jc w:val="left"/>
            </w:pPr>
            <w:r>
              <w:rPr>
                <w:rStyle w:val="VerbatimChar"/>
              </w:rPr>
              <w:t xml:space="preserve">test_runner_rejects_non_pending_assessment</w:t>
            </w:r>
          </w:p>
        </w:tc>
        <w:tc>
          <w:tcPr/>
          <w:p>
            <w:pPr>
              <w:pStyle w:val="Compact"/>
              <w:jc w:val="left"/>
            </w:pPr>
            <w:r>
              <w:t xml:space="preserve">Only PENDING assessments can start</w:t>
            </w:r>
          </w:p>
        </w:tc>
      </w:tr>
      <w:tr>
        <w:tc>
          <w:tcPr/>
          <w:p>
            <w:pPr>
              <w:pStyle w:val="Compact"/>
              <w:jc w:val="left"/>
            </w:pPr>
            <w:r>
              <w:rPr>
                <w:rStyle w:val="VerbatimChar"/>
              </w:rPr>
              <w:t xml:space="preserve">test_runner_completes_assessment</w:t>
            </w:r>
          </w:p>
        </w:tc>
        <w:tc>
          <w:tcPr/>
          <w:p>
            <w:pPr>
              <w:pStyle w:val="Compact"/>
              <w:jc w:val="left"/>
            </w:pPr>
            <w:r>
              <w:t xml:space="preserve">Full happy-path with mocked HTTP</w:t>
            </w:r>
          </w:p>
        </w:tc>
      </w:tr>
      <w:tr>
        <w:tc>
          <w:tcPr/>
          <w:p>
            <w:pPr>
              <w:pStyle w:val="Compact"/>
              <w:jc w:val="left"/>
            </w:pPr>
            <w:r>
              <w:rPr>
                <w:rStyle w:val="VerbatimChar"/>
              </w:rPr>
              <w:t xml:space="preserve">test_runner_handles_transport_failure</w:t>
            </w:r>
          </w:p>
        </w:tc>
        <w:tc>
          <w:tcPr/>
          <w:p>
            <w:pPr>
              <w:pStyle w:val="Compact"/>
              <w:jc w:val="left"/>
            </w:pPr>
            <w:r>
              <w:t xml:space="preserve">Status → FAILED, error recorded</w:t>
            </w:r>
          </w:p>
        </w:tc>
      </w:tr>
      <w:tr>
        <w:tc>
          <w:tcPr/>
          <w:p>
            <w:pPr>
              <w:pStyle w:val="Compact"/>
              <w:jc w:val="left"/>
            </w:pPr>
            <w:r>
              <w:rPr>
                <w:rStyle w:val="VerbatimChar"/>
              </w:rPr>
              <w:t xml:space="preserve">test_runner_detects_missing_security_headers</w:t>
            </w:r>
          </w:p>
        </w:tc>
        <w:tc>
          <w:tcPr/>
          <w:p>
            <w:pPr>
              <w:pStyle w:val="Compact"/>
              <w:jc w:val="left"/>
            </w:pPr>
            <w:r>
              <w:t xml:space="preserve">Header findings created</w:t>
            </w:r>
          </w:p>
        </w:tc>
      </w:tr>
      <w:tr>
        <w:tc>
          <w:tcPr/>
          <w:p>
            <w:pPr>
              <w:pStyle w:val="Compact"/>
              <w:jc w:val="left"/>
            </w:pPr>
            <w:r>
              <w:rPr>
                <w:rStyle w:val="VerbatimChar"/>
              </w:rPr>
              <w:t xml:space="preserve">test_runner_checks_cookie_security</w:t>
            </w:r>
          </w:p>
        </w:tc>
        <w:tc>
          <w:tcPr/>
          <w:p>
            <w:pPr>
              <w:pStyle w:val="Compact"/>
              <w:jc w:val="left"/>
            </w:pPr>
            <w:r>
              <w:t xml:space="preserve">Cookie findings created</w:t>
            </w:r>
          </w:p>
        </w:tc>
      </w:tr>
    </w:tbl>
    <w:p>
      <w:pPr>
        <w:pStyle w:val="BodyText"/>
      </w:pPr>
      <w:r>
        <w:t xml:space="preserve">All HTTP calls in tests are mocked with</w:t>
      </w:r>
      <w:r>
        <w:t xml:space="preserve"> </w:t>
      </w:r>
      <w:r>
        <w:rPr>
          <w:rStyle w:val="VerbatimChar"/>
        </w:rPr>
        <w:t xml:space="preserve">unittest.mock.patch</w:t>
      </w:r>
      <w:r>
        <w:t xml:space="preserve">, so the test suite runs without network access.</w:t>
      </w:r>
    </w:p>
    <w:p>
      <w:r>
        <w:pict>
          <v:rect style="width:0;height:1.5pt" o:hralign="center" o:hrstd="t" o:hr="t"/>
        </w:pict>
      </w:r>
    </w:p>
    <w:bookmarkEnd w:id="43"/>
    <w:bookmarkEnd w:id="44"/>
    <w:bookmarkStart w:id="45" w:name="database-migrations"/>
    <w:p>
      <w:pPr>
        <w:pStyle w:val="Heading2"/>
      </w:pPr>
      <w:r>
        <w:t xml:space="preserve">9. Database Migrations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Migration</w:t>
            </w:r>
          </w:p>
        </w:tc>
        <w:tc>
          <w:tcPr/>
          <w:p>
            <w:pPr>
              <w:pStyle w:val="Compact"/>
              <w:jc w:val="left"/>
            </w:pPr>
            <w:r>
              <w:t xml:space="preserve">Description</w:t>
            </w:r>
          </w:p>
        </w:tc>
      </w:tr>
      <w:tr>
        <w:tc>
          <w:tcPr/>
          <w:p>
            <w:pPr>
              <w:pStyle w:val="Compact"/>
              <w:jc w:val="left"/>
            </w:pPr>
            <w:r>
              <w:rPr>
                <w:rStyle w:val="VerbatimChar"/>
              </w:rPr>
              <w:t xml:space="preserve">0001_initial</w:t>
            </w:r>
          </w:p>
        </w:tc>
        <w:tc>
          <w:tcPr/>
          <w:p>
            <w:pPr>
              <w:pStyle w:val="Compact"/>
              <w:jc w:val="left"/>
            </w:pPr>
            <w:r>
              <w:rPr>
                <w:rStyle w:val="VerbatimChar"/>
              </w:rPr>
              <w:t xml:space="preserve">AffectedSystem</w:t>
            </w:r>
            <w:r>
              <w:t xml:space="preserve">,</w:t>
            </w:r>
            <w:r>
              <w:t xml:space="preserve"> </w:t>
            </w:r>
            <w:r>
              <w:rPr>
                <w:rStyle w:val="VerbatimChar"/>
              </w:rPr>
              <w:t xml:space="preserve">ThreatActor</w:t>
            </w:r>
            <w:r>
              <w:t xml:space="preserve">,</w:t>
            </w:r>
            <w:r>
              <w:t xml:space="preserve"> </w:t>
            </w:r>
            <w:r>
              <w:rPr>
                <w:rStyle w:val="VerbatimChar"/>
              </w:rPr>
              <w:t xml:space="preserve">Vulnerability</w:t>
            </w:r>
          </w:p>
        </w:tc>
      </w:tr>
      <w:tr>
        <w:tc>
          <w:tcPr/>
          <w:p>
            <w:pPr>
              <w:pStyle w:val="Compact"/>
              <w:jc w:val="left"/>
            </w:pPr>
            <w:r>
              <w:rPr>
                <w:rStyle w:val="VerbatimChar"/>
              </w:rPr>
              <w:t xml:space="preserve">0002_alter_affectedsystem_options_and_more</w:t>
            </w:r>
          </w:p>
        </w:tc>
        <w:tc>
          <w:tcPr/>
          <w:p>
            <w:pPr>
              <w:pStyle w:val="Compact"/>
              <w:jc w:val="left"/>
            </w:pPr>
            <w:r>
              <w:t xml:space="preserve">Model meta / ordering updates</w:t>
            </w:r>
          </w:p>
        </w:tc>
      </w:tr>
      <w:tr>
        <w:tc>
          <w:tcPr/>
          <w:p>
            <w:pPr>
              <w:pStyle w:val="Compact"/>
              <w:jc w:val="left"/>
            </w:pPr>
            <w:r>
              <w:rPr>
                <w:rStyle w:val="VerbatimChar"/>
              </w:rPr>
              <w:t xml:space="preserve">0003_assessmentrun_webasset_assessmentfinding_and_more</w:t>
            </w:r>
          </w:p>
        </w:tc>
        <w:tc>
          <w:tcPr/>
          <w:p>
            <w:pPr>
              <w:pStyle w:val="Compact"/>
              <w:jc w:val="left"/>
            </w:pPr>
            <w:r>
              <w:rPr>
                <w:rStyle w:val="VerbatimChar"/>
              </w:rPr>
              <w:t xml:space="preserve">WebAsset</w:t>
            </w:r>
            <w:r>
              <w:t xml:space="preserve">,</w:t>
            </w:r>
            <w:r>
              <w:t xml:space="preserve"> </w:t>
            </w:r>
            <w:r>
              <w:rPr>
                <w:rStyle w:val="VerbatimChar"/>
              </w:rPr>
              <w:t xml:space="preserve">AssessmentRun</w:t>
            </w:r>
            <w:r>
              <w:t xml:space="preserve">,</w:t>
            </w:r>
            <w:r>
              <w:t xml:space="preserve"> </w:t>
            </w:r>
            <w:r>
              <w:rPr>
                <w:rStyle w:val="VerbatimChar"/>
              </w:rPr>
              <w:t xml:space="preserve">AssessmentFinding</w:t>
            </w:r>
          </w:p>
        </w:tc>
      </w:tr>
    </w:tbl>
    <w:p>
      <w:r>
        <w:pict>
          <v:rect style="width:0;height:1.5pt" o:hralign="center" o:hrstd="t" o:hr="t"/>
        </w:pict>
      </w:r>
    </w:p>
    <w:bookmarkEnd w:id="45"/>
    <w:bookmarkStart w:id="46" w:name="dependencies"/>
    <w:p>
      <w:pPr>
        <w:pStyle w:val="Heading2"/>
      </w:pPr>
      <w:r>
        <w:t xml:space="preserve">10.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Django</w:t>
            </w:r>
          </w:p>
        </w:tc>
        <w:tc>
          <w:tcPr/>
          <w:p>
            <w:pPr>
              <w:pStyle w:val="Compact"/>
              <w:jc w:val="left"/>
            </w:pPr>
            <w:r>
              <w:t xml:space="preserve">5.2.15</w:t>
            </w:r>
          </w:p>
        </w:tc>
        <w:tc>
          <w:tcPr/>
          <w:p>
            <w:pPr>
              <w:pStyle w:val="Compact"/>
              <w:jc w:val="left"/>
            </w:pPr>
            <w:r>
              <w:t xml:space="preserve">Web framework</w:t>
            </w:r>
          </w:p>
        </w:tc>
      </w:tr>
      <w:tr>
        <w:tc>
          <w:tcPr/>
          <w:p>
            <w:pPr>
              <w:pStyle w:val="Compact"/>
              <w:jc w:val="left"/>
            </w:pPr>
            <w:r>
              <w:rPr>
                <w:rStyle w:val="VerbatimChar"/>
              </w:rPr>
              <w:t xml:space="preserve">asgiref</w:t>
            </w:r>
          </w:p>
        </w:tc>
        <w:tc>
          <w:tcPr/>
          <w:p>
            <w:pPr>
              <w:pStyle w:val="Compact"/>
              <w:jc w:val="left"/>
            </w:pPr>
            <w:r>
              <w:t xml:space="preserve">3.11.1</w:t>
            </w:r>
          </w:p>
        </w:tc>
        <w:tc>
          <w:tcPr/>
          <w:p>
            <w:pPr>
              <w:pStyle w:val="Compact"/>
              <w:jc w:val="left"/>
            </w:pPr>
            <w:r>
              <w:t xml:space="preserve">ASGI compatibility layer (Django dependency)</w:t>
            </w:r>
          </w:p>
        </w:tc>
      </w:tr>
      <w:tr>
        <w:tc>
          <w:tcPr/>
          <w:p>
            <w:pPr>
              <w:pStyle w:val="Compact"/>
              <w:jc w:val="left"/>
            </w:pPr>
            <w:r>
              <w:rPr>
                <w:rStyle w:val="VerbatimChar"/>
              </w:rPr>
              <w:t xml:space="preserve">sqlparse</w:t>
            </w:r>
          </w:p>
        </w:tc>
        <w:tc>
          <w:tcPr/>
          <w:p>
            <w:pPr>
              <w:pStyle w:val="Compact"/>
              <w:jc w:val="left"/>
            </w:pPr>
            <w:r>
              <w:t xml:space="preserve">0.5.5</w:t>
            </w:r>
          </w:p>
        </w:tc>
        <w:tc>
          <w:tcPr/>
          <w:p>
            <w:pPr>
              <w:pStyle w:val="Compact"/>
              <w:jc w:val="left"/>
            </w:pPr>
            <w:r>
              <w:t xml:space="preserve">SQL formatting (Django dependency)</w:t>
            </w:r>
          </w:p>
        </w:tc>
      </w:tr>
      <w:tr>
        <w:tc>
          <w:tcPr/>
          <w:p>
            <w:pPr>
              <w:pStyle w:val="Compact"/>
              <w:jc w:val="left"/>
            </w:pPr>
            <w:r>
              <w:rPr>
                <w:rStyle w:val="VerbatimChar"/>
              </w:rPr>
              <w:t xml:space="preserve">tzdata</w:t>
            </w:r>
          </w:p>
        </w:tc>
        <w:tc>
          <w:tcPr/>
          <w:p>
            <w:pPr>
              <w:pStyle w:val="Compact"/>
              <w:jc w:val="left"/>
            </w:pPr>
            <w:r>
              <w:t xml:space="preserve">2026.2</w:t>
            </w:r>
          </w:p>
        </w:tc>
        <w:tc>
          <w:tcPr/>
          <w:p>
            <w:pPr>
              <w:pStyle w:val="Compact"/>
              <w:jc w:val="left"/>
            </w:pPr>
            <w:r>
              <w:t xml:space="preserve">Timezone data</w:t>
            </w:r>
          </w:p>
        </w:tc>
      </w:tr>
      <w:tr>
        <w:tc>
          <w:tcPr/>
          <w:p>
            <w:pPr>
              <w:pStyle w:val="Compact"/>
              <w:jc w:val="left"/>
            </w:pPr>
            <w:r>
              <w:rPr>
                <w:rStyle w:val="VerbatimChar"/>
              </w:rPr>
              <w:t xml:space="preserve">requests</w:t>
            </w:r>
          </w:p>
        </w:tc>
        <w:tc>
          <w:tcPr/>
          <w:p>
            <w:pPr>
              <w:pStyle w:val="Compact"/>
              <w:jc w:val="left"/>
            </w:pPr>
            <w:r>
              <w:t xml:space="preserve">≥ 2.32.4, &lt; 3.0</w:t>
            </w:r>
          </w:p>
        </w:tc>
        <w:tc>
          <w:tcPr/>
          <w:p>
            <w:pPr>
              <w:pStyle w:val="Compact"/>
              <w:jc w:val="left"/>
            </w:pPr>
            <w:r>
              <w:t xml:space="preserve">Outbound HTTP for assessments</w:t>
            </w:r>
          </w:p>
        </w:tc>
      </w:tr>
      <w:tr>
        <w:tc>
          <w:tcPr/>
          <w:p>
            <w:pPr>
              <w:pStyle w:val="Compact"/>
              <w:jc w:val="left"/>
            </w:pPr>
            <w:r>
              <w:rPr>
                <w:rStyle w:val="VerbatimChar"/>
              </w:rPr>
              <w:t xml:space="preserve">pytest</w:t>
            </w:r>
          </w:p>
        </w:tc>
        <w:tc>
          <w:tcPr/>
          <w:p>
            <w:pPr>
              <w:pStyle w:val="Compact"/>
              <w:jc w:val="left"/>
            </w:pPr>
            <w:r>
              <w:t xml:space="preserve">≥ 9.0</w:t>
            </w:r>
          </w:p>
        </w:tc>
        <w:tc>
          <w:tcPr/>
          <w:p>
            <w:pPr>
              <w:pStyle w:val="Compact"/>
              <w:jc w:val="left"/>
            </w:pPr>
            <w:r>
              <w:t xml:space="preserve">Test runner</w:t>
            </w:r>
          </w:p>
        </w:tc>
      </w:tr>
      <w:tr>
        <w:tc>
          <w:tcPr/>
          <w:p>
            <w:pPr>
              <w:pStyle w:val="Compact"/>
              <w:jc w:val="left"/>
            </w:pPr>
            <w:r>
              <w:rPr>
                <w:rStyle w:val="VerbatimChar"/>
              </w:rPr>
              <w:t xml:space="preserve">pytest-django</w:t>
            </w:r>
          </w:p>
        </w:tc>
        <w:tc>
          <w:tcPr/>
          <w:p>
            <w:pPr>
              <w:pStyle w:val="Compact"/>
              <w:jc w:val="left"/>
            </w:pPr>
            <w:r>
              <w:t xml:space="preserve">≥ 4.9</w:t>
            </w:r>
          </w:p>
        </w:tc>
        <w:tc>
          <w:tcPr/>
          <w:p>
            <w:pPr>
              <w:pStyle w:val="Compact"/>
              <w:jc w:val="left"/>
            </w:pPr>
            <w:r>
              <w:t xml:space="preserve">Django test integration</w:t>
            </w:r>
          </w:p>
        </w:tc>
      </w:tr>
    </w:tbl>
    <w:p>
      <w:r>
        <w:pict>
          <v:rect style="width:0;height:1.5pt" o:hralign="center" o:hrstd="t" o:hr="t"/>
        </w:pict>
      </w:r>
    </w:p>
    <w:bookmarkEnd w:id="46"/>
    <w:bookmarkStart w:id="47" w:name="known-limitations-future-work"/>
    <w:p>
      <w:pPr>
        <w:pStyle w:val="Heading2"/>
      </w:pPr>
      <w:r>
        <w:t xml:space="preserve">11. Known Limitations &amp; Future 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Current State</w:t>
            </w:r>
          </w:p>
        </w:tc>
        <w:tc>
          <w:tcPr/>
          <w:p>
            <w:pPr>
              <w:pStyle w:val="Compact"/>
              <w:jc w:val="left"/>
            </w:pPr>
            <w:r>
              <w:t xml:space="preserve">Suggested Improvement</w:t>
            </w:r>
          </w:p>
        </w:tc>
      </w:tr>
      <w:tr>
        <w:tc>
          <w:tcPr/>
          <w:p>
            <w:pPr>
              <w:pStyle w:val="Compact"/>
              <w:jc w:val="left"/>
            </w:pPr>
            <w:r>
              <w:rPr>
                <w:b/>
                <w:bCs/>
              </w:rPr>
              <w:t xml:space="preserve">Assessment execution</w:t>
            </w:r>
          </w:p>
        </w:tc>
        <w:tc>
          <w:tcPr/>
          <w:p>
            <w:pPr>
              <w:pStyle w:val="Compact"/>
              <w:jc w:val="left"/>
            </w:pPr>
            <w:r>
              <w:t xml:space="preserve">Synchronous, blocks the HTTP request</w:t>
            </w:r>
          </w:p>
        </w:tc>
        <w:tc>
          <w:tcPr/>
          <w:p>
            <w:pPr>
              <w:pStyle w:val="Compact"/>
              <w:jc w:val="left"/>
            </w:pPr>
            <w:r>
              <w:t xml:space="preserve">Use Celery + Redis for async task execution</w:t>
            </w:r>
          </w:p>
        </w:tc>
      </w:tr>
      <w:tr>
        <w:tc>
          <w:tcPr/>
          <w:p>
            <w:pPr>
              <w:pStyle w:val="Compact"/>
              <w:jc w:val="left"/>
            </w:pPr>
            <w:r>
              <w:rPr>
                <w:b/>
                <w:bCs/>
              </w:rPr>
              <w:t xml:space="preserve">DNS rebinding</w:t>
            </w:r>
          </w:p>
        </w:tc>
        <w:tc>
          <w:tcPr/>
          <w:p>
            <w:pPr>
              <w:pStyle w:val="Compact"/>
              <w:jc w:val="left"/>
            </w:pPr>
            <w:r>
              <w:t xml:space="preserve">TOCTOU gap between DNS check and TCP connect</w:t>
            </w:r>
          </w:p>
        </w:tc>
        <w:tc>
          <w:tcPr/>
          <w:p>
            <w:pPr>
              <w:pStyle w:val="Compact"/>
              <w:jc w:val="left"/>
            </w:pPr>
            <w:r>
              <w:t xml:space="preserve">Implement connection-time IP verification</w:t>
            </w:r>
          </w:p>
        </w:tc>
      </w:tr>
      <w:tr>
        <w:tc>
          <w:tcPr/>
          <w:p>
            <w:pPr>
              <w:pStyle w:val="Compact"/>
              <w:jc w:val="left"/>
            </w:pPr>
            <w:r>
              <w:rPr>
                <w:b/>
                <w:bCs/>
              </w:rPr>
              <w:t xml:space="preserve">Authentication</w:t>
            </w:r>
          </w:p>
        </w:tc>
        <w:tc>
          <w:tcPr/>
          <w:p>
            <w:pPr>
              <w:pStyle w:val="Compact"/>
              <w:jc w:val="left"/>
            </w:pPr>
            <w:r>
              <w:t xml:space="preserve">No user login — all pages are public</w:t>
            </w:r>
          </w:p>
        </w:tc>
        <w:tc>
          <w:tcPr/>
          <w:p>
            <w:pPr>
              <w:pStyle w:val="Compact"/>
              <w:jc w:val="left"/>
            </w:pPr>
            <w:r>
              <w:t xml:space="preserve">Add Django auth or OAuth</w:t>
            </w:r>
          </w:p>
        </w:tc>
      </w:tr>
      <w:tr>
        <w:tc>
          <w:tcPr/>
          <w:p>
            <w:pPr>
              <w:pStyle w:val="Compact"/>
              <w:jc w:val="left"/>
            </w:pPr>
            <w:r>
              <w:rPr>
                <w:b/>
                <w:bCs/>
              </w:rPr>
              <w:t xml:space="preserve">Multi-tenancy</w:t>
            </w:r>
          </w:p>
        </w:tc>
        <w:tc>
          <w:tcPr/>
          <w:p>
            <w:pPr>
              <w:pStyle w:val="Compact"/>
              <w:jc w:val="left"/>
            </w:pPr>
            <w:r>
              <w:t xml:space="preserve">Single shared database</w:t>
            </w:r>
          </w:p>
        </w:tc>
        <w:tc>
          <w:tcPr/>
          <w:p>
            <w:pPr>
              <w:pStyle w:val="Compact"/>
              <w:jc w:val="left"/>
            </w:pPr>
            <w:r>
              <w:t xml:space="preserve">Add per-user or per-team scoping</w:t>
            </w:r>
          </w:p>
        </w:tc>
      </w:tr>
      <w:tr>
        <w:tc>
          <w:tcPr/>
          <w:p>
            <w:pPr>
              <w:pStyle w:val="Compact"/>
              <w:jc w:val="left"/>
            </w:pPr>
            <w:r>
              <w:rPr>
                <w:b/>
                <w:bCs/>
              </w:rPr>
              <w:t xml:space="preserve">Scheduled scans</w:t>
            </w:r>
          </w:p>
        </w:tc>
        <w:tc>
          <w:tcPr/>
          <w:p>
            <w:pPr>
              <w:pStyle w:val="Compact"/>
              <w:jc w:val="left"/>
            </w:pPr>
            <w:r>
              <w:t xml:space="preserve">Manual trigger only</w:t>
            </w:r>
          </w:p>
        </w:tc>
        <w:tc>
          <w:tcPr/>
          <w:p>
            <w:pPr>
              <w:pStyle w:val="Compact"/>
              <w:jc w:val="left"/>
            </w:pPr>
            <w:r>
              <w:t xml:space="preserve">Cron-based or periodic Celery tasks</w:t>
            </w:r>
          </w:p>
        </w:tc>
      </w:tr>
      <w:tr>
        <w:tc>
          <w:tcPr/>
          <w:p>
            <w:pPr>
              <w:pStyle w:val="Compact"/>
              <w:jc w:val="left"/>
            </w:pPr>
            <w:r>
              <w:rPr>
                <w:b/>
                <w:bCs/>
              </w:rPr>
              <w:t xml:space="preserve">CVE import</w:t>
            </w:r>
          </w:p>
        </w:tc>
        <w:tc>
          <w:tcPr/>
          <w:p>
            <w:pPr>
              <w:pStyle w:val="Compact"/>
              <w:jc w:val="left"/>
            </w:pPr>
            <w:r>
              <w:t xml:space="preserve">Manual entry only</w:t>
            </w:r>
          </w:p>
        </w:tc>
        <w:tc>
          <w:tcPr/>
          <w:p>
            <w:pPr>
              <w:pStyle w:val="Compact"/>
              <w:jc w:val="left"/>
            </w:pPr>
            <w:r>
              <w:t xml:space="preserve">NVD API integration for bulk import</w:t>
            </w:r>
          </w:p>
        </w:tc>
      </w:tr>
      <w:tr>
        <w:tc>
          <w:tcPr/>
          <w:p>
            <w:pPr>
              <w:pStyle w:val="Compact"/>
              <w:jc w:val="left"/>
            </w:pPr>
            <w:r>
              <w:rPr>
                <w:b/>
                <w:bCs/>
              </w:rPr>
              <w:t xml:space="preserve">Database</w:t>
            </w:r>
          </w:p>
        </w:tc>
        <w:tc>
          <w:tcPr/>
          <w:p>
            <w:pPr>
              <w:pStyle w:val="Compact"/>
              <w:jc w:val="left"/>
            </w:pPr>
            <w:r>
              <w:t xml:space="preserve">SQLite</w:t>
            </w:r>
          </w:p>
        </w:tc>
        <w:tc>
          <w:tcPr/>
          <w:p>
            <w:pPr>
              <w:pStyle w:val="Compact"/>
              <w:jc w:val="left"/>
            </w:pPr>
            <w:r>
              <w:t xml:space="preserve">PostgreSQL for production deployments</w:t>
            </w:r>
          </w:p>
        </w:tc>
      </w:tr>
      <w:tr>
        <w:tc>
          <w:tcPr/>
          <w:p>
            <w:pPr>
              <w:pStyle w:val="Compact"/>
              <w:jc w:val="left"/>
            </w:pPr>
            <w:r>
              <w:rPr>
                <w:b/>
                <w:bCs/>
              </w:rPr>
              <w:t xml:space="preserve">Notifications</w:t>
            </w:r>
          </w:p>
        </w:tc>
        <w:tc>
          <w:tcPr/>
          <w:p>
            <w:pPr>
              <w:pStyle w:val="Compact"/>
              <w:jc w:val="left"/>
            </w:pPr>
            <w:r>
              <w:t xml:space="preserve">None</w:t>
            </w:r>
          </w:p>
        </w:tc>
        <w:tc>
          <w:tcPr/>
          <w:p>
            <w:pPr>
              <w:pStyle w:val="Compact"/>
              <w:jc w:val="left"/>
            </w:pPr>
            <w:r>
              <w:t xml:space="preserve">Email / Slack alerts on new Critical findings</w:t>
            </w:r>
          </w:p>
        </w:tc>
      </w:tr>
      <w:tr>
        <w:tc>
          <w:tcPr/>
          <w:p>
            <w:pPr>
              <w:pStyle w:val="Compact"/>
              <w:jc w:val="left"/>
            </w:pPr>
            <w:r>
              <w:rPr>
                <w:b/>
                <w:bCs/>
              </w:rPr>
              <w:t xml:space="preserve">Reporting</w:t>
            </w:r>
          </w:p>
        </w:tc>
        <w:tc>
          <w:tcPr/>
          <w:p>
            <w:pPr>
              <w:pStyle w:val="Compact"/>
              <w:jc w:val="left"/>
            </w:pPr>
            <w:r>
              <w:t xml:space="preserve">Web UI only</w:t>
            </w:r>
          </w:p>
        </w:tc>
        <w:tc>
          <w:tcPr/>
          <w:p>
            <w:pPr>
              <w:pStyle w:val="Compact"/>
              <w:jc w:val="left"/>
            </w:pPr>
            <w:r>
              <w:t xml:space="preserve">PDF export of assessment reports</w:t>
            </w:r>
          </w:p>
        </w:tc>
      </w:tr>
    </w:tbl>
    <w:p>
      <w:r>
        <w:pict>
          <v:rect style="width:0;height:1.5pt" o:hralign="center" o:hrstd="t" o:hr="t"/>
        </w:pict>
      </w:r>
    </w:p>
    <w:bookmarkEnd w:id="47"/>
    <w:bookmarkStart w:id="48" w:name="how-to-run"/>
    <w:p>
      <w:pPr>
        <w:pStyle w:val="Heading2"/>
      </w:pPr>
      <w:r>
        <w:t xml:space="preserve">12. How to Run</w:t>
      </w:r>
    </w:p>
    <w:p>
      <w:pPr>
        <w:pStyle w:val="SourceCode"/>
      </w:pPr>
      <w:r>
        <w:rPr>
          <w:rStyle w:val="CommentTok"/>
        </w:rPr>
        <w:t xml:space="preserve"># From the repository root</w:t>
      </w:r>
      <w:r>
        <w:br/>
      </w:r>
      <w:r>
        <w:rPr>
          <w:rStyle w:val="BuiltInTok"/>
        </w:rPr>
        <w:t xml:space="preserve">cd</w:t>
      </w:r>
      <w:r>
        <w:rPr>
          <w:rStyle w:val="NormalTok"/>
        </w:rPr>
        <w:t xml:space="preserve"> vulntracker</w:t>
      </w:r>
      <w:r>
        <w:br/>
      </w:r>
      <w:r>
        <w:rPr>
          <w:rStyle w:val="ExtensionTok"/>
        </w:rPr>
        <w:t xml:space="preserve">python</w:t>
      </w:r>
      <w:r>
        <w:rPr>
          <w:rStyle w:val="NormalTok"/>
        </w:rPr>
        <w:t xml:space="preserve"> manage.py migrate</w:t>
      </w:r>
      <w:r>
        <w:br/>
      </w:r>
      <w:r>
        <w:rPr>
          <w:rStyle w:val="ExtensionTok"/>
        </w:rPr>
        <w:t xml:space="preserve">python</w:t>
      </w:r>
      <w:r>
        <w:rPr>
          <w:rStyle w:val="NormalTok"/>
        </w:rPr>
        <w:t xml:space="preserve"> manage.py createsuperuser</w:t>
      </w:r>
      <w:r>
        <w:br/>
      </w:r>
      <w:r>
        <w:rPr>
          <w:rStyle w:val="ExtensionTok"/>
        </w:rPr>
        <w:t xml:space="preserve">python</w:t>
      </w:r>
      <w:r>
        <w:rPr>
          <w:rStyle w:val="NormalTok"/>
        </w:rPr>
        <w:t xml:space="preserve"> manage.py runserver</w:t>
      </w:r>
      <w:r>
        <w:br/>
      </w:r>
      <w:r>
        <w:br/>
      </w:r>
      <w:r>
        <w:rPr>
          <w:rStyle w:val="CommentTok"/>
        </w:rPr>
        <w:t xml:space="preserve"># Run tests</w:t>
      </w:r>
      <w:r>
        <w:br/>
      </w:r>
      <w:r>
        <w:rPr>
          <w:rStyle w:val="ExtensionTok"/>
        </w:rPr>
        <w:t xml:space="preserve">pytest</w:t>
      </w:r>
    </w:p>
    <w:p>
      <w:pPr>
        <w:pStyle w:val="FirstParagraph"/>
      </w:pPr>
      <w:r>
        <w:t xml:space="preserve">Visit</w:t>
      </w:r>
      <w:r>
        <w:t xml:space="preserve"> </w:t>
      </w:r>
      <w:r>
        <w:rPr>
          <w:rStyle w:val="VerbatimChar"/>
        </w:rPr>
        <w:t xml:space="preserve">http://127.0.0.1:8000/</w:t>
      </w:r>
      <w:r>
        <w:t xml:space="preserve"> </w:t>
      </w:r>
      <w:r>
        <w:t xml:space="preserve">for the application and</w:t>
      </w:r>
      <w:r>
        <w:t xml:space="preserve"> </w:t>
      </w:r>
      <w:r>
        <w:rPr>
          <w:rStyle w:val="VerbatimChar"/>
        </w:rPr>
        <w:t xml:space="preserve">http://127.0.0.1:8000/admin/</w:t>
      </w:r>
      <w:r>
        <w:t xml:space="preserve"> </w:t>
      </w:r>
      <w:r>
        <w:t xml:space="preserve">for the Django admin panel.</w:t>
      </w:r>
    </w:p>
    <w:p>
      <w:r>
        <w:pict>
          <v:rect style="width:0;height:1.5pt" o:hralign="center" o:hrstd="t" o:hr="t"/>
        </w:pict>
      </w:r>
    </w:p>
    <w:bookmarkEnd w:id="48"/>
    <w:bookmarkStart w:id="49" w:name="conclusion"/>
    <w:p>
      <w:pPr>
        <w:pStyle w:val="Heading2"/>
      </w:pPr>
      <w:r>
        <w:t xml:space="preserve">13. Conclusion</w:t>
      </w:r>
    </w:p>
    <w:p>
      <w:pPr>
        <w:pStyle w:val="FirstParagraph"/>
      </w:pPr>
      <w:r>
        <w:t xml:space="preserve">Vulnerability Tracker delivers a focused, well-structured Django application that covers the core needs of a small security team: CVE bookkeeping, threat-actor profiling, and lightweight automated web assessments. The codebase is cleanly separated into validation, transport, detection, and persistence layers, each independently testable. The authorization model and SSRF protections show deliberate attention to responsible tooling. The primary areas for future investment are async task execution, user authentication, and a production-ready database backend.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2026-10-23T14:28:26Z</dcterms:created>
  <dcterms:modified xsi:type="dcterms:W3CDTF">2026-10-23T14:28:26Z</dcterms:modified>
</cp:coreProperties>
</file>

<file path=docProps/custom.xml><?xml version="1.0" encoding="utf-8"?>
<Properties xmlns="http://schemas.openxmlformats.org/officeDocument/2006/custom-properties" xmlns:vt="http://schemas.openxmlformats.org/officeDocument/2006/docPropsVTypes"/>
</file>