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1844" w14:textId="55D6FD36" w:rsidR="001121E4" w:rsidRDefault="00190E17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7E3C1A" w:rsidRPr="007E3C1A">
        <w:rPr>
          <w:rFonts w:ascii="Times New Roman" w:hAnsi="Times New Roman" w:cs="Times New Roman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sz w:val="36"/>
          <w:szCs w:val="36"/>
          <w:lang w:val="en-US"/>
        </w:rPr>
        <w:t>plementing the Factory Method Pattern</w:t>
      </w:r>
    </w:p>
    <w:p w14:paraId="1F7DB9D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54FAF2C" w14:textId="1768D3B8" w:rsidR="007E3C1A" w:rsidRDefault="00190E17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119B48CC" w14:textId="5A813FC5" w:rsidR="007E3C1A" w:rsidRPr="00190E17" w:rsidRDefault="00190E17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190E17">
        <w:rPr>
          <w:rFonts w:ascii="Arial" w:hAnsi="Arial" w:cs="Arial"/>
          <w:sz w:val="24"/>
          <w:szCs w:val="36"/>
          <w:lang w:val="en-US"/>
        </w:rPr>
        <w:t>A new Java project named “FactoryMethodPatternExample” was created.</w:t>
      </w:r>
    </w:p>
    <w:p w14:paraId="0D447861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6CAD28B" w14:textId="4C2169D3" w:rsidR="007E3C1A" w:rsidRDefault="003E5B76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Document Classes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7DFBE5E6" w14:textId="537EE956" w:rsidR="007E3C1A" w:rsidRDefault="003E5B76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Interfaces for different document types such as “WordDocument”, “PdfDocument”, and “ExcelDocument” were created.</w:t>
      </w:r>
    </w:p>
    <w:p w14:paraId="43AFACBA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582454B" w14:textId="2D3737DC" w:rsidR="007E3C1A" w:rsidRDefault="003E5B76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Concrete Document Classes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325B223" w14:textId="000429E7" w:rsidR="007E3C1A" w:rsidRPr="000913EB" w:rsidRDefault="000913EB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Concrete classes for each document type that implements or extends the above interfaces were implemented.</w:t>
      </w:r>
    </w:p>
    <w:p w14:paraId="5CB9230D" w14:textId="77777777" w:rsidR="000913EB" w:rsidRDefault="000913EB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582867C" w14:textId="77D8FD2D" w:rsidR="000913EB" w:rsidRDefault="000913EB" w:rsidP="000913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the Factory Method:</w:t>
      </w:r>
    </w:p>
    <w:p w14:paraId="3B6E17F1" w14:textId="544291E0" w:rsidR="000913EB" w:rsidRDefault="000913EB" w:rsidP="000913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abstract class “DocumentFactory” with a method “createDocument()” was created.</w:t>
      </w:r>
    </w:p>
    <w:p w14:paraId="59D756A7" w14:textId="3AA91E93" w:rsidR="000913EB" w:rsidRPr="000913EB" w:rsidRDefault="00474FD3" w:rsidP="000913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Concrete factory classes for each document type that extends “DocumentFactory” and implements the “createDocument()” method was created.</w:t>
      </w:r>
    </w:p>
    <w:p w14:paraId="173B3F25" w14:textId="22ACFECE" w:rsidR="000913EB" w:rsidRDefault="000913EB" w:rsidP="000913EB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79F182A5" w14:textId="415488A9" w:rsidR="007E3C1A" w:rsidRDefault="000913EB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Test the Factory Method Implementation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0DD41F1" w14:textId="730B0FE6" w:rsidR="007E3C1A" w:rsidRPr="000913EB" w:rsidRDefault="000913EB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test class to demonstrate the creation of different document types using the factory method was created.</w:t>
      </w:r>
    </w:p>
    <w:sectPr w:rsidR="007E3C1A" w:rsidRPr="0009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5204">
    <w:abstractNumId w:val="4"/>
  </w:num>
  <w:num w:numId="2" w16cid:durableId="253632133">
    <w:abstractNumId w:val="2"/>
  </w:num>
  <w:num w:numId="3" w16cid:durableId="682440113">
    <w:abstractNumId w:val="3"/>
  </w:num>
  <w:num w:numId="4" w16cid:durableId="2046827773">
    <w:abstractNumId w:val="0"/>
  </w:num>
  <w:num w:numId="5" w16cid:durableId="135897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913EB"/>
    <w:rsid w:val="000D630A"/>
    <w:rsid w:val="001121E4"/>
    <w:rsid w:val="00190E17"/>
    <w:rsid w:val="002F7923"/>
    <w:rsid w:val="003E5B76"/>
    <w:rsid w:val="00474FD3"/>
    <w:rsid w:val="005A7CA1"/>
    <w:rsid w:val="006C79EF"/>
    <w:rsid w:val="007E3C1A"/>
    <w:rsid w:val="00A10BC5"/>
    <w:rsid w:val="00A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DB33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2024-08-28T10:31:00Z</dcterms:modified>
</cp:coreProperties>
</file>