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8A0" w14:textId="2067AAA5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Implementing the </w:t>
      </w:r>
      <w:r>
        <w:rPr>
          <w:rFonts w:ascii="Times New Roman" w:hAnsi="Times New Roman" w:cs="Times New Roman"/>
          <w:sz w:val="36"/>
          <w:szCs w:val="36"/>
          <w:lang w:val="en-US"/>
        </w:rPr>
        <w:t>Observer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Pattern</w:t>
      </w:r>
    </w:p>
    <w:p w14:paraId="6DB1ADFE" w14:textId="77777777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6CC822" w14:textId="77777777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6C4698B1" w14:textId="201EFED4" w:rsidR="00325380" w:rsidRPr="005045BC" w:rsidRDefault="00325380" w:rsidP="00325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new Java project named “</w:t>
      </w:r>
      <w:r>
        <w:rPr>
          <w:rFonts w:ascii="Arial" w:hAnsi="Arial" w:cs="Arial"/>
          <w:sz w:val="24"/>
          <w:szCs w:val="36"/>
          <w:lang w:val="en-US"/>
        </w:rPr>
        <w:t>Observer</w:t>
      </w:r>
      <w:r w:rsidRPr="005045BC">
        <w:rPr>
          <w:rFonts w:ascii="Arial" w:hAnsi="Arial" w:cs="Arial"/>
          <w:sz w:val="24"/>
          <w:szCs w:val="36"/>
          <w:lang w:val="en-US"/>
        </w:rPr>
        <w:t>PatternExample” was created.</w:t>
      </w:r>
    </w:p>
    <w:p w14:paraId="6B5C9E0F" w14:textId="77777777" w:rsidR="00325380" w:rsidRPr="007E3C1A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B2884AF" w14:textId="77777777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Define Subject Interface:</w:t>
      </w:r>
    </w:p>
    <w:p w14:paraId="3C770252" w14:textId="2AA57F28" w:rsidR="00325380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An interface </w:t>
      </w:r>
      <w:r>
        <w:rPr>
          <w:rFonts w:ascii="Arial" w:hAnsi="Arial" w:cs="Arial"/>
          <w:sz w:val="24"/>
          <w:szCs w:val="36"/>
          <w:lang w:val="en-US"/>
        </w:rPr>
        <w:t>“Stock”</w:t>
      </w:r>
      <w:r>
        <w:rPr>
          <w:rFonts w:ascii="Arial" w:hAnsi="Arial" w:cs="Arial"/>
          <w:sz w:val="24"/>
          <w:szCs w:val="36"/>
          <w:lang w:val="en-US"/>
        </w:rPr>
        <w:t xml:space="preserve"> with method</w:t>
      </w:r>
      <w:r>
        <w:rPr>
          <w:rFonts w:ascii="Arial" w:hAnsi="Arial" w:cs="Arial"/>
          <w:sz w:val="24"/>
          <w:szCs w:val="36"/>
          <w:lang w:val="en-US"/>
        </w:rPr>
        <w:t>s</w:t>
      </w:r>
      <w:r>
        <w:rPr>
          <w:rFonts w:ascii="Arial" w:hAnsi="Arial" w:cs="Arial"/>
          <w:sz w:val="24"/>
          <w:szCs w:val="36"/>
          <w:lang w:val="en-US"/>
        </w:rPr>
        <w:t xml:space="preserve"> “</w:t>
      </w:r>
      <w:r>
        <w:rPr>
          <w:rFonts w:ascii="Arial" w:hAnsi="Arial" w:cs="Arial"/>
          <w:sz w:val="24"/>
          <w:szCs w:val="36"/>
          <w:lang w:val="en-US"/>
        </w:rPr>
        <w:t>register</w:t>
      </w:r>
      <w:r>
        <w:rPr>
          <w:rFonts w:ascii="Arial" w:hAnsi="Arial" w:cs="Arial"/>
          <w:sz w:val="24"/>
          <w:szCs w:val="36"/>
          <w:lang w:val="en-US"/>
        </w:rPr>
        <w:t>”</w:t>
      </w:r>
      <w:r>
        <w:rPr>
          <w:rFonts w:ascii="Arial" w:hAnsi="Arial" w:cs="Arial"/>
          <w:sz w:val="24"/>
          <w:szCs w:val="36"/>
          <w:lang w:val="en-US"/>
        </w:rPr>
        <w:t>, “deregister”, and “notify”</w:t>
      </w:r>
      <w:r>
        <w:rPr>
          <w:rFonts w:ascii="Arial" w:hAnsi="Arial" w:cs="Arial"/>
          <w:sz w:val="24"/>
          <w:szCs w:val="36"/>
          <w:lang w:val="en-US"/>
        </w:rPr>
        <w:t xml:space="preserve"> was created.</w:t>
      </w:r>
    </w:p>
    <w:p w14:paraId="3CA0C7F9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F248088" w14:textId="0CD6007D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</w:t>
      </w:r>
      <w:r>
        <w:rPr>
          <w:rFonts w:ascii="Arial" w:hAnsi="Arial" w:cs="Arial"/>
          <w:sz w:val="24"/>
          <w:szCs w:val="36"/>
          <w:lang w:val="en-US"/>
        </w:rPr>
        <w:t>Concrete Subject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69F6E591" w14:textId="2AAAFF05" w:rsidR="00325380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class “</w:t>
      </w:r>
      <w:r>
        <w:rPr>
          <w:rFonts w:ascii="Arial" w:hAnsi="Arial" w:cs="Arial"/>
          <w:sz w:val="24"/>
          <w:szCs w:val="36"/>
          <w:lang w:val="en-US"/>
        </w:rPr>
        <w:t>StockMarket</w:t>
      </w:r>
      <w:r w:rsidRPr="005045BC">
        <w:rPr>
          <w:rFonts w:ascii="Arial" w:hAnsi="Arial" w:cs="Arial"/>
          <w:sz w:val="24"/>
          <w:szCs w:val="36"/>
          <w:lang w:val="en-US"/>
        </w:rPr>
        <w:t xml:space="preserve">” that implements </w:t>
      </w:r>
      <w:r>
        <w:rPr>
          <w:rFonts w:ascii="Arial" w:hAnsi="Arial" w:cs="Arial"/>
          <w:sz w:val="24"/>
          <w:szCs w:val="36"/>
          <w:lang w:val="en-US"/>
        </w:rPr>
        <w:t>“Stock” and maintains a list of observers was created.</w:t>
      </w:r>
    </w:p>
    <w:p w14:paraId="72381760" w14:textId="77777777" w:rsidR="00325380" w:rsidRP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50436E3" w14:textId="12952DD8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Define Observer Interface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5DBA59FD" w14:textId="0C924F2C" w:rsidR="00325380" w:rsidRPr="005045BC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</w:t>
      </w:r>
      <w:r>
        <w:rPr>
          <w:rFonts w:ascii="Arial" w:hAnsi="Arial" w:cs="Arial"/>
          <w:sz w:val="24"/>
          <w:szCs w:val="36"/>
          <w:lang w:val="en-US"/>
        </w:rPr>
        <w:t>n interface observer with a method “update()” was created.</w:t>
      </w:r>
    </w:p>
    <w:p w14:paraId="09BBB07A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9E1E47F" w14:textId="37925BF1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</w:t>
      </w:r>
      <w:r>
        <w:rPr>
          <w:rFonts w:ascii="Arial" w:hAnsi="Arial" w:cs="Arial"/>
          <w:sz w:val="24"/>
          <w:szCs w:val="36"/>
          <w:lang w:val="en-US"/>
        </w:rPr>
        <w:t>Concrete Observers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49D39068" w14:textId="6F81130E" w:rsidR="00325380" w:rsidRPr="00325380" w:rsidRDefault="00325380" w:rsidP="005E46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325380">
        <w:rPr>
          <w:rFonts w:ascii="Arial" w:hAnsi="Arial" w:cs="Arial"/>
          <w:sz w:val="24"/>
          <w:szCs w:val="36"/>
          <w:lang w:val="en-US"/>
        </w:rPr>
        <w:t>Classes “MobileApp”, “WebApp” that implements observer were created.</w:t>
      </w:r>
    </w:p>
    <w:p w14:paraId="5457B3B5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395FCFF" w14:textId="4350A912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Test the </w:t>
      </w:r>
      <w:r>
        <w:rPr>
          <w:rFonts w:ascii="Arial" w:hAnsi="Arial" w:cs="Arial"/>
          <w:sz w:val="24"/>
          <w:szCs w:val="36"/>
          <w:lang w:val="en-US"/>
        </w:rPr>
        <w:t>Observer</w:t>
      </w:r>
      <w:r>
        <w:rPr>
          <w:rFonts w:ascii="Arial" w:hAnsi="Arial" w:cs="Arial"/>
          <w:sz w:val="24"/>
          <w:szCs w:val="36"/>
          <w:lang w:val="en-US"/>
        </w:rPr>
        <w:t xml:space="preserve"> Implementation:</w:t>
      </w:r>
    </w:p>
    <w:p w14:paraId="6C179F19" w14:textId="739E9581" w:rsidR="00325380" w:rsidRPr="005045BC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</w:t>
      </w:r>
      <w:r>
        <w:rPr>
          <w:rFonts w:ascii="Arial" w:hAnsi="Arial" w:cs="Arial"/>
          <w:sz w:val="24"/>
          <w:szCs w:val="36"/>
          <w:lang w:val="en-US"/>
        </w:rPr>
        <w:t xml:space="preserve"> test class to demonstrate the </w:t>
      </w:r>
      <w:r>
        <w:rPr>
          <w:rFonts w:ascii="Arial" w:hAnsi="Arial" w:cs="Arial"/>
          <w:sz w:val="24"/>
          <w:szCs w:val="36"/>
          <w:lang w:val="en-US"/>
        </w:rPr>
        <w:t xml:space="preserve">registration and notification of observers </w:t>
      </w:r>
      <w:r>
        <w:rPr>
          <w:rFonts w:ascii="Arial" w:hAnsi="Arial" w:cs="Arial"/>
          <w:sz w:val="24"/>
          <w:szCs w:val="36"/>
          <w:lang w:val="en-US"/>
        </w:rPr>
        <w:t>was created.</w:t>
      </w:r>
    </w:p>
    <w:p w14:paraId="0937A811" w14:textId="370D4445" w:rsidR="007E3C1A" w:rsidRPr="00325380" w:rsidRDefault="007E3C1A" w:rsidP="00325380"/>
    <w:sectPr w:rsidR="007E3C1A" w:rsidRPr="00325380" w:rsidSect="0032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0814">
    <w:abstractNumId w:val="4"/>
  </w:num>
  <w:num w:numId="2" w16cid:durableId="1909806200">
    <w:abstractNumId w:val="2"/>
  </w:num>
  <w:num w:numId="3" w16cid:durableId="386730557">
    <w:abstractNumId w:val="3"/>
  </w:num>
  <w:num w:numId="4" w16cid:durableId="2034768445">
    <w:abstractNumId w:val="0"/>
  </w:num>
  <w:num w:numId="5" w16cid:durableId="33989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25380"/>
    <w:rsid w:val="006C79EF"/>
    <w:rsid w:val="007E3C1A"/>
    <w:rsid w:val="00A10BC5"/>
    <w:rsid w:val="00D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CD9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2024-08-28T16:28:00Z</dcterms:modified>
</cp:coreProperties>
</file>