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4D644D" w:rsidRDefault="004D644D" w:rsidP="004D644D">
      <w:pPr>
        <w:pStyle w:val="Default"/>
        <w:rPr>
          <w:color w:val="FFFFFF"/>
          <w:sz w:val="28"/>
          <w:szCs w:val="28"/>
        </w:rPr>
      </w:pPr>
    </w:p>
    <w:p w:rsidR="004D644D" w:rsidRDefault="004D644D" w:rsidP="004D644D">
      <w:pPr>
        <w:pStyle w:val="Default"/>
        <w:rPr>
          <w:sz w:val="28"/>
          <w:szCs w:val="28"/>
        </w:rPr>
      </w:pPr>
      <w:r w:rsidRPr="00C17309">
        <w:rPr>
          <w:b/>
          <w:bCs/>
          <w:sz w:val="28"/>
          <w:szCs w:val="28"/>
        </w:rPr>
        <w:t>Кафедра дифференциальных уравнений, математического и численного анализа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4D644D" w:rsidRDefault="004D644D" w:rsidP="004D644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Pr="00C17309">
        <w:rPr>
          <w:b/>
          <w:bCs/>
          <w:sz w:val="32"/>
          <w:szCs w:val="32"/>
        </w:rPr>
        <w:t>Численное решение задачи Коши для ОДУ.</w:t>
      </w:r>
      <w:r>
        <w:rPr>
          <w:b/>
          <w:bCs/>
          <w:sz w:val="32"/>
          <w:szCs w:val="32"/>
        </w:rPr>
        <w:t>»</w:t>
      </w: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381706-2</w:t>
      </w: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Танский</w:t>
      </w:r>
      <w:proofErr w:type="spellEnd"/>
      <w:r>
        <w:rPr>
          <w:sz w:val="28"/>
          <w:szCs w:val="28"/>
        </w:rPr>
        <w:t xml:space="preserve"> Юрий Игоревич</w:t>
      </w:r>
      <w:r>
        <w:rPr>
          <w:sz w:val="28"/>
          <w:szCs w:val="28"/>
        </w:rPr>
        <w:br/>
      </w:r>
    </w:p>
    <w:p w:rsidR="004D644D" w:rsidRDefault="004D644D" w:rsidP="004D644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</w:t>
      </w:r>
      <w:r>
        <w:rPr>
          <w:sz w:val="28"/>
          <w:szCs w:val="28"/>
        </w:rPr>
        <w:t xml:space="preserve">Подпись </w:t>
      </w:r>
    </w:p>
    <w:p w:rsidR="004D644D" w:rsidRDefault="004D644D" w:rsidP="004D644D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proofErr w:type="spellStart"/>
      <w:r w:rsidRPr="00C17309">
        <w:rPr>
          <w:sz w:val="28"/>
          <w:szCs w:val="28"/>
        </w:rPr>
        <w:t>Эгамов</w:t>
      </w:r>
      <w:proofErr w:type="spellEnd"/>
      <w:r w:rsidRPr="00C17309">
        <w:rPr>
          <w:sz w:val="28"/>
          <w:szCs w:val="28"/>
        </w:rPr>
        <w:t xml:space="preserve"> Альберт </w:t>
      </w:r>
      <w:proofErr w:type="spellStart"/>
      <w:r w:rsidRPr="00C17309">
        <w:rPr>
          <w:sz w:val="28"/>
          <w:szCs w:val="28"/>
        </w:rPr>
        <w:t>Исмаилович</w:t>
      </w:r>
      <w:proofErr w:type="spellEnd"/>
    </w:p>
    <w:p w:rsidR="004D644D" w:rsidRDefault="004D644D" w:rsidP="004D644D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___________ </w:t>
      </w:r>
      <w:r>
        <w:rPr>
          <w:rFonts w:eastAsia="Calibri"/>
          <w:sz w:val="28"/>
          <w:szCs w:val="28"/>
        </w:rPr>
        <w:t>Подпись</w:t>
      </w: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Pr="004D644D" w:rsidRDefault="004D644D" w:rsidP="004D6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44D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  <w:r w:rsidRPr="004D644D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cs="Times New Roman"/>
          <w:sz w:val="28"/>
          <w:szCs w:val="28"/>
        </w:rPr>
        <w:br w:type="page"/>
      </w:r>
    </w:p>
    <w:p w:rsidR="004D644D" w:rsidRPr="00C17309" w:rsidRDefault="004D644D" w:rsidP="004D644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730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4D644D" w:rsidRPr="00B21791" w:rsidRDefault="004D644D" w:rsidP="004D644D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color w:val="000000"/>
        </w:rPr>
        <w:t>Наиболее эффективными и часто встречаемыми методами решениями </w:t>
      </w:r>
      <w:bookmarkStart w:id="0" w:name="keyword70"/>
      <w:bookmarkEnd w:id="0"/>
      <w:r w:rsidRPr="00B21791">
        <w:rPr>
          <w:rFonts w:ascii="Times New Roman" w:hAnsi="Times New Roman" w:cs="Times New Roman"/>
          <w:color w:val="000000"/>
        </w:rPr>
        <w:t>задачи Коши являются </w:t>
      </w:r>
      <w:bookmarkStart w:id="1" w:name="keyword71"/>
      <w:bookmarkEnd w:id="1"/>
      <w:r w:rsidRPr="00B21791">
        <w:rPr>
          <w:rFonts w:ascii="Times New Roman" w:hAnsi="Times New Roman" w:cs="Times New Roman"/>
          <w:color w:val="000000"/>
        </w:rPr>
        <w:t>методы Рунге - Кутта. Они основаны на аппроксимации искомой функции </w:t>
      </w:r>
      <w:r w:rsidRPr="00B21791">
        <w:rPr>
          <w:rStyle w:val="grame"/>
          <w:rFonts w:ascii="Times New Roman" w:hAnsi="Times New Roman" w:cs="Times New Roman"/>
          <w:color w:val="000000"/>
        </w:rPr>
        <w:t>у(</w:t>
      </w:r>
      <w:r w:rsidRPr="00B21791">
        <w:rPr>
          <w:rFonts w:ascii="Times New Roman" w:hAnsi="Times New Roman" w:cs="Times New Roman"/>
          <w:color w:val="000000"/>
        </w:rPr>
        <w:t>х) в пределах каждого шага </w:t>
      </w:r>
      <w:bookmarkStart w:id="2" w:name="keyword72"/>
      <w:bookmarkEnd w:id="2"/>
      <w:r w:rsidRPr="00B21791">
        <w:rPr>
          <w:rFonts w:ascii="Times New Roman" w:hAnsi="Times New Roman" w:cs="Times New Roman"/>
          <w:color w:val="000000"/>
        </w:rPr>
        <w:t>многочленом, который получен при помощи разложения функции у(х) в окрестности шага h каждой i-ой точки в ряд Тейлора.</w:t>
      </w:r>
      <w:r w:rsidRPr="00B21791">
        <w:rPr>
          <w:rFonts w:ascii="Times New Roman" w:hAnsi="Times New Roman" w:cs="Times New Roman"/>
          <w:color w:val="000000"/>
        </w:rPr>
        <w:br/>
      </w:r>
      <w:r w:rsidRPr="00B21791">
        <w:rPr>
          <w:rFonts w:ascii="Times New Roman" w:hAnsi="Times New Roman" w:cs="Times New Roman"/>
          <w:sz w:val="24"/>
          <w:szCs w:val="24"/>
        </w:rPr>
        <w:t>К классу методов Рунге — Кутты относятся явный метод Эйлера и модифицированный метод Эйлера с пересчётом, которые представляют собой соответственно методы первого и второго порядка точности. Существуют стандартные явные методы третьего порядка точности, не получившие широкого распространения. Наиболее часто используется и реализован в различных математических пакетах (</w:t>
      </w:r>
      <w:proofErr w:type="spellStart"/>
      <w:r w:rsidRPr="00B21791">
        <w:rPr>
          <w:rFonts w:ascii="Times New Roman" w:hAnsi="Times New Roman" w:cs="Times New Roman"/>
          <w:sz w:val="24"/>
          <w:szCs w:val="24"/>
        </w:rPr>
        <w:t>Maple</w:t>
      </w:r>
      <w:proofErr w:type="spellEnd"/>
      <w:r w:rsidRPr="00B21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791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B21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791">
        <w:rPr>
          <w:rFonts w:ascii="Times New Roman" w:hAnsi="Times New Roman" w:cs="Times New Roman"/>
          <w:sz w:val="24"/>
          <w:szCs w:val="24"/>
        </w:rPr>
        <w:t>Maxima</w:t>
      </w:r>
      <w:proofErr w:type="spellEnd"/>
      <w:r w:rsidRPr="00B21791">
        <w:rPr>
          <w:rFonts w:ascii="Times New Roman" w:hAnsi="Times New Roman" w:cs="Times New Roman"/>
          <w:sz w:val="24"/>
          <w:szCs w:val="24"/>
        </w:rPr>
        <w:t>) классический метод Рунге — Кутты, имеющий четвёртый порядок точности. При выполнении расчётов с повышенной точностью всё чаще применяются методы пятого и шестого порядков точности</w:t>
      </w:r>
      <w:r w:rsidRPr="00B21791">
        <w:rPr>
          <w:rFonts w:ascii="Times New Roman" w:hAnsi="Times New Roman" w:cs="Times New Roman"/>
          <w:szCs w:val="24"/>
        </w:rPr>
        <w:t xml:space="preserve">. </w:t>
      </w:r>
      <w:r w:rsidRPr="00B21791">
        <w:rPr>
          <w:rFonts w:ascii="Times New Roman" w:hAnsi="Times New Roman" w:cs="Times New Roman"/>
          <w:sz w:val="24"/>
          <w:szCs w:val="24"/>
        </w:rPr>
        <w:t>Построение схем более высокого порядка сопряжено с большими вычислительными трудностями.</w:t>
      </w:r>
    </w:p>
    <w:p w:rsidR="004D644D" w:rsidRPr="00B21791" w:rsidRDefault="004D644D" w:rsidP="004D64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В данной лабораторной работе в качестве реализуемого дифференциального уравнения второго порядка было взято уравнение маятника с диссипацией </w:t>
      </w:r>
      <w:r w:rsidRPr="00B21791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>̈+</w:t>
      </w:r>
      <w:r w:rsidRPr="00B21791">
        <w:rPr>
          <w:rFonts w:ascii="Cambria Math" w:hAnsi="Cambria Math" w:cs="Cambria Math"/>
          <w:color w:val="000000"/>
          <w:sz w:val="24"/>
          <w:szCs w:val="24"/>
        </w:rPr>
        <w:t>𝛿𝑥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>̇+</w:t>
      </w:r>
      <w:proofErr w:type="spellStart"/>
      <w:r w:rsidRPr="00B2179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B21791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>=0.</w:t>
      </w:r>
    </w:p>
    <w:p w:rsidR="004D644D" w:rsidRPr="00B21791" w:rsidRDefault="004D644D" w:rsidP="004D64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791">
        <w:rPr>
          <w:rFonts w:ascii="Times New Roman" w:hAnsi="Times New Roman" w:cs="Times New Roman"/>
          <w:color w:val="000000"/>
          <w:sz w:val="24"/>
          <w:szCs w:val="24"/>
        </w:rPr>
        <w:t>Для численного решения задачи Коши был выбран метод Рунге-Кутта 4-ого порядка.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 качестве среды разработки был выбран пакет </w:t>
      </w:r>
      <w:r w:rsidRPr="00B217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79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2019.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 качестве языка разработки был выбран </w:t>
      </w:r>
      <w:r w:rsidRPr="00B217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# с поддержкой приложения с пользовательским интерфейсом </w:t>
      </w:r>
      <w:r w:rsidRPr="00B21791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791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644D" w:rsidRDefault="004D644D" w:rsidP="004D644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D644D" w:rsidRDefault="004D644D" w:rsidP="004D644D">
      <w:pPr>
        <w:jc w:val="center"/>
        <w:rPr>
          <w:rFonts w:cs="Times New Roman"/>
          <w:b/>
          <w:sz w:val="28"/>
          <w:szCs w:val="28"/>
        </w:rPr>
      </w:pPr>
      <w:r w:rsidRPr="00C17309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B21791" w:rsidRPr="00B21791" w:rsidRDefault="00B21791" w:rsidP="00B21791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sz w:val="24"/>
          <w:szCs w:val="24"/>
        </w:rPr>
        <w:t>Дано дифференциальное уравнение и начальное условие, то есть поставлена задача Коши:</w:t>
      </w:r>
    </w:p>
    <w:p w:rsidR="00B21791" w:rsidRPr="00B21791" w:rsidRDefault="00B21791" w:rsidP="00B217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647825" cy="257175"/>
            <wp:effectExtent l="0" t="0" r="9525" b="9525"/>
            <wp:docPr id="10" name="Рисунок 10" descr="https://www.bestreferat.ru/images/paper/21/66/9816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21/66/9816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4D" w:rsidRPr="00B21791" w:rsidRDefault="00B21791" w:rsidP="00B21791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sz w:val="24"/>
          <w:szCs w:val="24"/>
        </w:rPr>
        <w:t>Требуется отыскать интегральную кривую, удовлетворяющую поставленной задаче Коши с помощью метода Рунге-Кутты четвертого порядка с автомат</w:t>
      </w:r>
      <w:r w:rsidR="00B20C60">
        <w:rPr>
          <w:rFonts w:ascii="Times New Roman" w:hAnsi="Times New Roman" w:cs="Times New Roman"/>
          <w:sz w:val="24"/>
          <w:szCs w:val="24"/>
        </w:rPr>
        <w:t>ическим выбором шага на отрезке</w:t>
      </w:r>
      <w:r w:rsidRPr="00B21791">
        <w:rPr>
          <w:rFonts w:ascii="Times New Roman" w:hAnsi="Times New Roman" w:cs="Times New Roman"/>
          <w:sz w:val="24"/>
          <w:szCs w:val="24"/>
        </w:rPr>
        <w:t>. Задачу можно решить аналитически, найдя решение дифференциального уравнения и подставив в него начальное условие, тем самым, отыскав требуемую интегральную кривую. Но для нас интерес представляет решение данной задачи с применением численного метода, а конкретнее – метода Рунге-Кутты 4-го порядка с автоматическим выбором шага, то есть численное решение. Автоматический выбор шага – необходимое условие адекватного поведения программы при резко изменяющихся функциях, задающих интегральную кривую, позволяющее отразить все моменты в поведении интегральной кривой и добиться высокой точности.</w:t>
      </w:r>
      <w:r w:rsidR="00B20C6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D644D" w:rsidRPr="00B21791">
        <w:rPr>
          <w:rFonts w:ascii="Times New Roman" w:hAnsi="Times New Roman" w:cs="Times New Roman"/>
          <w:sz w:val="24"/>
          <w:szCs w:val="24"/>
        </w:rPr>
        <w:t>Метод Рунге-Кутты находит приблизительное значение y для данного x. Только обыкновенные дифференциальные уравнения первого порядка могут быть решены с помощью метода 4-го порядка Рунге Кутты.</w:t>
      </w:r>
    </w:p>
    <w:p w:rsidR="004D644D" w:rsidRPr="00B21791" w:rsidRDefault="004D644D" w:rsidP="004D644D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sz w:val="24"/>
          <w:szCs w:val="24"/>
        </w:rPr>
        <w:t>Ниже приведена формула, используемая для вычисления следующего значения y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B21791">
        <w:rPr>
          <w:rFonts w:ascii="Times New Roman" w:hAnsi="Times New Roman" w:cs="Times New Roman"/>
          <w:sz w:val="24"/>
          <w:szCs w:val="24"/>
        </w:rPr>
        <w:t xml:space="preserve"> из предыдущего значения </w:t>
      </w:r>
      <w:proofErr w:type="spellStart"/>
      <w:r w:rsidRPr="00B21791">
        <w:rPr>
          <w:rFonts w:ascii="Times New Roman" w:hAnsi="Times New Roman" w:cs="Times New Roman"/>
          <w:sz w:val="24"/>
          <w:szCs w:val="24"/>
        </w:rPr>
        <w:t>y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21791">
        <w:rPr>
          <w:rFonts w:ascii="Times New Roman" w:hAnsi="Times New Roman" w:cs="Times New Roman"/>
          <w:sz w:val="24"/>
          <w:szCs w:val="24"/>
        </w:rPr>
        <w:t>. Значения n равны 0, 1, 2, 3, (x — x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1791">
        <w:rPr>
          <w:rFonts w:ascii="Times New Roman" w:hAnsi="Times New Roman" w:cs="Times New Roman"/>
          <w:sz w:val="24"/>
          <w:szCs w:val="24"/>
        </w:rPr>
        <w:t>) / h. Здесь h — высота шага, а x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B21791">
        <w:rPr>
          <w:rFonts w:ascii="Times New Roman" w:hAnsi="Times New Roman" w:cs="Times New Roman"/>
          <w:sz w:val="24"/>
          <w:szCs w:val="24"/>
        </w:rPr>
        <w:t xml:space="preserve"> = x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21791">
        <w:rPr>
          <w:rFonts w:ascii="Times New Roman" w:hAnsi="Times New Roman" w:cs="Times New Roman"/>
          <w:sz w:val="24"/>
          <w:szCs w:val="24"/>
        </w:rPr>
        <w:t>+ h</w:t>
      </w:r>
    </w:p>
    <w:p w:rsidR="004D644D" w:rsidRPr="00B21791" w:rsidRDefault="004D644D" w:rsidP="004D644D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sz w:val="24"/>
          <w:szCs w:val="24"/>
        </w:rPr>
        <w:t>Меньший размер шага означает большую точность.</w:t>
      </w:r>
    </w:p>
    <w:p w:rsidR="004D644D" w:rsidRPr="00D15143" w:rsidRDefault="004D644D" w:rsidP="004D644D">
      <w:pPr>
        <w:rPr>
          <w:rFonts w:cs="Times New Roman"/>
          <w:sz w:val="24"/>
          <w:szCs w:val="24"/>
        </w:rPr>
      </w:pPr>
      <w:r w:rsidRPr="00D15143">
        <w:rPr>
          <w:noProof/>
          <w:sz w:val="24"/>
          <w:szCs w:val="24"/>
          <w:lang w:eastAsia="ru-RU"/>
        </w:rPr>
        <w:drawing>
          <wp:inline distT="0" distB="0" distL="0" distR="0" wp14:anchorId="2DC409B6" wp14:editId="54B54543">
            <wp:extent cx="4038600" cy="1244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454" cy="12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4D" w:rsidRPr="00B21791" w:rsidRDefault="004D644D" w:rsidP="004D644D">
      <w:pPr>
        <w:rPr>
          <w:rFonts w:ascii="Times New Roman" w:hAnsi="Times New Roman" w:cs="Times New Roman"/>
          <w:sz w:val="24"/>
          <w:szCs w:val="24"/>
        </w:rPr>
      </w:pPr>
      <w:r w:rsidRPr="00B21791">
        <w:rPr>
          <w:rFonts w:ascii="Times New Roman" w:hAnsi="Times New Roman" w:cs="Times New Roman"/>
          <w:sz w:val="24"/>
          <w:szCs w:val="24"/>
        </w:rPr>
        <w:t>Формула в основном вычисляет следующее значение y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B21791">
        <w:rPr>
          <w:rFonts w:ascii="Times New Roman" w:hAnsi="Times New Roman" w:cs="Times New Roman"/>
          <w:sz w:val="24"/>
          <w:szCs w:val="24"/>
        </w:rPr>
        <w:t xml:space="preserve">, используя текущее значение </w:t>
      </w:r>
      <w:proofErr w:type="spellStart"/>
      <w:r w:rsidRPr="00B21791">
        <w:rPr>
          <w:rFonts w:ascii="Times New Roman" w:hAnsi="Times New Roman" w:cs="Times New Roman"/>
          <w:sz w:val="24"/>
          <w:szCs w:val="24"/>
        </w:rPr>
        <w:t>y</w:t>
      </w:r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217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21791">
        <w:rPr>
          <w:rFonts w:ascii="Times New Roman" w:hAnsi="Times New Roman" w:cs="Times New Roman"/>
          <w:sz w:val="24"/>
          <w:szCs w:val="24"/>
        </w:rPr>
        <w:t>плюс средневзвешенное значение четырех приращений.</w:t>
      </w:r>
    </w:p>
    <w:p w:rsidR="004D644D" w:rsidRPr="00B21791" w:rsidRDefault="004D644D" w:rsidP="004D64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91">
        <w:rPr>
          <w:rFonts w:ascii="Times New Roman" w:hAnsi="Times New Roman" w:cs="Times New Roman"/>
          <w:sz w:val="24"/>
          <w:szCs w:val="24"/>
        </w:rPr>
        <w:t>Этот метод является методом четвертого порядка, это означает, что локальная ошибка усечения имеет порядок O (h</w:t>
      </w:r>
      <w:r w:rsidRPr="00B2179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21791">
        <w:rPr>
          <w:rFonts w:ascii="Times New Roman" w:hAnsi="Times New Roman" w:cs="Times New Roman"/>
          <w:sz w:val="24"/>
          <w:szCs w:val="24"/>
        </w:rPr>
        <w:t>), в то время как общая накопленная ошибка составляет порядок O (h</w:t>
      </w:r>
      <w:r w:rsidRPr="00B2179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21791">
        <w:rPr>
          <w:rFonts w:ascii="Times New Roman" w:hAnsi="Times New Roman" w:cs="Times New Roman"/>
          <w:sz w:val="24"/>
          <w:szCs w:val="24"/>
        </w:rPr>
        <w:t>).</w:t>
      </w:r>
    </w:p>
    <w:p w:rsidR="004D644D" w:rsidRDefault="004D644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4D644D" w:rsidRPr="00331F54" w:rsidRDefault="004D644D" w:rsidP="00331F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F54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F76E2A" w:rsidRDefault="00F76E2A" w:rsidP="00F7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работоспособности программного кода необходимо подключить следующие стандартные библиотеки, включенные в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76E2A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F76E2A">
        <w:rPr>
          <w:rFonts w:ascii="Times New Roman" w:hAnsi="Times New Roman" w:cs="Times New Roman"/>
          <w:sz w:val="24"/>
          <w:szCs w:val="24"/>
        </w:rPr>
        <w:t xml:space="preserve"> 2019: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05A" w:rsidRPr="00F82513" w:rsidRDefault="00F76E2A" w:rsidP="00F7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F76E2A">
        <w:rPr>
          <w:rFonts w:ascii="Times New Roman" w:hAnsi="Times New Roman" w:cs="Times New Roman"/>
          <w:color w:val="000000"/>
          <w:sz w:val="24"/>
          <w:szCs w:val="24"/>
        </w:rPr>
        <w:t>Дополнительные внешние компоненты в программе не используются.</w:t>
      </w:r>
      <w:r>
        <w:rPr>
          <w:rFonts w:ascii="Times New Roman" w:hAnsi="Times New Roman" w:cs="Times New Roman"/>
          <w:sz w:val="24"/>
          <w:szCs w:val="24"/>
        </w:rPr>
        <w:br/>
      </w:r>
      <w:r w:rsidR="00331F54" w:rsidRPr="00F8251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иже приведен листинг</w:t>
      </w:r>
      <w:r w:rsidR="00331F54" w:rsidRPr="00F82513">
        <w:rPr>
          <w:rFonts w:ascii="Times New Roman" w:hAnsi="Times New Roman" w:cs="Times New Roman"/>
          <w:sz w:val="24"/>
          <w:szCs w:val="24"/>
        </w:rPr>
        <w:t xml:space="preserve"> основн</w:t>
      </w:r>
      <w:r>
        <w:rPr>
          <w:rFonts w:ascii="Times New Roman" w:hAnsi="Times New Roman" w:cs="Times New Roman"/>
          <w:sz w:val="24"/>
          <w:szCs w:val="24"/>
        </w:rPr>
        <w:t xml:space="preserve">ого </w:t>
      </w:r>
      <w:r w:rsidR="00331F54" w:rsidRPr="00F82513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31F54" w:rsidRPr="00F82513">
        <w:rPr>
          <w:rFonts w:ascii="Times New Roman" w:hAnsi="Times New Roman" w:cs="Times New Roman"/>
          <w:sz w:val="24"/>
          <w:szCs w:val="24"/>
        </w:rPr>
        <w:t xml:space="preserve"> программы и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331F54" w:rsidRPr="00F82513">
        <w:rPr>
          <w:rFonts w:ascii="Times New Roman" w:hAnsi="Times New Roman" w:cs="Times New Roman"/>
          <w:sz w:val="24"/>
          <w:szCs w:val="24"/>
        </w:rPr>
        <w:t xml:space="preserve"> описание:</w:t>
      </w:r>
    </w:p>
    <w:p w:rsidR="00331F54" w:rsidRPr="00F82513" w:rsidRDefault="00F76E2A" w:rsidP="009060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RunRungeKutt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0605A" w:rsidRPr="00F82513">
        <w:rPr>
          <w:rFonts w:ascii="Times New Roman" w:hAnsi="Times New Roman" w:cs="Times New Roman"/>
          <w:sz w:val="24"/>
          <w:szCs w:val="24"/>
        </w:rPr>
        <w:t>Основная функция программы, в которой происходят вычислен</w:t>
      </w:r>
      <w:r w:rsidR="0090605A" w:rsidRPr="00F82513">
        <w:rPr>
          <w:rFonts w:ascii="Times New Roman" w:hAnsi="Times New Roman" w:cs="Times New Roman"/>
          <w:sz w:val="24"/>
          <w:szCs w:val="24"/>
        </w:rPr>
        <w:t>ие координат точек фазового портрета. Вызов функции происходит после проверок корректного ввода параметров пользователем.</w:t>
      </w:r>
      <w:r w:rsidR="0090605A" w:rsidRPr="00F82513">
        <w:rPr>
          <w:rFonts w:ascii="Times New Roman" w:hAnsi="Times New Roman" w:cs="Times New Roman"/>
          <w:sz w:val="24"/>
          <w:szCs w:val="24"/>
        </w:rPr>
        <w:br/>
      </w:r>
      <w:r w:rsidR="0090605A" w:rsidRPr="00F825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0605A" w:rsidRPr="00F82513">
        <w:rPr>
          <w:rFonts w:ascii="Times New Roman" w:hAnsi="Times New Roman" w:cs="Times New Roman"/>
          <w:sz w:val="24"/>
          <w:szCs w:val="24"/>
        </w:rPr>
        <w:t>,</w:t>
      </w:r>
      <w:r w:rsidR="0090605A" w:rsidRPr="00F8251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0605A" w:rsidRPr="00F82513">
        <w:rPr>
          <w:rFonts w:ascii="Times New Roman" w:hAnsi="Times New Roman" w:cs="Times New Roman"/>
          <w:sz w:val="24"/>
          <w:szCs w:val="24"/>
        </w:rPr>
        <w:t xml:space="preserve"> – соответствующие массивы для координат. </w:t>
      </w:r>
      <w:r w:rsidR="0090605A" w:rsidRPr="00F8251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0605A" w:rsidRPr="00F82513">
        <w:rPr>
          <w:rFonts w:ascii="Times New Roman" w:hAnsi="Times New Roman" w:cs="Times New Roman"/>
          <w:sz w:val="24"/>
          <w:szCs w:val="24"/>
        </w:rPr>
        <w:t xml:space="preserve"> – координаты функции, полученные по методу Рунге-Кутты</w:t>
      </w:r>
      <w:r w:rsidR="0090605A" w:rsidRPr="00F82513">
        <w:rPr>
          <w:rFonts w:ascii="Times New Roman" w:hAnsi="Times New Roman" w:cs="Times New Roman"/>
          <w:sz w:val="24"/>
          <w:szCs w:val="24"/>
        </w:rPr>
        <w:br/>
      </w:r>
      <w:r w:rsidR="0090605A" w:rsidRPr="00F825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0605A" w:rsidRPr="00F82513">
        <w:rPr>
          <w:rFonts w:ascii="Times New Roman" w:hAnsi="Times New Roman" w:cs="Times New Roman"/>
          <w:sz w:val="24"/>
          <w:szCs w:val="24"/>
        </w:rPr>
        <w:t xml:space="preserve"> – шаг интегрирования дифференциального уравнения,</w:t>
      </w:r>
      <w:r w:rsidR="0090605A" w:rsidRPr="00F82513">
        <w:rPr>
          <w:rFonts w:ascii="Times New Roman" w:hAnsi="Times New Roman" w:cs="Times New Roman"/>
          <w:sz w:val="24"/>
          <w:szCs w:val="24"/>
        </w:rPr>
        <w:br/>
      </w:r>
      <w:r w:rsidR="0090605A" w:rsidRPr="00F825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0605A" w:rsidRPr="00F82513">
        <w:rPr>
          <w:rFonts w:ascii="Times New Roman" w:hAnsi="Times New Roman" w:cs="Times New Roman"/>
          <w:sz w:val="24"/>
          <w:szCs w:val="24"/>
        </w:rPr>
        <w:t xml:space="preserve"> – количество итераций алгоритма.</w:t>
      </w:r>
      <w:r w:rsidR="0090605A" w:rsidRPr="00F82513">
        <w:rPr>
          <w:rFonts w:ascii="Times New Roman" w:hAnsi="Times New Roman" w:cs="Times New Roman"/>
          <w:sz w:val="24"/>
          <w:szCs w:val="24"/>
        </w:rPr>
        <w:br/>
        <w:t>b - конец интервала интегрирования</w:t>
      </w:r>
      <w:r w:rsidR="00331F54">
        <w:br/>
      </w:r>
      <w:proofErr w:type="spellStart"/>
      <w:r w:rsidR="00331F54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331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1F5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331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1F54">
        <w:rPr>
          <w:rFonts w:ascii="Consolas" w:hAnsi="Consolas" w:cs="Consolas"/>
          <w:color w:val="000000"/>
          <w:sz w:val="19"/>
          <w:szCs w:val="19"/>
        </w:rPr>
        <w:t>RunRungeKutt</w:t>
      </w:r>
      <w:proofErr w:type="spellEnd"/>
      <w:r w:rsidR="00331F54">
        <w:rPr>
          <w:rFonts w:ascii="Consolas" w:hAnsi="Consolas" w:cs="Consolas"/>
          <w:color w:val="000000"/>
          <w:sz w:val="19"/>
          <w:szCs w:val="19"/>
        </w:rPr>
        <w:t>()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1000000];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1000000];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0] = a;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gram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 ==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 = (b - a) / 5000;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Convert.ToInt32((b - a) / h);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T3, T4, U1, U2, U3, U4;</w:t>
      </w:r>
    </w:p>
    <w:p w:rsidR="00331F54" w:rsidRPr="00331F54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05A" w:rsidRPr="0090605A" w:rsidRDefault="00331F54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0605A" w:rsidRPr="009060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 = h *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U2 = h * (z[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U1 / 2);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U3 = h * (z[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U2 / 2);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U4 = h * (z[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U3);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T1 = h * f1(x[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],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T2 = h * f1(x[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h / 2,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T1 / 2);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T3 = h * f1(x[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h / 2,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T2 / 2);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T4 = h * f1(x[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h,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T3);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x[i+1] = x[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(U1 + 2 * U2 + 2 * U3 + U4) / 6;</w:t>
      </w:r>
    </w:p>
    <w:p w:rsidR="0090605A" w:rsidRPr="0090605A" w:rsidRDefault="0090605A" w:rsidP="0090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z[i+1] = z[</w:t>
      </w:r>
      <w:proofErr w:type="spellStart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05A">
        <w:rPr>
          <w:rFonts w:ascii="Consolas" w:hAnsi="Consolas" w:cs="Consolas"/>
          <w:color w:val="000000"/>
          <w:sz w:val="19"/>
          <w:szCs w:val="19"/>
          <w:lang w:val="en-US"/>
        </w:rPr>
        <w:t>] + (T1 + 2 * T2 + 2 * T3 + T4) / 6;</w:t>
      </w:r>
    </w:p>
    <w:p w:rsidR="00331F54" w:rsidRPr="0090605A" w:rsidRDefault="0090605A" w:rsidP="009060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0605A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0605A">
        <w:rPr>
          <w:rFonts w:ascii="Consolas" w:hAnsi="Consolas" w:cs="Consolas"/>
          <w:color w:val="000000"/>
          <w:sz w:val="19"/>
          <w:szCs w:val="19"/>
        </w:rPr>
        <w:t>}</w:t>
      </w:r>
      <w:r w:rsidR="00331F54" w:rsidRPr="00906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05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331F54" w:rsidRPr="00331F54">
        <w:rPr>
          <w:rFonts w:ascii="Consolas" w:hAnsi="Consolas" w:cs="Consolas"/>
          <w:color w:val="000000"/>
          <w:sz w:val="19"/>
          <w:szCs w:val="19"/>
          <w:lang w:val="en-US"/>
        </w:rPr>
        <w:t>ChartGraph</w:t>
      </w:r>
      <w:proofErr w:type="spellEnd"/>
      <w:r w:rsidR="00331F54" w:rsidRPr="0090605A">
        <w:rPr>
          <w:rFonts w:ascii="Consolas" w:hAnsi="Consolas" w:cs="Consolas"/>
          <w:color w:val="000000"/>
          <w:sz w:val="19"/>
          <w:szCs w:val="19"/>
        </w:rPr>
        <w:t>(</w:t>
      </w:r>
      <w:r w:rsidR="00331F54" w:rsidRPr="00331F5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331F54" w:rsidRPr="00906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31F54" w:rsidRPr="00331F54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331F54" w:rsidRPr="00906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31F54" w:rsidRPr="00331F5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331F54" w:rsidRPr="0090605A">
        <w:rPr>
          <w:rFonts w:ascii="Consolas" w:hAnsi="Consolas" w:cs="Consolas"/>
          <w:color w:val="000000"/>
          <w:sz w:val="19"/>
          <w:szCs w:val="19"/>
        </w:rPr>
        <w:t>);</w:t>
      </w:r>
    </w:p>
    <w:p w:rsidR="00F82513" w:rsidRDefault="00331F54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1F54" w:rsidRDefault="00F82513" w:rsidP="0033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13">
        <w:rPr>
          <w:rFonts w:ascii="Times New Roman" w:hAnsi="Times New Roman" w:cs="Times New Roman"/>
          <w:color w:val="000000"/>
          <w:sz w:val="24"/>
          <w:szCs w:val="24"/>
        </w:rPr>
        <w:t>Функция также реализует автоматический подсчет шага алгоритма.</w:t>
      </w:r>
      <w:r w:rsidRPr="00F82513">
        <w:rPr>
          <w:rFonts w:ascii="Times New Roman" w:hAnsi="Times New Roman" w:cs="Times New Roman"/>
          <w:color w:val="000000"/>
          <w:sz w:val="24"/>
          <w:szCs w:val="24"/>
        </w:rPr>
        <w:br/>
        <w:t>В данной программе в качестве шага интегрирования по умолчанию был выбран шаг 1/5000 от длины отрезка интегрирования. Подобный шаг был выбран опытным путем, сохраняя быстродействие и оптимальность работы программы.</w:t>
      </w:r>
      <w:r w:rsidR="0090605A" w:rsidRPr="0090605A">
        <w:rPr>
          <w:rFonts w:ascii="Consolas" w:hAnsi="Consolas" w:cs="Consolas"/>
          <w:color w:val="000000"/>
          <w:sz w:val="19"/>
          <w:szCs w:val="19"/>
        </w:rPr>
        <w:br/>
      </w:r>
      <w:r w:rsidR="0090605A" w:rsidRPr="00F82513">
        <w:rPr>
          <w:rFonts w:ascii="Times New Roman" w:hAnsi="Times New Roman" w:cs="Times New Roman"/>
          <w:color w:val="000000"/>
          <w:sz w:val="24"/>
          <w:szCs w:val="24"/>
        </w:rPr>
        <w:t>После нахождения соответствующих координат, выполняется процедура построения фазового портрета.</w:t>
      </w:r>
      <w:r w:rsidRPr="00F82513"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F82513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Конструктор формы имеет следующий вид (рис. 1)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7B23EB2A" wp14:editId="25976C45">
            <wp:extent cx="6119495" cy="3345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13" w:rsidRDefault="00F82513" w:rsidP="00F825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1. Конструктор формы</w:t>
      </w:r>
    </w:p>
    <w:p w:rsidR="00F76E2A" w:rsidRDefault="00F76E2A" w:rsidP="00F82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4F50" w:rsidRDefault="00F82513" w:rsidP="007E76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6E2A">
        <w:rPr>
          <w:rFonts w:ascii="Times New Roman" w:hAnsi="Times New Roman" w:cs="Times New Roman"/>
          <w:color w:val="000000"/>
          <w:sz w:val="24"/>
          <w:szCs w:val="24"/>
        </w:rPr>
        <w:t>Для сохранения возможности запуска программы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>избежания</w:t>
      </w:r>
      <w:proofErr w:type="spellEnd"/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конфликтов подключения дополнительных библиотек</w:t>
      </w:r>
      <w:r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на различных операционных системах и архитектурах в качестве решения для построения графиков в программе был использован стандартный контейнер </w:t>
      </w:r>
      <w:r w:rsidRP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Chart</w:t>
      </w:r>
      <w:r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, который 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включен в пакет 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VS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  <w:t>В качестве взаимодействия с пользователем используются следующие элементы формы: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>для интерактивного ввода пользователем параметров алгоритма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Checkbox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>для переключения пользователем режима расчета шага интегрирования с ручного на автоматический.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>кнопки для интерактивного запуска пользователем функций алгоритма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6E2A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</w:t>
      </w:r>
      <w:r w:rsidR="00F76E2A" w:rsidRPr="00F76E2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для пользователя. </w:t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76E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Описание всех </w:t>
      </w:r>
      <w:r w:rsidR="00DD4F50">
        <w:rPr>
          <w:rFonts w:ascii="Times New Roman" w:hAnsi="Times New Roman" w:cs="Times New Roman"/>
          <w:color w:val="000000"/>
          <w:sz w:val="24"/>
          <w:szCs w:val="24"/>
        </w:rPr>
        <w:t>элементов формы и дополнительные особенности будут приведены в руководстве пользователя.</w:t>
      </w:r>
    </w:p>
    <w:p w:rsidR="00DD4F50" w:rsidRDefault="00DD4F5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82513" w:rsidRDefault="00DD4F50" w:rsidP="00DD4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4F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Руководство пользователя</w:t>
      </w:r>
    </w:p>
    <w:p w:rsidR="00DD4F50" w:rsidRDefault="00DD4F50" w:rsidP="00DD4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D4F50" w:rsidRDefault="00DD4F50" w:rsidP="00DD4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F50">
        <w:rPr>
          <w:rFonts w:ascii="Times New Roman" w:hAnsi="Times New Roman" w:cs="Times New Roman"/>
          <w:color w:val="000000"/>
          <w:sz w:val="24"/>
          <w:szCs w:val="24"/>
        </w:rPr>
        <w:t>Вход в программу.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br/>
        <w:t>Стартовое окно пользователя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(рис.2)</w:t>
      </w:r>
    </w:p>
    <w:p w:rsidR="00DD4F50" w:rsidRDefault="00DD4F50" w:rsidP="00DD4F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658B10" wp14:editId="56C0DCDB">
            <wp:extent cx="6119495" cy="3683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Рисунок 2. Стартовое окно пользователя.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E7607" w:rsidRDefault="00DD4F50" w:rsidP="007E7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входе в программу пользователю необходимо будет указать параметры алгоритма.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Пользователь может выбрать параметры алгоритма по умолчанию, которые предоставляет ему разработчик - для этого необходимо нажать на число серого цвета под полем ввода и указанное число подставится автоматически. Или же пользователь может вручную указать параметры.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(0),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’(0) – </w:t>
      </w:r>
      <w:r>
        <w:rPr>
          <w:rFonts w:ascii="Times New Roman" w:hAnsi="Times New Roman" w:cs="Times New Roman"/>
          <w:color w:val="000000"/>
          <w:sz w:val="24"/>
          <w:szCs w:val="24"/>
        </w:rPr>
        <w:t>начальные условия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константа, используемая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диф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уравнении </w:t>
      </w:r>
      <w:r w:rsidRPr="00C17309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C17309">
        <w:rPr>
          <w:rFonts w:ascii="Times New Roman" w:hAnsi="Times New Roman" w:cs="Times New Roman"/>
          <w:color w:val="000000"/>
          <w:sz w:val="24"/>
          <w:szCs w:val="24"/>
        </w:rPr>
        <w:t>̈+</w:t>
      </w:r>
      <w:r w:rsidRPr="00C17309">
        <w:rPr>
          <w:rFonts w:ascii="Cambria Math" w:hAnsi="Cambria Math" w:cs="Cambria Math"/>
          <w:color w:val="000000"/>
          <w:sz w:val="24"/>
          <w:szCs w:val="24"/>
        </w:rPr>
        <w:t>𝛿𝑥</w:t>
      </w:r>
      <w:r w:rsidRPr="00C17309">
        <w:rPr>
          <w:rFonts w:ascii="Times New Roman" w:hAnsi="Times New Roman" w:cs="Times New Roman"/>
          <w:color w:val="000000"/>
          <w:sz w:val="24"/>
          <w:szCs w:val="24"/>
        </w:rPr>
        <w:t>̇+</w:t>
      </w:r>
      <w:proofErr w:type="spellStart"/>
      <w:r w:rsidRPr="00C17309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C17309">
        <w:rPr>
          <w:rFonts w:ascii="Cambria Math" w:hAnsi="Cambria Math" w:cs="Cambria Math"/>
          <w:color w:val="000000"/>
          <w:sz w:val="24"/>
          <w:szCs w:val="24"/>
        </w:rPr>
        <w:t>𝑥</w:t>
      </w:r>
      <w:r w:rsidRPr="00C17309">
        <w:rPr>
          <w:rFonts w:ascii="Times New Roman" w:hAnsi="Times New Roman" w:cs="Times New Roman"/>
          <w:color w:val="000000"/>
          <w:sz w:val="24"/>
          <w:szCs w:val="24"/>
        </w:rPr>
        <w:t>=0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шаг интегрирования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конец отрезка интегрирования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Чек бокс 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Auto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если установить галочку, то расчет шага интегрирования будет производиться автоматически, также будет недоступно указать шаг вручную</w:t>
      </w:r>
      <w:r w:rsidRPr="00DD4F5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E7607">
        <w:rPr>
          <w:rFonts w:ascii="Times New Roman" w:hAnsi="Times New Roman" w:cs="Times New Roman"/>
          <w:color w:val="000000"/>
          <w:sz w:val="24"/>
          <w:szCs w:val="24"/>
        </w:rPr>
        <w:t xml:space="preserve">Ответственность за корректность входных данных при работе с программой лежит на разработчике, именно поэтому в случае, если пользователь неверно указал один из входных параметров и попытается запустить выполнение метода Рунге-Кутта по кнопке </w:t>
      </w:r>
      <w:r w:rsidR="007E7607" w:rsidRPr="007E7607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7E7607"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="007E7607" w:rsidRPr="007E7607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7E7607">
        <w:rPr>
          <w:rFonts w:ascii="Times New Roman" w:hAnsi="Times New Roman" w:cs="Times New Roman"/>
          <w:color w:val="000000"/>
          <w:sz w:val="24"/>
          <w:szCs w:val="24"/>
        </w:rPr>
        <w:t xml:space="preserve">, то программа не даст ему это сделать и вызовет соответствующее диалоговое сообщение </w:t>
      </w:r>
    </w:p>
    <w:p w:rsidR="00DD4F50" w:rsidRPr="007E7607" w:rsidRDefault="007E7607" w:rsidP="007E7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(рис. 3). В качестве примера, при вводе намеренно была допущена ошибка для параметра </w:t>
      </w:r>
      <w:r w:rsidRPr="007E7607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7E7607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7E7607" w:rsidRDefault="007E7607" w:rsidP="00DD4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E8726E" wp14:editId="355782B8">
            <wp:extent cx="6119495" cy="2059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07" w:rsidRDefault="007E7607" w:rsidP="007E7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7E7607">
        <w:rPr>
          <w:rFonts w:ascii="Times New Roman" w:hAnsi="Times New Roman" w:cs="Times New Roman"/>
          <w:color w:val="000000"/>
          <w:sz w:val="18"/>
          <w:szCs w:val="18"/>
        </w:rPr>
        <w:t>Рисунок 3. Некорректный ввод параметров алгоритма.</w:t>
      </w:r>
    </w:p>
    <w:p w:rsidR="007E7607" w:rsidRDefault="007E7607" w:rsidP="007E7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заполнения параметров алгоритма необходимо нажать кнопку </w:t>
      </w:r>
      <w:r w:rsidRPr="007E7607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Pr="007E7607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E76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программа выполнит реализацию метода Рунге-Кутта для заданных входных данных, а также построит фазовый портрет (рис. 4)</w:t>
      </w:r>
    </w:p>
    <w:p w:rsidR="007E7607" w:rsidRDefault="007E7607" w:rsidP="007E7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B7EDE20" wp14:editId="4095908E">
            <wp:extent cx="6119495" cy="36918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E7607">
        <w:rPr>
          <w:rFonts w:ascii="Times New Roman" w:hAnsi="Times New Roman" w:cs="Times New Roman"/>
          <w:color w:val="000000"/>
          <w:sz w:val="19"/>
          <w:szCs w:val="19"/>
        </w:rPr>
        <w:t>Рисунок 4. Фазовый портрет</w:t>
      </w:r>
    </w:p>
    <w:p w:rsidR="007E7607" w:rsidRDefault="007E7607" w:rsidP="007E7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C7204F" w:rsidRDefault="007E7607" w:rsidP="00C720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Стоит обратить внимание, что программа запоминает вводимые пользователем входные данные</w:t>
      </w:r>
      <w:r w:rsidR="00C7204F">
        <w:rPr>
          <w:rFonts w:ascii="Times New Roman" w:hAnsi="Times New Roman" w:cs="Times New Roman"/>
          <w:color w:val="000000"/>
          <w:sz w:val="24"/>
          <w:szCs w:val="24"/>
        </w:rPr>
        <w:t xml:space="preserve"> после запуска алгоритма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204F">
        <w:rPr>
          <w:rFonts w:ascii="Times New Roman" w:hAnsi="Times New Roman" w:cs="Times New Roman"/>
          <w:color w:val="000000"/>
          <w:sz w:val="24"/>
          <w:szCs w:val="24"/>
        </w:rPr>
        <w:t>и отображает их в виде чисел серого оттенка под полем ввода.</w:t>
      </w:r>
      <w:r w:rsidR="00C720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7204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 любой момент пользователь может очистить построенный фазовый портрет по кнопке </w:t>
      </w:r>
      <w:r w:rsidR="00C7204F" w:rsidRPr="00C7204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C7204F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r w:rsidR="00C7204F" w:rsidRPr="00C7204F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C7204F">
        <w:rPr>
          <w:rFonts w:ascii="Times New Roman" w:hAnsi="Times New Roman" w:cs="Times New Roman"/>
          <w:color w:val="000000"/>
          <w:sz w:val="24"/>
          <w:szCs w:val="24"/>
        </w:rPr>
        <w:t>, а также получить соответствующее диалоговое сообщение (рис. 5)</w:t>
      </w:r>
    </w:p>
    <w:p w:rsidR="007E7607" w:rsidRDefault="00C7204F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AAC8BC3" wp14:editId="7C6B67FA">
            <wp:extent cx="6119495" cy="33686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7204F">
        <w:rPr>
          <w:rFonts w:ascii="Times New Roman" w:hAnsi="Times New Roman" w:cs="Times New Roman"/>
          <w:color w:val="000000"/>
          <w:sz w:val="19"/>
          <w:szCs w:val="19"/>
        </w:rPr>
        <w:t>Рисунок 5. Очистка графика.</w:t>
      </w:r>
    </w:p>
    <w:p w:rsidR="00C7204F" w:rsidRDefault="00C7204F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C7204F" w:rsidRDefault="00C7204F" w:rsidP="00C7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может сохранить вычисленные координаты в текстовый файл, нажав кнопку </w:t>
      </w:r>
      <w:r w:rsidRPr="00C7204F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SAVE</w:t>
      </w:r>
      <w:r w:rsidRPr="00C7204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Перед ним откроется диалоговое окно для выбора директории файла. После выбора директории пользователь нажимает </w:t>
      </w:r>
      <w:r w:rsidRPr="00C7204F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Сохранить</w:t>
      </w:r>
      <w:r w:rsidRPr="00C7204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программа записывает координаты в выбранный файл и выдает соответствующее текстовое сообщение (рис. 6.1, 6.2, 6.3)</w:t>
      </w:r>
    </w:p>
    <w:p w:rsidR="00C7204F" w:rsidRDefault="00C7204F" w:rsidP="00C7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555C18B7" wp14:editId="548EAADE">
            <wp:extent cx="5172075" cy="36951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950" cy="36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4F" w:rsidRDefault="00C7204F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Рисунок 6.1. Выбор директории файла.</w:t>
      </w:r>
    </w:p>
    <w:p w:rsidR="00C7204F" w:rsidRDefault="00C7204F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:rsidR="00C7204F" w:rsidRDefault="00C7204F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8C357BF" wp14:editId="0BBFF40E">
            <wp:extent cx="6119495" cy="27946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91" w:rsidRDefault="00C7204F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Рисунок 6.2. Информационное сообщение.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629D624D" wp14:editId="17F44B8A">
            <wp:extent cx="6119495" cy="3050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>Рисунок 6.3 Содержимое файла.</w:t>
      </w:r>
    </w:p>
    <w:p w:rsidR="00B21791" w:rsidRDefault="00B21791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:rsidR="00C7204F" w:rsidRDefault="00B21791" w:rsidP="00C72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179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B20C60" w:rsidRDefault="00B21791" w:rsidP="00B21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данной л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>абораторн</w:t>
      </w:r>
      <w:r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в численном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виде была решена задача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Коши для автономного ОДУ второго поря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дка с использованием компьютера, программного пакета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включенное в среду разработки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B21791">
        <w:rPr>
          <w:rFonts w:ascii="Times New Roman" w:hAnsi="Times New Roman" w:cs="Times New Roman"/>
          <w:color w:val="000000"/>
          <w:sz w:val="24"/>
          <w:szCs w:val="24"/>
        </w:rPr>
        <w:t xml:space="preserve"> 2019</w:t>
      </w:r>
      <w:r w:rsidR="00B20C6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20C60" w:rsidRPr="00B20C60">
        <w:rPr>
          <w:rFonts w:ascii="Times New Roman" w:hAnsi="Times New Roman" w:cs="Times New Roman"/>
          <w:color w:val="000000"/>
          <w:sz w:val="24"/>
          <w:szCs w:val="24"/>
        </w:rPr>
        <w:t>В работе детально рассмотрен метод Рунге-Кутты четвертого порядка с автоматическим выбором длины шага, приведены необходимые теоретические сведения</w:t>
      </w:r>
      <w:r w:rsidR="00B20C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20C60">
        <w:rPr>
          <w:rFonts w:ascii="Times New Roman" w:hAnsi="Times New Roman" w:cs="Times New Roman"/>
          <w:color w:val="000000"/>
          <w:sz w:val="24"/>
          <w:szCs w:val="24"/>
        </w:rPr>
        <w:br/>
        <w:t>Был реализован интуитивно понятный пользовательский интерфейс с возможными подсказками пользователю.</w:t>
      </w:r>
    </w:p>
    <w:p w:rsidR="00B20C60" w:rsidRDefault="00B20C6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20C6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0C60">
        <w:rPr>
          <w:rFonts w:ascii="Times New Roman" w:hAnsi="Times New Roman" w:cs="Times New Roman"/>
          <w:color w:val="000000"/>
          <w:sz w:val="24"/>
          <w:szCs w:val="24"/>
        </w:rPr>
        <w:t>Хайрер</w:t>
      </w:r>
      <w:proofErr w:type="spellEnd"/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 Э., </w:t>
      </w:r>
      <w:proofErr w:type="spellStart"/>
      <w:r w:rsidRPr="00B20C60">
        <w:rPr>
          <w:rFonts w:ascii="Times New Roman" w:hAnsi="Times New Roman" w:cs="Times New Roman"/>
          <w:color w:val="000000"/>
          <w:sz w:val="24"/>
          <w:szCs w:val="24"/>
        </w:rPr>
        <w:t>Нёрсетт</w:t>
      </w:r>
      <w:proofErr w:type="spellEnd"/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 С., </w:t>
      </w:r>
      <w:proofErr w:type="spellStart"/>
      <w:r w:rsidRPr="00B20C60">
        <w:rPr>
          <w:rFonts w:ascii="Times New Roman" w:hAnsi="Times New Roman" w:cs="Times New Roman"/>
          <w:color w:val="000000"/>
          <w:sz w:val="24"/>
          <w:szCs w:val="24"/>
        </w:rPr>
        <w:t>Ваннер</w:t>
      </w:r>
      <w:proofErr w:type="spellEnd"/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 Г. «Решение обыкновенных дифференциальных уравнений. Нежесткие задачи», М., Мир, 1990, 512с.</w:t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20C60">
        <w:rPr>
          <w:rFonts w:ascii="Times New Roman" w:hAnsi="Times New Roman" w:cs="Times New Roman"/>
          <w:sz w:val="24"/>
          <w:szCs w:val="24"/>
        </w:rPr>
        <w:t xml:space="preserve">А. А. Самарский </w:t>
      </w:r>
      <w:r w:rsidRPr="00B20C60">
        <w:rPr>
          <w:rFonts w:ascii="Times New Roman" w:hAnsi="Times New Roman" w:cs="Times New Roman"/>
          <w:sz w:val="24"/>
          <w:szCs w:val="24"/>
        </w:rPr>
        <w:t>“Введение в численные методы”. Издание третье., Москва, “Лань”, 2005, 288с.</w:t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sectPr w:rsidR="00B20C60" w:rsidRPr="00B20C60" w:rsidSect="00121AEC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64" w:rsidRDefault="00130E64" w:rsidP="004D644D">
      <w:pPr>
        <w:spacing w:after="0" w:line="240" w:lineRule="auto"/>
      </w:pPr>
      <w:r>
        <w:separator/>
      </w:r>
    </w:p>
  </w:endnote>
  <w:endnote w:type="continuationSeparator" w:id="0">
    <w:p w:rsidR="00130E64" w:rsidRDefault="00130E64" w:rsidP="004D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240110"/>
      <w:docPartObj>
        <w:docPartGallery w:val="Page Numbers (Bottom of Page)"/>
        <w:docPartUnique/>
      </w:docPartObj>
    </w:sdtPr>
    <w:sdtEndPr/>
    <w:sdtContent>
      <w:p w:rsidR="00D15143" w:rsidRDefault="00130E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C60">
          <w:rPr>
            <w:noProof/>
          </w:rPr>
          <w:t>11</w:t>
        </w:r>
        <w:r>
          <w:fldChar w:fldCharType="end"/>
        </w:r>
      </w:p>
    </w:sdtContent>
  </w:sdt>
  <w:p w:rsidR="00C04B9F" w:rsidRDefault="00130E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64" w:rsidRDefault="00130E64" w:rsidP="004D644D">
      <w:pPr>
        <w:spacing w:after="0" w:line="240" w:lineRule="auto"/>
      </w:pPr>
      <w:r>
        <w:separator/>
      </w:r>
    </w:p>
  </w:footnote>
  <w:footnote w:type="continuationSeparator" w:id="0">
    <w:p w:rsidR="00130E64" w:rsidRDefault="00130E64" w:rsidP="004D6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A3"/>
    <w:rsid w:val="00130E64"/>
    <w:rsid w:val="002168BC"/>
    <w:rsid w:val="00331F54"/>
    <w:rsid w:val="004D644D"/>
    <w:rsid w:val="007E7607"/>
    <w:rsid w:val="0090605A"/>
    <w:rsid w:val="00B20C60"/>
    <w:rsid w:val="00B21791"/>
    <w:rsid w:val="00C7204F"/>
    <w:rsid w:val="00DD4F50"/>
    <w:rsid w:val="00F76E2A"/>
    <w:rsid w:val="00F82513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2D5F"/>
  <w15:chartTrackingRefBased/>
  <w15:docId w15:val="{D3A7AD7C-31F9-4417-B3A6-21F7417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64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4D644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Нижний колонтитул Знак"/>
    <w:basedOn w:val="a0"/>
    <w:link w:val="a3"/>
    <w:uiPriority w:val="99"/>
    <w:rsid w:val="004D644D"/>
    <w:rPr>
      <w:rFonts w:ascii="Times New Roman" w:hAnsi="Times New Roman"/>
      <w:sz w:val="24"/>
    </w:rPr>
  </w:style>
  <w:style w:type="character" w:customStyle="1" w:styleId="grame">
    <w:name w:val="grame"/>
    <w:basedOn w:val="a0"/>
    <w:rsid w:val="004D644D"/>
  </w:style>
  <w:style w:type="paragraph" w:styleId="a5">
    <w:name w:val="header"/>
    <w:basedOn w:val="a"/>
    <w:link w:val="a6"/>
    <w:uiPriority w:val="99"/>
    <w:unhideWhenUsed/>
    <w:rsid w:val="004D6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2020-05-15T16:08:00Z</dcterms:created>
  <dcterms:modified xsi:type="dcterms:W3CDTF">2020-05-15T18:33:00Z</dcterms:modified>
</cp:coreProperties>
</file>