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C7" w:rsidRDefault="00DA1BC7" w:rsidP="00DA147C">
      <w:pPr>
        <w:pStyle w:val="KonuBal"/>
        <w:rPr>
          <w:rFonts w:ascii="Calibri" w:hAnsi="Calibri" w:cs="Calibri"/>
          <w:color w:val="4F81BD"/>
          <w:sz w:val="40"/>
          <w:szCs w:val="40"/>
        </w:rPr>
      </w:pPr>
    </w:p>
    <w:p w:rsidR="00DA147C" w:rsidRDefault="00DA147C" w:rsidP="00DA147C">
      <w:pPr>
        <w:pStyle w:val="KonuBal"/>
        <w:rPr>
          <w:rFonts w:ascii="Calibri" w:hAnsi="Calibri" w:cs="Calibri"/>
          <w:color w:val="4F81BD"/>
          <w:sz w:val="40"/>
          <w:szCs w:val="40"/>
        </w:rPr>
      </w:pPr>
      <w:r>
        <w:rPr>
          <w:rFonts w:ascii="Calibri" w:hAnsi="Calibri" w:cs="Calibri"/>
          <w:color w:val="4F81BD"/>
          <w:sz w:val="40"/>
          <w:szCs w:val="40"/>
        </w:rPr>
        <w:t xml:space="preserve">Risk </w:t>
      </w:r>
      <w:r w:rsidRPr="002703F4">
        <w:rPr>
          <w:rFonts w:ascii="Calibri" w:hAnsi="Calibri" w:cs="Calibri"/>
          <w:color w:val="4F81BD"/>
          <w:sz w:val="40"/>
          <w:szCs w:val="40"/>
        </w:rPr>
        <w:t>Puanlama Kılavuzu</w:t>
      </w:r>
    </w:p>
    <w:p w:rsidR="00DA147C" w:rsidRDefault="00DA147C" w:rsidP="00DA147C"/>
    <w:p w:rsidR="00DA147C" w:rsidRDefault="00DA147C" w:rsidP="00DA147C">
      <w:pPr>
        <w:jc w:val="both"/>
      </w:pPr>
      <w:r>
        <w:tab/>
        <w:t>Bu kılavuzda</w:t>
      </w:r>
      <w:r w:rsidR="00122341">
        <w:t xml:space="preserve"> öncelikle</w:t>
      </w:r>
      <w:r>
        <w:t xml:space="preserve"> risk puanlama işlemlerinin  “Kurumsal Risk Yönetimi Yazılımında” nasıl ya</w:t>
      </w:r>
      <w:r w:rsidR="00922110">
        <w:t>pılacağı anlatılacaktır. P</w:t>
      </w:r>
      <w:r>
        <w:t xml:space="preserve">uanlama işlemlerine geçmeden önce </w:t>
      </w:r>
      <w:r w:rsidR="00700ADE">
        <w:t xml:space="preserve">risk puanlaması ile ilgili </w:t>
      </w:r>
      <w:r>
        <w:t>bazı kavramların anlaşılması gerekmektedir.</w:t>
      </w:r>
    </w:p>
    <w:p w:rsidR="00DA1BC7" w:rsidRDefault="00DA1BC7" w:rsidP="00DA147C">
      <w:pPr>
        <w:jc w:val="both"/>
      </w:pPr>
    </w:p>
    <w:p w:rsidR="00DA1BC7" w:rsidRPr="00DA1BC7" w:rsidRDefault="00DA1BC7" w:rsidP="00DA147C">
      <w:pPr>
        <w:jc w:val="both"/>
        <w:rPr>
          <w:b/>
          <w:color w:val="4F81BD" w:themeColor="accent1"/>
        </w:rPr>
      </w:pPr>
      <w:r w:rsidRPr="00DA1BC7">
        <w:rPr>
          <w:b/>
          <w:color w:val="4F81BD" w:themeColor="accent1"/>
        </w:rPr>
        <w:t>ETKİ VE OLASILIK</w:t>
      </w:r>
    </w:p>
    <w:p w:rsidR="00922110" w:rsidRDefault="00922110" w:rsidP="00C568DF">
      <w:pPr>
        <w:ind w:firstLine="708"/>
        <w:jc w:val="both"/>
      </w:pPr>
      <w:r>
        <w:t xml:space="preserve">Yazılımda yer alan </w:t>
      </w:r>
      <w:r w:rsidR="00BD3D0C">
        <w:t>önemli kavramlardan etki ve olasılığın ne olduğuna bakalım. Etki, e</w:t>
      </w:r>
      <w:r w:rsidR="00DA1BC7" w:rsidRPr="00BD3D0C">
        <w:t xml:space="preserve">ğer bu olay meydana gelirse doğuracağı sonuç veya yaratacağı tesiri ifade eder. </w:t>
      </w:r>
      <w:r w:rsidR="00BD3D0C">
        <w:t>Olasılık ise, b</w:t>
      </w:r>
      <w:r w:rsidR="00DA1BC7" w:rsidRPr="00BD3D0C">
        <w:t xml:space="preserve">ir olayın belirli bir dönemde gerçekleşme ihtimalini ifade eder. </w:t>
      </w:r>
      <w:r w:rsidR="00BD3D0C">
        <w:t xml:space="preserve">Etkiyle riskin ortaya çıkaracağı tesirin ne olacağı ölçülür. Riskimiz ne kadar zarara yol açacaktır. </w:t>
      </w:r>
      <w:r w:rsidR="00E53010">
        <w:t>Çevresinde</w:t>
      </w:r>
      <w:r w:rsidR="00BD3D0C">
        <w:t xml:space="preserve"> ne gibi değişikliklere yol açacaktır gibi soruların cevabıyla riskin etkisini ölçeriz. Olasılık ise daha çok riskin ortaya çıkma durumudur. Risk</w:t>
      </w:r>
      <w:r>
        <w:t xml:space="preserve"> ortaya çıkabilecek midir? </w:t>
      </w:r>
      <w:r w:rsidR="00122341">
        <w:t>Olasılık bize “r</w:t>
      </w:r>
      <w:r>
        <w:t>iskin ortaya çıkma ihtimal</w:t>
      </w:r>
      <w:r w:rsidR="00122341">
        <w:t>i nedir?” gibi soruların cevabını verir</w:t>
      </w:r>
      <w:r>
        <w:t xml:space="preserve">. </w:t>
      </w:r>
    </w:p>
    <w:p w:rsidR="00132D7F" w:rsidRDefault="00922110" w:rsidP="00922110">
      <w:pPr>
        <w:ind w:firstLine="708"/>
        <w:jc w:val="both"/>
      </w:pPr>
      <w:r>
        <w:t>Örneğin bir deprem olayını etki ve olasılık açısından ele alalım. Deprem olayımızın ortaya çıkma ihtimali nedir? Ne gibi sıklıkla ortaya çıkacaktır? Gerçekleşme olasılığı nedir?</w:t>
      </w:r>
      <w:r w:rsidR="00E53010">
        <w:t xml:space="preserve"> Bu sorularla d</w:t>
      </w:r>
      <w:r>
        <w:t>epremin ortaya çıkma olasılığını ölçmüş olacağız.</w:t>
      </w:r>
      <w:r w:rsidR="00E53010">
        <w:t xml:space="preserve"> Etki sorularına örnek verirsek, d</w:t>
      </w:r>
      <w:r>
        <w:t>eprem meydana geldiğinde ne gibi değişikliklere yol açacaktır? Toplumdaki yankısı ne olacaktır? Felaketin ortaya çıkaracağı zararın büyüklüğü ne kadardır? İşte bu sorulara cevap verirken depremin etkisini ölçmüş olacağız</w:t>
      </w:r>
      <w:r w:rsidR="00132D7F">
        <w:t xml:space="preserve">. </w:t>
      </w:r>
    </w:p>
    <w:p w:rsidR="0008616E" w:rsidRDefault="00132D7F" w:rsidP="00922110">
      <w:pPr>
        <w:ind w:firstLine="708"/>
        <w:jc w:val="both"/>
      </w:pPr>
      <w:r>
        <w:t>Yazı</w:t>
      </w:r>
      <w:r w:rsidR="00500929">
        <w:t>lımda etki ile ilgili karşımıza beş</w:t>
      </w:r>
      <w:r>
        <w:t xml:space="preserve"> soru çıkacaktır. Bu </w:t>
      </w:r>
      <w:r w:rsidR="00500929">
        <w:t>beş</w:t>
      </w:r>
      <w:r>
        <w:t xml:space="preserve"> soru</w:t>
      </w:r>
      <w:r w:rsidR="00500929">
        <w:t xml:space="preserve"> “1- Mali etki, 2- Çevresel ve Sosyal etki, 3- Yasal etki, 4- </w:t>
      </w:r>
      <w:proofErr w:type="spellStart"/>
      <w:r w:rsidR="00500929">
        <w:t>Operasyonel</w:t>
      </w:r>
      <w:proofErr w:type="spellEnd"/>
      <w:r w:rsidR="00500929">
        <w:t xml:space="preserve"> etki, 5- İtibar etkisi” olarak sorulacaktır. Ancak</w:t>
      </w:r>
      <w:r w:rsidR="00C568DF">
        <w:t>,</w:t>
      </w:r>
      <w:r w:rsidR="00500929">
        <w:t xml:space="preserve"> sorulara vereceğimiz cevapların en yüksek puanlısı etki puanı olarak sonuca yansıyacaktır</w:t>
      </w:r>
      <w:r w:rsidR="0008616E">
        <w:t>.</w:t>
      </w:r>
    </w:p>
    <w:p w:rsidR="0008616E" w:rsidRDefault="00500929" w:rsidP="00922110">
      <w:pPr>
        <w:ind w:firstLine="708"/>
        <w:jc w:val="both"/>
      </w:pPr>
      <w:r>
        <w:t>Yazılımda “ Olasılık ile ilgili sorular ise dört adettir. Bunlar, 1- İç Kontroller, 2- Süreçlerin ve işin karmaşıklığı, 3- Bilgi teknoloj</w:t>
      </w:r>
      <w:r w:rsidR="0058675F">
        <w:t>ileri, 4- İnsan kaynaklarıdır. Ancak, o</w:t>
      </w:r>
      <w:r>
        <w:t xml:space="preserve">lasılık sorularında verdiğimiz </w:t>
      </w:r>
      <w:proofErr w:type="spellStart"/>
      <w:r>
        <w:t>cevepların</w:t>
      </w:r>
      <w:proofErr w:type="spellEnd"/>
      <w:r>
        <w:t xml:space="preserve"> ortalama</w:t>
      </w:r>
      <w:r w:rsidR="0008616E">
        <w:t xml:space="preserve"> puanı esas alınacaktır. </w:t>
      </w:r>
    </w:p>
    <w:p w:rsidR="00500929" w:rsidRDefault="00500929" w:rsidP="00922110">
      <w:pPr>
        <w:ind w:firstLine="708"/>
        <w:jc w:val="both"/>
      </w:pPr>
      <w:r>
        <w:t>“Risk puanımız”</w:t>
      </w:r>
      <w:r w:rsidR="0008616E">
        <w:t xml:space="preserve"> ise</w:t>
      </w:r>
      <w:r>
        <w:t xml:space="preserve"> etki sorularına verilmiş en yüksek puan ile dört adet olasılık sorusuna verdiğimiz </w:t>
      </w:r>
      <w:r w:rsidR="00067342">
        <w:t>cevapların ortalama puanının çarpımıdır.</w:t>
      </w:r>
    </w:p>
    <w:p w:rsidR="00DA1BC7" w:rsidRDefault="00DA1BC7" w:rsidP="00922110">
      <w:pPr>
        <w:ind w:firstLine="708"/>
        <w:jc w:val="both"/>
      </w:pPr>
    </w:p>
    <w:p w:rsidR="00DA1BC7" w:rsidRDefault="00DA1BC7" w:rsidP="00C568DF">
      <w:pPr>
        <w:jc w:val="both"/>
        <w:rPr>
          <w:b/>
          <w:color w:val="4F81BD" w:themeColor="accent1"/>
        </w:rPr>
      </w:pPr>
    </w:p>
    <w:p w:rsidR="0008616E" w:rsidRDefault="0008616E" w:rsidP="00922110">
      <w:pPr>
        <w:ind w:firstLine="708"/>
        <w:jc w:val="both"/>
        <w:rPr>
          <w:b/>
          <w:color w:val="4F81BD" w:themeColor="accent1"/>
        </w:rPr>
      </w:pPr>
    </w:p>
    <w:p w:rsidR="0008616E" w:rsidRDefault="0008616E" w:rsidP="00922110">
      <w:pPr>
        <w:ind w:firstLine="708"/>
        <w:jc w:val="both"/>
        <w:rPr>
          <w:b/>
          <w:color w:val="4F81BD" w:themeColor="accent1"/>
        </w:rPr>
      </w:pPr>
    </w:p>
    <w:p w:rsidR="0008616E" w:rsidRDefault="0008616E" w:rsidP="00922110">
      <w:pPr>
        <w:ind w:firstLine="708"/>
        <w:jc w:val="both"/>
        <w:rPr>
          <w:b/>
          <w:color w:val="4F81BD" w:themeColor="accent1"/>
        </w:rPr>
      </w:pPr>
    </w:p>
    <w:p w:rsidR="0008616E" w:rsidRDefault="0008616E" w:rsidP="00922110">
      <w:pPr>
        <w:ind w:firstLine="708"/>
        <w:jc w:val="both"/>
        <w:rPr>
          <w:b/>
          <w:color w:val="4F81BD" w:themeColor="accent1"/>
        </w:rPr>
      </w:pPr>
    </w:p>
    <w:p w:rsidR="0008616E" w:rsidRDefault="0008616E" w:rsidP="00DA1BC7">
      <w:pPr>
        <w:ind w:firstLine="708"/>
        <w:jc w:val="both"/>
        <w:rPr>
          <w:b/>
          <w:color w:val="4F81BD" w:themeColor="accent1"/>
        </w:rPr>
      </w:pPr>
    </w:p>
    <w:p w:rsidR="0008616E" w:rsidRDefault="0008616E" w:rsidP="00DA1BC7">
      <w:pPr>
        <w:ind w:firstLine="708"/>
        <w:jc w:val="both"/>
        <w:rPr>
          <w:b/>
          <w:color w:val="4F81BD" w:themeColor="accent1"/>
        </w:rPr>
      </w:pPr>
    </w:p>
    <w:p w:rsidR="00DA1BC7" w:rsidRPr="00DA1BC7" w:rsidRDefault="00DA1BC7" w:rsidP="00DA1BC7">
      <w:pPr>
        <w:ind w:firstLine="708"/>
        <w:jc w:val="both"/>
        <w:rPr>
          <w:b/>
          <w:color w:val="4F81BD" w:themeColor="accent1"/>
        </w:rPr>
      </w:pPr>
      <w:r w:rsidRPr="00DA1BC7">
        <w:rPr>
          <w:b/>
          <w:color w:val="4F81BD" w:themeColor="accent1"/>
        </w:rPr>
        <w:t>SKOR DURUMU</w:t>
      </w:r>
    </w:p>
    <w:p w:rsidR="00DA1BC7" w:rsidRDefault="00DA1BC7" w:rsidP="00DA1BC7">
      <w:pPr>
        <w:ind w:firstLine="708"/>
        <w:jc w:val="both"/>
      </w:pPr>
    </w:p>
    <w:p w:rsidR="00771799" w:rsidRDefault="00771799" w:rsidP="00DA1BC7">
      <w:pPr>
        <w:ind w:firstLine="708"/>
        <w:jc w:val="both"/>
      </w:pPr>
      <w:r>
        <w:t xml:space="preserve">Artık ortada belirli puanlar oluştu. </w:t>
      </w:r>
      <w:proofErr w:type="gramStart"/>
      <w:r>
        <w:t>Peki</w:t>
      </w:r>
      <w:proofErr w:type="gramEnd"/>
      <w:r>
        <w:t xml:space="preserve"> </w:t>
      </w:r>
      <w:r w:rsidR="00770C1D">
        <w:t>bu puanlar ne anlama gelecek</w:t>
      </w:r>
      <w:r>
        <w:t xml:space="preserve">? </w:t>
      </w:r>
      <w:r w:rsidR="00770C1D">
        <w:t>Bu kısımda buna</w:t>
      </w:r>
      <w:r>
        <w:t xml:space="preserve"> değineceğiz. </w:t>
      </w:r>
      <w:r w:rsidR="00770C1D">
        <w:t>Yazılımızda bir</w:t>
      </w:r>
      <w:r>
        <w:t xml:space="preserve"> risk skor grafiğimiz</w:t>
      </w:r>
      <w:r w:rsidR="00770C1D">
        <w:t xml:space="preserve"> mevcuttur.</w:t>
      </w:r>
      <w:r w:rsidR="000E5663">
        <w:t xml:space="preserve"> Risk skor grafiğini risk puanı için kullanacağız.</w:t>
      </w:r>
      <w:r w:rsidR="00770C1D">
        <w:t xml:space="preserve"> </w:t>
      </w:r>
      <w:r w:rsidR="00F200D5">
        <w:t>Ortaya çıkan risk puanı bu grafikte hangi skor aralığında yer alıyorsa, o aralıkta belirtilen tedaviler uygulanmalıdır. Bu grafikte yer alan terimlerin anlamlarını kısaca açıklayalım.</w:t>
      </w:r>
    </w:p>
    <w:p w:rsidR="005C5866" w:rsidRPr="00700ADE" w:rsidRDefault="00DA1BC7" w:rsidP="00064C92">
      <w:pPr>
        <w:jc w:val="both"/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67710" cy="6384925"/>
            <wp:effectExtent l="19050" t="0" r="8890" b="0"/>
            <wp:wrapSquare wrapText="bothSides"/>
            <wp:docPr id="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638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BC7" w:rsidRDefault="00DA1BC7" w:rsidP="00DA1BC7">
      <w:pPr>
        <w:ind w:firstLine="360"/>
        <w:jc w:val="both"/>
      </w:pPr>
      <w:r w:rsidRPr="00DA1BC7">
        <w:rPr>
          <w:b/>
        </w:rPr>
        <w:t>Kabul Edilebilir:</w:t>
      </w:r>
      <w:r>
        <w:t xml:space="preserve"> Riskin en düşük olduğu seviyedir. </w:t>
      </w:r>
      <w:r w:rsidR="00E53010">
        <w:t>Mevcut kontrollerimiz yeterlidir.</w:t>
      </w:r>
      <w:r w:rsidR="00F200D5">
        <w:t xml:space="preserve"> Skor </w:t>
      </w:r>
      <w:proofErr w:type="gramStart"/>
      <w:r w:rsidR="00F200D5">
        <w:t>aralığı</w:t>
      </w:r>
      <w:proofErr w:type="gramEnd"/>
      <w:r w:rsidR="00F200D5">
        <w:t xml:space="preserve"> 1- 4’tür.</w:t>
      </w:r>
    </w:p>
    <w:p w:rsidR="00DA1BC7" w:rsidRDefault="009359EA" w:rsidP="00DA1BC7">
      <w:pPr>
        <w:ind w:firstLine="360"/>
        <w:jc w:val="both"/>
      </w:pPr>
      <w:r>
        <w:rPr>
          <w:b/>
        </w:rPr>
        <w:t>Maliyetsiz (Bedelsiz)</w:t>
      </w:r>
      <w:r w:rsidR="00DA1BC7" w:rsidRPr="00DA1BC7">
        <w:rPr>
          <w:b/>
        </w:rPr>
        <w:t xml:space="preserve"> Tedbir: </w:t>
      </w:r>
      <w:r w:rsidR="00DA1BC7">
        <w:t xml:space="preserve">Küçük çaplı kontrollere ihtiyaç duyulmuştur. Ancak bu kontroller için </w:t>
      </w:r>
      <w:r w:rsidR="00770C1D">
        <w:t>mali bir külfet gerekmez.</w:t>
      </w:r>
      <w:r w:rsidR="00F200D5" w:rsidRPr="00F200D5">
        <w:t xml:space="preserve"> </w:t>
      </w:r>
      <w:r w:rsidR="00F200D5">
        <w:t xml:space="preserve">Skor </w:t>
      </w:r>
      <w:proofErr w:type="gramStart"/>
      <w:r w:rsidR="00F200D5">
        <w:t>aralığı</w:t>
      </w:r>
      <w:proofErr w:type="gramEnd"/>
      <w:r w:rsidR="00F200D5">
        <w:t xml:space="preserve"> 5- 8’tir.</w:t>
      </w:r>
    </w:p>
    <w:p w:rsidR="00770C1D" w:rsidRDefault="00770C1D" w:rsidP="00DA1BC7">
      <w:pPr>
        <w:ind w:firstLine="360"/>
        <w:jc w:val="both"/>
      </w:pPr>
      <w:r w:rsidRPr="00770C1D">
        <w:rPr>
          <w:b/>
        </w:rPr>
        <w:t>Tedbir:</w:t>
      </w:r>
      <w:r>
        <w:rPr>
          <w:b/>
        </w:rPr>
        <w:t xml:space="preserve"> </w:t>
      </w:r>
      <w:r w:rsidR="00E53010">
        <w:t>Artık</w:t>
      </w:r>
      <w:r>
        <w:t xml:space="preserve"> </w:t>
      </w:r>
      <w:r w:rsidR="00E53010">
        <w:t>yeni kontrol oluşturma zorunluluğu vardır</w:t>
      </w:r>
      <w:r>
        <w:t xml:space="preserve">. Mevcut kontrollerimiz yetersizdir. Yeni kontroller oluşturmak veya </w:t>
      </w:r>
      <w:proofErr w:type="spellStart"/>
      <w:r>
        <w:t>varolan</w:t>
      </w:r>
      <w:proofErr w:type="spellEnd"/>
      <w:r>
        <w:t xml:space="preserve"> kontrolleri yeniden düzenlemek gereklidir.</w:t>
      </w:r>
      <w:r w:rsidR="00F200D5">
        <w:t xml:space="preserve"> Skor </w:t>
      </w:r>
      <w:proofErr w:type="gramStart"/>
      <w:r w:rsidR="00F200D5">
        <w:t>aralığı</w:t>
      </w:r>
      <w:proofErr w:type="gramEnd"/>
      <w:r w:rsidR="00F200D5">
        <w:t xml:space="preserve"> 9- 13’tür.</w:t>
      </w:r>
    </w:p>
    <w:p w:rsidR="00770C1D" w:rsidRDefault="00770C1D" w:rsidP="00DA1BC7">
      <w:pPr>
        <w:ind w:firstLine="360"/>
        <w:jc w:val="both"/>
      </w:pPr>
      <w:r w:rsidRPr="00770C1D">
        <w:rPr>
          <w:b/>
        </w:rPr>
        <w:t xml:space="preserve">Kabul Edilemez: </w:t>
      </w:r>
      <w:r>
        <w:t>Bu durumda riskimiz kesinlikle bertaraf edilmelidir ve bu riske yeni</w:t>
      </w:r>
      <w:r w:rsidR="00E53010">
        <w:t xml:space="preserve"> kontroller oluşturulmalı, hatta acil eylem planları bile üretilebilmelidir. Ya da son çözüm olarak riskli olan faaliyetten vazgeçilmelidir.</w:t>
      </w:r>
      <w:r w:rsidR="00F200D5">
        <w:t xml:space="preserve"> </w:t>
      </w:r>
    </w:p>
    <w:p w:rsidR="000E5663" w:rsidRPr="000E5663" w:rsidRDefault="000E5663" w:rsidP="000E5663">
      <w:pPr>
        <w:pStyle w:val="ListeParagraf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</w:rPr>
      </w:pPr>
      <w:r w:rsidRPr="000E5663">
        <w:rPr>
          <w:rFonts w:asciiTheme="minorHAnsi" w:hAnsiTheme="minorHAnsi" w:cstheme="minorHAnsi"/>
          <w:sz w:val="22"/>
        </w:rPr>
        <w:t xml:space="preserve">Artık yazılımda risk puanlamasının nasıl yapılacağını aşama </w:t>
      </w:r>
      <w:proofErr w:type="spellStart"/>
      <w:r w:rsidRPr="000E5663">
        <w:rPr>
          <w:rFonts w:asciiTheme="minorHAnsi" w:hAnsiTheme="minorHAnsi" w:cstheme="minorHAnsi"/>
          <w:sz w:val="22"/>
        </w:rPr>
        <w:t>aşama</w:t>
      </w:r>
      <w:proofErr w:type="spellEnd"/>
      <w:r w:rsidRPr="000E5663">
        <w:rPr>
          <w:rFonts w:asciiTheme="minorHAnsi" w:hAnsiTheme="minorHAnsi" w:cstheme="minorHAnsi"/>
          <w:sz w:val="22"/>
        </w:rPr>
        <w:t xml:space="preserve"> inceleyelim.</w:t>
      </w:r>
    </w:p>
    <w:p w:rsidR="000E5663" w:rsidRPr="00770C1D" w:rsidRDefault="000E5663" w:rsidP="00DA1BC7">
      <w:pPr>
        <w:ind w:firstLine="360"/>
        <w:jc w:val="both"/>
      </w:pPr>
    </w:p>
    <w:p w:rsidR="00C568DF" w:rsidRDefault="00C568DF" w:rsidP="000E5663">
      <w:pPr>
        <w:rPr>
          <w:b/>
          <w:color w:val="4F81BD"/>
          <w:sz w:val="28"/>
          <w:szCs w:val="28"/>
        </w:rPr>
      </w:pPr>
    </w:p>
    <w:p w:rsidR="009359EA" w:rsidRDefault="009359EA" w:rsidP="000E5663">
      <w:pPr>
        <w:rPr>
          <w:b/>
          <w:color w:val="4F81BD"/>
          <w:sz w:val="28"/>
          <w:szCs w:val="28"/>
        </w:rPr>
      </w:pPr>
    </w:p>
    <w:p w:rsidR="009F144E" w:rsidRPr="002703F4" w:rsidRDefault="00DA147C" w:rsidP="000E5663">
      <w:pPr>
        <w:rPr>
          <w:b/>
          <w:color w:val="4F81BD"/>
          <w:sz w:val="28"/>
          <w:szCs w:val="28"/>
        </w:rPr>
      </w:pPr>
      <w:r>
        <w:rPr>
          <w:b/>
          <w:color w:val="4F81BD"/>
          <w:sz w:val="28"/>
          <w:szCs w:val="28"/>
        </w:rPr>
        <w:t>1</w:t>
      </w:r>
      <w:r w:rsidR="009F144E" w:rsidRPr="002703F4">
        <w:rPr>
          <w:b/>
          <w:color w:val="4F81BD"/>
          <w:sz w:val="28"/>
          <w:szCs w:val="28"/>
        </w:rPr>
        <w:t xml:space="preserve">– Giriş </w:t>
      </w:r>
      <w:r w:rsidR="00CB3C98" w:rsidRPr="002703F4">
        <w:rPr>
          <w:b/>
          <w:color w:val="4F81BD"/>
          <w:sz w:val="28"/>
          <w:szCs w:val="28"/>
        </w:rPr>
        <w:t>Bölümü</w:t>
      </w:r>
    </w:p>
    <w:p w:rsidR="003505FA" w:rsidRDefault="00DA1BC7" w:rsidP="009F144E">
      <w:pPr>
        <w:spacing w:after="0"/>
        <w:jc w:val="center"/>
      </w:pPr>
      <w:r>
        <w:rPr>
          <w:noProof/>
          <w:lang w:eastAsia="tr-TR"/>
        </w:rPr>
        <w:drawing>
          <wp:inline distT="0" distB="0" distL="0" distR="0">
            <wp:extent cx="5693410" cy="5709285"/>
            <wp:effectExtent l="19050" t="0" r="2540" b="0"/>
            <wp:docPr id="6" name="Resim 1" descr="Resi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m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70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44E" w:rsidRPr="009F144E" w:rsidRDefault="009F144E" w:rsidP="009F144E">
      <w:pPr>
        <w:ind w:left="1065" w:hanging="1065"/>
        <w:jc w:val="center"/>
        <w:rPr>
          <w:i/>
        </w:rPr>
      </w:pPr>
      <w:r w:rsidRPr="009F144E">
        <w:rPr>
          <w:i/>
        </w:rPr>
        <w:t>-Resim 1-</w:t>
      </w:r>
    </w:p>
    <w:p w:rsidR="007044AC" w:rsidRDefault="009F144E" w:rsidP="00793116">
      <w:pPr>
        <w:ind w:firstLine="708"/>
        <w:jc w:val="both"/>
      </w:pPr>
      <w:r>
        <w:t>Risk değerlendir</w:t>
      </w:r>
      <w:r w:rsidR="00E93790">
        <w:t>me bölümünde puanlamak istediğin</w:t>
      </w:r>
      <w:r>
        <w:t>iz riski seçip yukarıdaki panelden “Puanl</w:t>
      </w:r>
      <w:r w:rsidR="00E93790">
        <w:t>ama İşlemleri” tuşunu tıkladığınızda karşın</w:t>
      </w:r>
      <w:r>
        <w:t>ıza ilk olarak giriş ekranı (Resim 1) gelecektir.</w:t>
      </w:r>
      <w:r w:rsidR="00CB3C98">
        <w:t xml:space="preserve"> Puanlama işlemleriyle ilgili bir ön bilgi ve puanlama esnasında dikkat edilmesi gereken durumların kısaca bahsedildiği bu bölümü okuduktan sonra “Sonraki Adım” yazan tuşa tıkla</w:t>
      </w:r>
      <w:r w:rsidR="00E93790">
        <w:t>yarak puanlama işlemine başlayabilirsiniz</w:t>
      </w:r>
      <w:r w:rsidR="00CB3C98">
        <w:t>.</w:t>
      </w:r>
    </w:p>
    <w:p w:rsidR="00CB3C98" w:rsidRDefault="00CB3C98" w:rsidP="009F144E">
      <w:pPr>
        <w:ind w:firstLine="708"/>
      </w:pPr>
    </w:p>
    <w:p w:rsidR="00FB22DB" w:rsidRDefault="00FB22DB" w:rsidP="00CB3C98"/>
    <w:p w:rsidR="00FB22DB" w:rsidRDefault="009359EA" w:rsidP="009359EA">
      <w:pPr>
        <w:ind w:left="360"/>
        <w:rPr>
          <w:b/>
          <w:color w:val="4F81BD"/>
          <w:sz w:val="28"/>
          <w:szCs w:val="28"/>
        </w:rPr>
      </w:pPr>
      <w:r>
        <w:rPr>
          <w:b/>
          <w:color w:val="4F81BD"/>
          <w:sz w:val="28"/>
          <w:szCs w:val="28"/>
        </w:rPr>
        <w:t>2</w:t>
      </w:r>
      <w:r w:rsidR="001E5D02">
        <w:rPr>
          <w:b/>
          <w:color w:val="4F81BD"/>
          <w:sz w:val="28"/>
          <w:szCs w:val="28"/>
        </w:rPr>
        <w:t>– Ko</w:t>
      </w:r>
      <w:r w:rsidR="00FB22DB">
        <w:rPr>
          <w:b/>
          <w:color w:val="4F81BD"/>
          <w:sz w:val="28"/>
          <w:szCs w:val="28"/>
        </w:rPr>
        <w:t>ntrol Bölümü</w:t>
      </w:r>
    </w:p>
    <w:p w:rsidR="001E5D02" w:rsidRDefault="00DA1BC7" w:rsidP="001E5D02">
      <w:pPr>
        <w:ind w:left="709" w:hanging="720"/>
        <w:jc w:val="center"/>
      </w:pPr>
      <w:r>
        <w:rPr>
          <w:b/>
          <w:noProof/>
          <w:color w:val="4F81BD"/>
          <w:sz w:val="28"/>
          <w:szCs w:val="28"/>
          <w:lang w:eastAsia="tr-TR"/>
        </w:rPr>
        <w:drawing>
          <wp:inline distT="0" distB="0" distL="0" distR="0">
            <wp:extent cx="5677535" cy="5677535"/>
            <wp:effectExtent l="19050" t="0" r="0" b="0"/>
            <wp:docPr id="3" name="Resim 3" descr="Resi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m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DB" w:rsidRDefault="009359EA" w:rsidP="001E5D02">
      <w:pPr>
        <w:spacing w:after="0"/>
        <w:jc w:val="center"/>
        <w:rPr>
          <w:i/>
        </w:rPr>
      </w:pPr>
      <w:r>
        <w:rPr>
          <w:i/>
        </w:rPr>
        <w:t>-Resim 2</w:t>
      </w:r>
      <w:r w:rsidR="00FB22DB" w:rsidRPr="00FB22DB">
        <w:rPr>
          <w:i/>
        </w:rPr>
        <w:t>-</w:t>
      </w:r>
    </w:p>
    <w:p w:rsidR="001E5D02" w:rsidRDefault="001E5D02" w:rsidP="001E5D02">
      <w:pPr>
        <w:spacing w:after="0"/>
        <w:jc w:val="center"/>
        <w:rPr>
          <w:i/>
        </w:rPr>
      </w:pPr>
    </w:p>
    <w:p w:rsidR="00FB22DB" w:rsidRDefault="00FB22DB" w:rsidP="00793116">
      <w:pPr>
        <w:jc w:val="both"/>
      </w:pPr>
      <w:r>
        <w:tab/>
      </w:r>
      <w:r w:rsidR="009359EA">
        <w:t>Bir sonraki ekranımızda</w:t>
      </w:r>
      <w:r>
        <w:t xml:space="preserve"> ilgili riske ait kontroller gelecektir.</w:t>
      </w:r>
      <w:r w:rsidR="009359EA">
        <w:t>(Resim 2</w:t>
      </w:r>
      <w:r w:rsidR="00793116">
        <w:t>)</w:t>
      </w:r>
      <w:r>
        <w:t xml:space="preserve"> Bu bölümde tüm kontrollerin dikkatli bir şekilde okunup, değerlendirilmesi gerekmektedir. Çünkü bir sonraki bölümde, soruları </w:t>
      </w:r>
      <w:r w:rsidR="00F01C11" w:rsidRPr="00F01C11">
        <w:rPr>
          <w:b/>
          <w:u w:val="single"/>
        </w:rPr>
        <w:t>kontrollerin uygulandığı varsayılarak</w:t>
      </w:r>
      <w:r w:rsidRPr="00793116">
        <w:rPr>
          <w:b/>
        </w:rPr>
        <w:t xml:space="preserve"> </w:t>
      </w:r>
      <w:r w:rsidR="00E93790">
        <w:t>değerlendirmen</w:t>
      </w:r>
      <w:r w:rsidR="00F01C11">
        <w:t>iz gerekecektir.</w:t>
      </w:r>
      <w:r w:rsidR="00EA14A7">
        <w:t xml:space="preserve"> Kısaca,</w:t>
      </w:r>
      <w:r w:rsidR="00F01C11">
        <w:t xml:space="preserve"> R</w:t>
      </w:r>
      <w:r w:rsidR="005F278B">
        <w:t>iskin doğru değer</w:t>
      </w:r>
      <w:r>
        <w:t>lendirilebilmesi için bu bölüm büyük önem arz etmektedir.</w:t>
      </w:r>
      <w:r w:rsidR="00F01C11">
        <w:t xml:space="preserve"> </w:t>
      </w:r>
    </w:p>
    <w:p w:rsidR="00793116" w:rsidRDefault="00793116" w:rsidP="00FB22DB"/>
    <w:p w:rsidR="00793116" w:rsidRDefault="00793116" w:rsidP="00FB22DB"/>
    <w:p w:rsidR="00793116" w:rsidRDefault="00793116" w:rsidP="00FB22DB"/>
    <w:p w:rsidR="00793116" w:rsidRDefault="00793116" w:rsidP="00FB22DB"/>
    <w:p w:rsidR="00793116" w:rsidRDefault="009359EA" w:rsidP="001E5D02">
      <w:pPr>
        <w:ind w:firstLine="567"/>
      </w:pPr>
      <w:r>
        <w:rPr>
          <w:b/>
          <w:color w:val="4F81BD"/>
          <w:sz w:val="28"/>
          <w:szCs w:val="28"/>
        </w:rPr>
        <w:t>3</w:t>
      </w:r>
      <w:r w:rsidR="00793116">
        <w:rPr>
          <w:b/>
          <w:color w:val="4F81BD"/>
          <w:sz w:val="28"/>
          <w:szCs w:val="28"/>
        </w:rPr>
        <w:t xml:space="preserve"> – Puanlama Bölümü (Kontrol sonrası)</w:t>
      </w:r>
    </w:p>
    <w:p w:rsidR="00793116" w:rsidRDefault="00DA1BC7" w:rsidP="00793116">
      <w:pPr>
        <w:spacing w:after="0"/>
      </w:pPr>
      <w:r>
        <w:rPr>
          <w:noProof/>
          <w:lang w:eastAsia="tr-TR"/>
        </w:rPr>
        <w:drawing>
          <wp:inline distT="0" distB="0" distL="0" distR="0">
            <wp:extent cx="5685155" cy="5716905"/>
            <wp:effectExtent l="19050" t="0" r="0" b="0"/>
            <wp:docPr id="4" name="Resim 4" descr="Resi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im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C11" w:rsidRDefault="009359EA" w:rsidP="00793116">
      <w:pPr>
        <w:jc w:val="center"/>
        <w:rPr>
          <w:i/>
        </w:rPr>
      </w:pPr>
      <w:r>
        <w:rPr>
          <w:i/>
        </w:rPr>
        <w:t>-Resim 3</w:t>
      </w:r>
      <w:r w:rsidR="00793116" w:rsidRPr="00793116">
        <w:rPr>
          <w:i/>
        </w:rPr>
        <w:t>-</w:t>
      </w:r>
    </w:p>
    <w:p w:rsidR="00793116" w:rsidRDefault="004B48DA" w:rsidP="00227087">
      <w:pPr>
        <w:jc w:val="both"/>
      </w:pPr>
      <w:r>
        <w:tab/>
        <w:t>Kontrollerin bulundu</w:t>
      </w:r>
      <w:r w:rsidR="00E93790">
        <w:t xml:space="preserve">ğu bölümü geçtikten sonra </w:t>
      </w:r>
      <w:r w:rsidR="009359EA">
        <w:t>Resim 3</w:t>
      </w:r>
      <w:r>
        <w:t xml:space="preserve">’te görüldüğü üzere </w:t>
      </w:r>
      <w:r w:rsidR="007A30F6">
        <w:t>sorulara kontrollerin uygulandığı varsayımıyla cevap vermeniz istenmektedir. Tüm soruları yanıtladıktan sonra “Sonraki Adım” tuşuyla sih</w:t>
      </w:r>
      <w:r w:rsidR="00E93790">
        <w:t>irbazın son bölümüne geçebilirsiniz</w:t>
      </w:r>
      <w:r w:rsidR="007A30F6">
        <w:t>.</w:t>
      </w:r>
    </w:p>
    <w:p w:rsidR="007A30F6" w:rsidRDefault="007A30F6" w:rsidP="00793116"/>
    <w:p w:rsidR="007A30F6" w:rsidRDefault="007A30F6" w:rsidP="00793116"/>
    <w:p w:rsidR="007A30F6" w:rsidRDefault="007A30F6" w:rsidP="00793116"/>
    <w:p w:rsidR="007A30F6" w:rsidRDefault="007A30F6" w:rsidP="00793116"/>
    <w:p w:rsidR="009359EA" w:rsidRDefault="009359EA" w:rsidP="00793116"/>
    <w:p w:rsidR="007A30F6" w:rsidRDefault="007A30F6" w:rsidP="001E5D02">
      <w:pPr>
        <w:ind w:firstLine="567"/>
      </w:pPr>
      <w:r>
        <w:rPr>
          <w:b/>
          <w:color w:val="4F81BD"/>
          <w:sz w:val="28"/>
          <w:szCs w:val="28"/>
        </w:rPr>
        <w:t>5 – Sonuç Bölümü</w:t>
      </w:r>
    </w:p>
    <w:p w:rsidR="007A30F6" w:rsidRDefault="00333E69" w:rsidP="001E5D02">
      <w:pPr>
        <w:spacing w:after="0"/>
        <w:jc w:val="center"/>
      </w:pPr>
      <w:r>
        <w:rPr>
          <w:noProof/>
          <w:lang w:eastAsia="tr-TR"/>
        </w:rPr>
        <w:drawing>
          <wp:inline distT="0" distB="0" distL="0" distR="0">
            <wp:extent cx="5693410" cy="5685155"/>
            <wp:effectExtent l="0" t="0" r="254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F4" w:rsidRDefault="002703F4" w:rsidP="002703F4">
      <w:pPr>
        <w:jc w:val="center"/>
        <w:rPr>
          <w:i/>
        </w:rPr>
      </w:pPr>
      <w:r w:rsidRPr="002703F4">
        <w:rPr>
          <w:i/>
        </w:rPr>
        <w:t xml:space="preserve">-Resim </w:t>
      </w:r>
      <w:r w:rsidR="009359EA">
        <w:rPr>
          <w:i/>
        </w:rPr>
        <w:t>4</w:t>
      </w:r>
      <w:r w:rsidRPr="002703F4">
        <w:rPr>
          <w:i/>
        </w:rPr>
        <w:t>-</w:t>
      </w:r>
    </w:p>
    <w:p w:rsidR="002703F4" w:rsidRPr="002703F4" w:rsidRDefault="009359EA" w:rsidP="00227087">
      <w:pPr>
        <w:jc w:val="both"/>
      </w:pPr>
      <w:r>
        <w:tab/>
        <w:t>Bu bölümde Resim 4</w:t>
      </w:r>
      <w:r w:rsidR="002703F4">
        <w:t xml:space="preserve">’te görüldüğü üzere </w:t>
      </w:r>
      <w:r w:rsidR="00333E69">
        <w:t>v</w:t>
      </w:r>
      <w:r w:rsidR="002703F4">
        <w:t>erdiğiniz yanıtları son bir kez gözden geçirdikten sonra “Onayla” diyerek risk değerlendirme işlemini tamamlayabilirsiniz.</w:t>
      </w:r>
    </w:p>
    <w:sectPr w:rsidR="002703F4" w:rsidRPr="002703F4" w:rsidSect="00E4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6F7"/>
    <w:multiLevelType w:val="hybridMultilevel"/>
    <w:tmpl w:val="63F2ABC0"/>
    <w:lvl w:ilvl="0" w:tplc="900ED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D4F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8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7C5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D0C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120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580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09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DA1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427579"/>
    <w:multiLevelType w:val="hybridMultilevel"/>
    <w:tmpl w:val="57C6A8AA"/>
    <w:lvl w:ilvl="0" w:tplc="07A250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54E70"/>
    <w:multiLevelType w:val="hybridMultilevel"/>
    <w:tmpl w:val="C42C51E2"/>
    <w:lvl w:ilvl="0" w:tplc="F1DC27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71051"/>
    <w:multiLevelType w:val="hybridMultilevel"/>
    <w:tmpl w:val="49604C0E"/>
    <w:lvl w:ilvl="0" w:tplc="20444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984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5AE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0A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B8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28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901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D48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05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4210905"/>
    <w:multiLevelType w:val="hybridMultilevel"/>
    <w:tmpl w:val="2EC6E5BE"/>
    <w:lvl w:ilvl="0" w:tplc="3BE2BC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D0510"/>
    <w:multiLevelType w:val="hybridMultilevel"/>
    <w:tmpl w:val="EE62EE3E"/>
    <w:lvl w:ilvl="0" w:tplc="53126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C02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FA1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D27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148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60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C69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CE2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FAE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316E11"/>
    <w:multiLevelType w:val="hybridMultilevel"/>
    <w:tmpl w:val="611499E6"/>
    <w:lvl w:ilvl="0" w:tplc="EDD22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25EBA"/>
    <w:multiLevelType w:val="hybridMultilevel"/>
    <w:tmpl w:val="1312E7FE"/>
    <w:lvl w:ilvl="0" w:tplc="9648C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76A67"/>
    <w:multiLevelType w:val="hybridMultilevel"/>
    <w:tmpl w:val="716A638E"/>
    <w:lvl w:ilvl="0" w:tplc="BD5C0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87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80C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88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46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980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C2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B62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426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51973F2"/>
    <w:multiLevelType w:val="hybridMultilevel"/>
    <w:tmpl w:val="BEBCA398"/>
    <w:lvl w:ilvl="0" w:tplc="D7104080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4E439F4"/>
    <w:multiLevelType w:val="hybridMultilevel"/>
    <w:tmpl w:val="E72645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45AD1"/>
    <w:multiLevelType w:val="hybridMultilevel"/>
    <w:tmpl w:val="78E433FA"/>
    <w:lvl w:ilvl="0" w:tplc="0BAE8E9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D7"/>
    <w:rsid w:val="00064C92"/>
    <w:rsid w:val="00067342"/>
    <w:rsid w:val="000803EF"/>
    <w:rsid w:val="0008544C"/>
    <w:rsid w:val="0008616E"/>
    <w:rsid w:val="000E5663"/>
    <w:rsid w:val="00122341"/>
    <w:rsid w:val="00132D7F"/>
    <w:rsid w:val="00133088"/>
    <w:rsid w:val="001E5D02"/>
    <w:rsid w:val="001F0E8B"/>
    <w:rsid w:val="00227087"/>
    <w:rsid w:val="002703F4"/>
    <w:rsid w:val="002B431B"/>
    <w:rsid w:val="00333E69"/>
    <w:rsid w:val="003505FA"/>
    <w:rsid w:val="004B48DA"/>
    <w:rsid w:val="00500929"/>
    <w:rsid w:val="0058675F"/>
    <w:rsid w:val="005C5866"/>
    <w:rsid w:val="005F278B"/>
    <w:rsid w:val="006F3151"/>
    <w:rsid w:val="00700ADE"/>
    <w:rsid w:val="007044AC"/>
    <w:rsid w:val="00767CC4"/>
    <w:rsid w:val="00770C1D"/>
    <w:rsid w:val="00771799"/>
    <w:rsid w:val="00793116"/>
    <w:rsid w:val="007A30F6"/>
    <w:rsid w:val="00897EFE"/>
    <w:rsid w:val="008A4BA4"/>
    <w:rsid w:val="008C2256"/>
    <w:rsid w:val="00922110"/>
    <w:rsid w:val="009359EA"/>
    <w:rsid w:val="0099065E"/>
    <w:rsid w:val="009A5DD0"/>
    <w:rsid w:val="009F144E"/>
    <w:rsid w:val="009F4FDC"/>
    <w:rsid w:val="00A96B0F"/>
    <w:rsid w:val="00B9098F"/>
    <w:rsid w:val="00BA14D7"/>
    <w:rsid w:val="00BD3D0C"/>
    <w:rsid w:val="00C568DF"/>
    <w:rsid w:val="00C87DC9"/>
    <w:rsid w:val="00CB3C98"/>
    <w:rsid w:val="00DA147C"/>
    <w:rsid w:val="00DA1BC7"/>
    <w:rsid w:val="00DD2BD0"/>
    <w:rsid w:val="00E269D4"/>
    <w:rsid w:val="00E43E95"/>
    <w:rsid w:val="00E53010"/>
    <w:rsid w:val="00E93790"/>
    <w:rsid w:val="00EA14A7"/>
    <w:rsid w:val="00F01C11"/>
    <w:rsid w:val="00F200D5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95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F144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9F144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9F144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KonuBalChar">
    <w:name w:val="Konu Başlığı Char"/>
    <w:link w:val="KonuBal"/>
    <w:uiPriority w:val="10"/>
    <w:rsid w:val="009F144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ListeParagraf">
    <w:name w:val="List Paragraph"/>
    <w:basedOn w:val="Normal"/>
    <w:uiPriority w:val="34"/>
    <w:qFormat/>
    <w:rsid w:val="00700AD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7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0C1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95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9F144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9F144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9F144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KonuBalChar">
    <w:name w:val="Konu Başlığı Char"/>
    <w:link w:val="KonuBal"/>
    <w:uiPriority w:val="10"/>
    <w:rsid w:val="009F144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ListeParagraf">
    <w:name w:val="List Paragraph"/>
    <w:basedOn w:val="Normal"/>
    <w:uiPriority w:val="34"/>
    <w:qFormat/>
    <w:rsid w:val="00700AD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7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70C1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1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Erdal Duran</cp:lastModifiedBy>
  <cp:revision>2</cp:revision>
  <dcterms:created xsi:type="dcterms:W3CDTF">2013-09-25T14:56:00Z</dcterms:created>
  <dcterms:modified xsi:type="dcterms:W3CDTF">2013-09-25T14:56:00Z</dcterms:modified>
</cp:coreProperties>
</file>