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05F2D" w14:textId="20D3F8C3" w:rsidR="00147C9A" w:rsidRPr="00E429AD" w:rsidRDefault="00E429AD" w:rsidP="00F316F6">
      <w:pPr>
        <w:pStyle w:val="ListParagraph"/>
        <w:numPr>
          <w:ilvl w:val="0"/>
          <w:numId w:val="1"/>
        </w:numPr>
        <w:jc w:val="both"/>
        <w:rPr>
          <w:rFonts w:ascii="Times New Roman" w:hAnsi="Times New Roman" w:cs="Times New Roman"/>
          <w:b/>
          <w:bCs/>
        </w:rPr>
      </w:pPr>
      <w:r>
        <w:rPr>
          <w:rFonts w:ascii="Times New Roman" w:hAnsi="Times New Roman" w:cs="Times New Roman"/>
        </w:rPr>
        <w:t xml:space="preserve">Count of </w:t>
      </w:r>
      <w:proofErr w:type="spellStart"/>
      <w:r>
        <w:rPr>
          <w:rFonts w:ascii="Times New Roman" w:hAnsi="Times New Roman" w:cs="Times New Roman"/>
        </w:rPr>
        <w:t>Salmour</w:t>
      </w:r>
      <w:proofErr w:type="spellEnd"/>
      <w:r>
        <w:rPr>
          <w:rFonts w:ascii="Times New Roman" w:hAnsi="Times New Roman" w:cs="Times New Roman"/>
        </w:rPr>
        <w:t xml:space="preserve"> Ruggiero </w:t>
      </w:r>
      <w:proofErr w:type="spellStart"/>
      <w:r>
        <w:rPr>
          <w:rFonts w:ascii="Times New Roman" w:hAnsi="Times New Roman" w:cs="Times New Roman"/>
        </w:rPr>
        <w:t>Gabaleone</w:t>
      </w:r>
      <w:proofErr w:type="spellEnd"/>
    </w:p>
    <w:p w14:paraId="3537B882" w14:textId="745A5691" w:rsidR="00E429AD"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w:t>
      </w:r>
      <w:r w:rsidR="00E429AD">
        <w:rPr>
          <w:rFonts w:ascii="Times New Roman" w:hAnsi="Times New Roman" w:cs="Times New Roman"/>
          <w:b/>
          <w:bCs/>
        </w:rPr>
        <w:t xml:space="preserve">Source: Aristide </w:t>
      </w:r>
      <w:proofErr w:type="spellStart"/>
      <w:r w:rsidR="00E429AD">
        <w:rPr>
          <w:rFonts w:ascii="Times New Roman" w:hAnsi="Times New Roman" w:cs="Times New Roman"/>
          <w:b/>
          <w:bCs/>
        </w:rPr>
        <w:t>Calani</w:t>
      </w:r>
      <w:proofErr w:type="spellEnd"/>
      <w:r w:rsidR="00E429AD">
        <w:rPr>
          <w:rFonts w:ascii="Times New Roman" w:hAnsi="Times New Roman" w:cs="Times New Roman"/>
          <w:b/>
          <w:bCs/>
        </w:rPr>
        <w:t xml:space="preserve">, </w:t>
      </w:r>
      <w:r w:rsidR="00E429AD">
        <w:rPr>
          <w:rFonts w:ascii="Times New Roman" w:hAnsi="Times New Roman" w:cs="Times New Roman"/>
          <w:b/>
          <w:bCs/>
          <w:i/>
          <w:iCs/>
        </w:rPr>
        <w:t xml:space="preserve">Il </w:t>
      </w:r>
      <w:proofErr w:type="spellStart"/>
      <w:r w:rsidR="00E429AD">
        <w:rPr>
          <w:rFonts w:ascii="Times New Roman" w:hAnsi="Times New Roman" w:cs="Times New Roman"/>
          <w:b/>
          <w:bCs/>
          <w:i/>
          <w:iCs/>
        </w:rPr>
        <w:t>Parlamento</w:t>
      </w:r>
      <w:proofErr w:type="spellEnd"/>
      <w:r w:rsidR="00E429AD">
        <w:rPr>
          <w:rFonts w:ascii="Times New Roman" w:hAnsi="Times New Roman" w:cs="Times New Roman"/>
          <w:b/>
          <w:bCs/>
          <w:i/>
          <w:iCs/>
        </w:rPr>
        <w:t xml:space="preserve"> del Regno </w:t>
      </w:r>
      <w:proofErr w:type="spellStart"/>
      <w:r w:rsidR="00E429AD">
        <w:rPr>
          <w:rFonts w:ascii="Times New Roman" w:hAnsi="Times New Roman" w:cs="Times New Roman"/>
          <w:b/>
          <w:bCs/>
          <w:i/>
          <w:iCs/>
        </w:rPr>
        <w:t>d’Italia</w:t>
      </w:r>
      <w:proofErr w:type="spellEnd"/>
      <w:r w:rsidR="00E429AD">
        <w:rPr>
          <w:rFonts w:ascii="Times New Roman" w:hAnsi="Times New Roman" w:cs="Times New Roman"/>
          <w:b/>
          <w:bCs/>
          <w:i/>
          <w:iCs/>
        </w:rPr>
        <w:t xml:space="preserve">, </w:t>
      </w:r>
      <w:r w:rsidR="00E429AD">
        <w:rPr>
          <w:rFonts w:ascii="Times New Roman" w:hAnsi="Times New Roman" w:cs="Times New Roman"/>
          <w:b/>
          <w:bCs/>
        </w:rPr>
        <w:t>1861</w:t>
      </w:r>
    </w:p>
    <w:p w14:paraId="22390483" w14:textId="006EDFB3" w:rsidR="00F357F0" w:rsidRDefault="00F357F0" w:rsidP="00F316F6">
      <w:pPr>
        <w:pStyle w:val="ListParagraph"/>
        <w:jc w:val="both"/>
        <w:rPr>
          <w:rFonts w:ascii="Times New Roman" w:hAnsi="Times New Roman" w:cs="Times New Roman"/>
          <w:b/>
          <w:bCs/>
        </w:rPr>
      </w:pPr>
    </w:p>
    <w:p w14:paraId="38887BCB" w14:textId="53E54CBC" w:rsidR="00F357F0" w:rsidRPr="00926C48" w:rsidRDefault="00F357F0" w:rsidP="00F316F6">
      <w:pPr>
        <w:pStyle w:val="ListParagraph"/>
        <w:jc w:val="both"/>
        <w:rPr>
          <w:rFonts w:ascii="Times New Roman" w:hAnsi="Times New Roman" w:cs="Times New Roman"/>
        </w:rPr>
      </w:pPr>
      <w:r>
        <w:rPr>
          <w:rFonts w:ascii="Times New Roman" w:hAnsi="Times New Roman" w:cs="Times New Roman"/>
          <w:b/>
          <w:bCs/>
        </w:rPr>
        <w:t xml:space="preserve">Short </w:t>
      </w:r>
      <w:r w:rsidR="00926C48">
        <w:rPr>
          <w:rFonts w:ascii="Times New Roman" w:hAnsi="Times New Roman" w:cs="Times New Roman"/>
          <w:b/>
          <w:bCs/>
        </w:rPr>
        <w:t>Info</w:t>
      </w:r>
      <w:r>
        <w:rPr>
          <w:rFonts w:ascii="Times New Roman" w:hAnsi="Times New Roman" w:cs="Times New Roman"/>
          <w:b/>
          <w:bCs/>
        </w:rPr>
        <w:t xml:space="preserve">: </w:t>
      </w:r>
      <w:r w:rsidR="00926C48">
        <w:rPr>
          <w:rFonts w:ascii="Times New Roman" w:hAnsi="Times New Roman" w:cs="Times New Roman"/>
        </w:rPr>
        <w:t xml:space="preserve">(1806-1878) </w:t>
      </w:r>
      <w:r w:rsidR="003B23CF">
        <w:rPr>
          <w:rFonts w:ascii="Times New Roman" w:hAnsi="Times New Roman" w:cs="Times New Roman"/>
        </w:rPr>
        <w:t xml:space="preserve">An </w:t>
      </w:r>
      <w:r w:rsidR="00926C48">
        <w:rPr>
          <w:rFonts w:ascii="Times New Roman" w:hAnsi="Times New Roman" w:cs="Times New Roman"/>
        </w:rPr>
        <w:t xml:space="preserve">Italian politician. Her served as Secretary General in the Ministry of Finance and </w:t>
      </w:r>
      <w:r w:rsidR="003B23CF">
        <w:rPr>
          <w:rFonts w:ascii="Times New Roman" w:hAnsi="Times New Roman" w:cs="Times New Roman"/>
        </w:rPr>
        <w:t xml:space="preserve">the </w:t>
      </w:r>
      <w:r w:rsidR="00926C48">
        <w:rPr>
          <w:rFonts w:ascii="Times New Roman" w:hAnsi="Times New Roman" w:cs="Times New Roman"/>
        </w:rPr>
        <w:t>Ministry of Foreign Affairs in the Kingdom of Sardinia</w:t>
      </w:r>
      <w:r w:rsidR="005D07C7">
        <w:rPr>
          <w:rFonts w:ascii="Times New Roman" w:hAnsi="Times New Roman" w:cs="Times New Roman"/>
        </w:rPr>
        <w:t>-Piedmont</w:t>
      </w:r>
      <w:r w:rsidR="00926C48">
        <w:rPr>
          <w:rFonts w:ascii="Times New Roman" w:hAnsi="Times New Roman" w:cs="Times New Roman"/>
        </w:rPr>
        <w:t>. In 1860, he was appointed as a senator of the Kingdom</w:t>
      </w:r>
      <w:r w:rsidR="003B23CF">
        <w:rPr>
          <w:rFonts w:ascii="Times New Roman" w:hAnsi="Times New Roman" w:cs="Times New Roman"/>
        </w:rPr>
        <w:t xml:space="preserve"> and</w:t>
      </w:r>
      <w:r w:rsidR="00926C48">
        <w:rPr>
          <w:rFonts w:ascii="Times New Roman" w:hAnsi="Times New Roman" w:cs="Times New Roman"/>
        </w:rPr>
        <w:t xml:space="preserve"> was the member of a commission </w:t>
      </w:r>
      <w:r w:rsidR="003B23CF">
        <w:rPr>
          <w:rFonts w:ascii="Times New Roman" w:hAnsi="Times New Roman" w:cs="Times New Roman"/>
        </w:rPr>
        <w:t>on penitentiary cases.</w:t>
      </w:r>
    </w:p>
    <w:p w14:paraId="0C75E677" w14:textId="221729AA" w:rsidR="00E429AD" w:rsidRDefault="00E429AD" w:rsidP="00F316F6">
      <w:pPr>
        <w:pStyle w:val="ListParagraph"/>
        <w:jc w:val="both"/>
        <w:rPr>
          <w:rFonts w:ascii="Times New Roman" w:hAnsi="Times New Roman" w:cs="Times New Roman"/>
          <w:b/>
          <w:bCs/>
        </w:rPr>
      </w:pPr>
    </w:p>
    <w:p w14:paraId="6DA62EB4" w14:textId="54D6ED02" w:rsidR="00E429AD" w:rsidRDefault="00693ED8" w:rsidP="00F316F6">
      <w:pPr>
        <w:pStyle w:val="ListParagraph"/>
        <w:numPr>
          <w:ilvl w:val="0"/>
          <w:numId w:val="1"/>
        </w:numPr>
        <w:jc w:val="both"/>
        <w:rPr>
          <w:rFonts w:ascii="Times New Roman" w:hAnsi="Times New Roman" w:cs="Times New Roman"/>
        </w:rPr>
      </w:pPr>
      <w:r>
        <w:rPr>
          <w:rFonts w:ascii="Times New Roman" w:hAnsi="Times New Roman" w:cs="Times New Roman"/>
        </w:rPr>
        <w:t xml:space="preserve">Mehmed </w:t>
      </w:r>
      <w:proofErr w:type="spellStart"/>
      <w:r>
        <w:rPr>
          <w:rFonts w:ascii="Times New Roman" w:hAnsi="Times New Roman" w:cs="Times New Roman"/>
        </w:rPr>
        <w:t>Emin</w:t>
      </w:r>
      <w:proofErr w:type="spellEnd"/>
      <w:r>
        <w:rPr>
          <w:rFonts w:ascii="Times New Roman" w:hAnsi="Times New Roman" w:cs="Times New Roman"/>
        </w:rPr>
        <w:t xml:space="preserve"> Ali Pasha</w:t>
      </w:r>
    </w:p>
    <w:p w14:paraId="544F5106" w14:textId="0155E613" w:rsidR="00693ED8"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693ED8">
        <w:rPr>
          <w:rFonts w:ascii="Times New Roman" w:hAnsi="Times New Roman" w:cs="Times New Roman"/>
          <w:b/>
          <w:bCs/>
        </w:rPr>
        <w:t xml:space="preserve">Mayer &amp; Pierson, </w:t>
      </w:r>
      <w:proofErr w:type="spellStart"/>
      <w:r w:rsidR="00693ED8">
        <w:rPr>
          <w:rFonts w:ascii="Times New Roman" w:hAnsi="Times New Roman" w:cs="Times New Roman"/>
          <w:b/>
          <w:bCs/>
        </w:rPr>
        <w:t>Bibliothéque</w:t>
      </w:r>
      <w:proofErr w:type="spellEnd"/>
      <w:r w:rsidR="00693ED8">
        <w:rPr>
          <w:rFonts w:ascii="Times New Roman" w:hAnsi="Times New Roman" w:cs="Times New Roman"/>
          <w:b/>
          <w:bCs/>
        </w:rPr>
        <w:t xml:space="preserve"> </w:t>
      </w:r>
      <w:proofErr w:type="spellStart"/>
      <w:r w:rsidR="00693ED8">
        <w:rPr>
          <w:rFonts w:ascii="Times New Roman" w:hAnsi="Times New Roman" w:cs="Times New Roman"/>
          <w:b/>
          <w:bCs/>
        </w:rPr>
        <w:t>Nationale</w:t>
      </w:r>
      <w:proofErr w:type="spellEnd"/>
      <w:r w:rsidR="00693ED8">
        <w:rPr>
          <w:rFonts w:ascii="Times New Roman" w:hAnsi="Times New Roman" w:cs="Times New Roman"/>
          <w:b/>
          <w:bCs/>
        </w:rPr>
        <w:t xml:space="preserve"> de France, FOL-NF-49. V:18</w:t>
      </w:r>
      <w:r w:rsidR="001E5B17">
        <w:rPr>
          <w:rFonts w:ascii="Times New Roman" w:hAnsi="Times New Roman" w:cs="Times New Roman"/>
          <w:b/>
          <w:bCs/>
        </w:rPr>
        <w:t>, 1856</w:t>
      </w:r>
    </w:p>
    <w:p w14:paraId="55DC8730" w14:textId="083B1DFF" w:rsidR="003B23CF" w:rsidRDefault="003B23CF" w:rsidP="00F316F6">
      <w:pPr>
        <w:pStyle w:val="ListParagraph"/>
        <w:jc w:val="both"/>
        <w:rPr>
          <w:rFonts w:ascii="Times New Roman" w:hAnsi="Times New Roman" w:cs="Times New Roman"/>
          <w:b/>
          <w:bCs/>
        </w:rPr>
      </w:pPr>
    </w:p>
    <w:p w14:paraId="5EFA8625" w14:textId="100B394B" w:rsidR="003B23CF" w:rsidRPr="003B23CF" w:rsidRDefault="003B23CF"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 xml:space="preserve">(1815-1871) An influential Ottoman statesman during the </w:t>
      </w:r>
      <w:proofErr w:type="spellStart"/>
      <w:r>
        <w:rPr>
          <w:rFonts w:ascii="Times New Roman" w:hAnsi="Times New Roman" w:cs="Times New Roman"/>
        </w:rPr>
        <w:t>Tanzimat</w:t>
      </w:r>
      <w:proofErr w:type="spellEnd"/>
      <w:r>
        <w:rPr>
          <w:rFonts w:ascii="Times New Roman" w:hAnsi="Times New Roman" w:cs="Times New Roman"/>
        </w:rPr>
        <w:t xml:space="preserve"> period. He served as the Minister of Foreign Affairs and Grand Vizier multiple times during his career.</w:t>
      </w:r>
      <w:r w:rsidR="003C1937">
        <w:rPr>
          <w:rFonts w:ascii="Times New Roman" w:hAnsi="Times New Roman" w:cs="Times New Roman"/>
        </w:rPr>
        <w:t xml:space="preserve"> He is known for his role in the Treaty of Paris that ended the Crimean War.</w:t>
      </w:r>
    </w:p>
    <w:p w14:paraId="62BCA4B2" w14:textId="7A073134" w:rsidR="001E5B17" w:rsidRDefault="001E5B17" w:rsidP="00F316F6">
      <w:pPr>
        <w:pStyle w:val="ListParagraph"/>
        <w:jc w:val="both"/>
        <w:rPr>
          <w:rFonts w:ascii="Times New Roman" w:hAnsi="Times New Roman" w:cs="Times New Roman"/>
          <w:b/>
          <w:bCs/>
        </w:rPr>
      </w:pPr>
    </w:p>
    <w:p w14:paraId="00F7915B" w14:textId="278249C8" w:rsidR="001E5B17" w:rsidRDefault="001E5B17" w:rsidP="00F316F6">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Keçecizade</w:t>
      </w:r>
      <w:proofErr w:type="spellEnd"/>
      <w:r>
        <w:rPr>
          <w:rFonts w:ascii="Times New Roman" w:hAnsi="Times New Roman" w:cs="Times New Roman"/>
        </w:rPr>
        <w:t xml:space="preserve"> Mehmed </w:t>
      </w:r>
      <w:proofErr w:type="spellStart"/>
      <w:r>
        <w:rPr>
          <w:rFonts w:ascii="Times New Roman" w:hAnsi="Times New Roman" w:cs="Times New Roman"/>
        </w:rPr>
        <w:t>Fuad</w:t>
      </w:r>
      <w:proofErr w:type="spellEnd"/>
      <w:r>
        <w:rPr>
          <w:rFonts w:ascii="Times New Roman" w:hAnsi="Times New Roman" w:cs="Times New Roman"/>
        </w:rPr>
        <w:t xml:space="preserve"> Pasha </w:t>
      </w:r>
    </w:p>
    <w:p w14:paraId="4C554E6E" w14:textId="4F950F3D" w:rsidR="001E5B17"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1E5B17">
        <w:rPr>
          <w:rFonts w:ascii="Times New Roman" w:hAnsi="Times New Roman" w:cs="Times New Roman"/>
          <w:b/>
          <w:bCs/>
        </w:rPr>
        <w:t xml:space="preserve">Abdullah </w:t>
      </w:r>
      <w:proofErr w:type="spellStart"/>
      <w:r w:rsidR="001E5B17">
        <w:rPr>
          <w:rFonts w:ascii="Times New Roman" w:hAnsi="Times New Roman" w:cs="Times New Roman"/>
          <w:b/>
          <w:bCs/>
        </w:rPr>
        <w:t>Fréres</w:t>
      </w:r>
      <w:proofErr w:type="spellEnd"/>
      <w:r w:rsidR="001E5B17">
        <w:rPr>
          <w:rFonts w:ascii="Times New Roman" w:hAnsi="Times New Roman" w:cs="Times New Roman"/>
          <w:b/>
          <w:bCs/>
        </w:rPr>
        <w:t>, 1865</w:t>
      </w:r>
    </w:p>
    <w:p w14:paraId="5F054D48" w14:textId="6972B259" w:rsidR="003B23CF" w:rsidRDefault="003B23CF" w:rsidP="00F316F6">
      <w:pPr>
        <w:pStyle w:val="ListParagraph"/>
        <w:jc w:val="both"/>
        <w:rPr>
          <w:rFonts w:ascii="Times New Roman" w:hAnsi="Times New Roman" w:cs="Times New Roman"/>
          <w:b/>
          <w:bCs/>
        </w:rPr>
      </w:pPr>
    </w:p>
    <w:p w14:paraId="231D042E" w14:textId="1B76DA72" w:rsidR="003B23CF" w:rsidRPr="003B23CF" w:rsidRDefault="003B23CF"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 xml:space="preserve">(1814-1869) </w:t>
      </w:r>
      <w:r>
        <w:rPr>
          <w:rFonts w:ascii="Times New Roman" w:hAnsi="Times New Roman" w:cs="Times New Roman"/>
        </w:rPr>
        <w:t xml:space="preserve">An </w:t>
      </w:r>
      <w:r>
        <w:rPr>
          <w:rFonts w:ascii="Times New Roman" w:hAnsi="Times New Roman" w:cs="Times New Roman"/>
        </w:rPr>
        <w:t xml:space="preserve">influential </w:t>
      </w:r>
      <w:r>
        <w:rPr>
          <w:rFonts w:ascii="Times New Roman" w:hAnsi="Times New Roman" w:cs="Times New Roman"/>
        </w:rPr>
        <w:t xml:space="preserve">Ottoman statesman during the </w:t>
      </w:r>
      <w:proofErr w:type="spellStart"/>
      <w:r>
        <w:rPr>
          <w:rFonts w:ascii="Times New Roman" w:hAnsi="Times New Roman" w:cs="Times New Roman"/>
        </w:rPr>
        <w:t>Tanzimat</w:t>
      </w:r>
      <w:proofErr w:type="spellEnd"/>
      <w:r>
        <w:rPr>
          <w:rFonts w:ascii="Times New Roman" w:hAnsi="Times New Roman" w:cs="Times New Roman"/>
        </w:rPr>
        <w:t xml:space="preserve"> period.</w:t>
      </w:r>
      <w:r>
        <w:rPr>
          <w:rFonts w:ascii="Times New Roman" w:hAnsi="Times New Roman" w:cs="Times New Roman"/>
        </w:rPr>
        <w:t xml:space="preserve"> </w:t>
      </w:r>
      <w:r>
        <w:rPr>
          <w:rFonts w:ascii="Times New Roman" w:hAnsi="Times New Roman" w:cs="Times New Roman"/>
        </w:rPr>
        <w:t>He served as the Minister of Foreign Affairs and Grand Vizier multiple times during his career.</w:t>
      </w:r>
      <w:r w:rsidR="003C1937">
        <w:rPr>
          <w:rFonts w:ascii="Times New Roman" w:hAnsi="Times New Roman" w:cs="Times New Roman"/>
        </w:rPr>
        <w:t xml:space="preserve"> During the Mount Lebanon Civil War (1858-1860), he was sent to the region to oversee the situation and </w:t>
      </w:r>
      <w:proofErr w:type="spellStart"/>
      <w:r w:rsidR="003C1937">
        <w:rPr>
          <w:rFonts w:ascii="Times New Roman" w:hAnsi="Times New Roman" w:cs="Times New Roman"/>
        </w:rPr>
        <w:t>presive</w:t>
      </w:r>
      <w:proofErr w:type="spellEnd"/>
      <w:r w:rsidR="003C1937">
        <w:rPr>
          <w:rFonts w:ascii="Times New Roman" w:hAnsi="Times New Roman" w:cs="Times New Roman"/>
        </w:rPr>
        <w:t xml:space="preserve"> over an international commission.</w:t>
      </w:r>
    </w:p>
    <w:p w14:paraId="18737DB8" w14:textId="21AABAB6" w:rsidR="0081595D" w:rsidRDefault="0081595D" w:rsidP="00F316F6">
      <w:pPr>
        <w:pStyle w:val="ListParagraph"/>
        <w:jc w:val="both"/>
        <w:rPr>
          <w:rFonts w:ascii="Times New Roman" w:hAnsi="Times New Roman" w:cs="Times New Roman"/>
          <w:b/>
          <w:bCs/>
        </w:rPr>
      </w:pPr>
    </w:p>
    <w:p w14:paraId="2DC99ACE" w14:textId="2D85ECEB" w:rsidR="0081595D" w:rsidRDefault="0081595D" w:rsidP="00F316F6">
      <w:pPr>
        <w:pStyle w:val="ListParagraph"/>
        <w:numPr>
          <w:ilvl w:val="0"/>
          <w:numId w:val="1"/>
        </w:numPr>
        <w:jc w:val="both"/>
        <w:rPr>
          <w:rFonts w:ascii="Times New Roman" w:hAnsi="Times New Roman" w:cs="Times New Roman"/>
        </w:rPr>
      </w:pPr>
      <w:r>
        <w:rPr>
          <w:rFonts w:ascii="Times New Roman" w:hAnsi="Times New Roman" w:cs="Times New Roman"/>
        </w:rPr>
        <w:t xml:space="preserve">Mahmud </w:t>
      </w:r>
      <w:proofErr w:type="spellStart"/>
      <w:r>
        <w:rPr>
          <w:rFonts w:ascii="Times New Roman" w:hAnsi="Times New Roman" w:cs="Times New Roman"/>
        </w:rPr>
        <w:t>Nedim</w:t>
      </w:r>
      <w:proofErr w:type="spellEnd"/>
      <w:r>
        <w:rPr>
          <w:rFonts w:ascii="Times New Roman" w:hAnsi="Times New Roman" w:cs="Times New Roman"/>
        </w:rPr>
        <w:t xml:space="preserve"> Pasha </w:t>
      </w:r>
    </w:p>
    <w:p w14:paraId="05DECECA" w14:textId="701EB00E" w:rsidR="0081595D"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81595D">
        <w:rPr>
          <w:rFonts w:ascii="Times New Roman" w:hAnsi="Times New Roman" w:cs="Times New Roman"/>
          <w:b/>
          <w:bCs/>
        </w:rPr>
        <w:t xml:space="preserve">Abdullah </w:t>
      </w:r>
      <w:proofErr w:type="spellStart"/>
      <w:r w:rsidR="0081595D">
        <w:rPr>
          <w:rFonts w:ascii="Times New Roman" w:hAnsi="Times New Roman" w:cs="Times New Roman"/>
          <w:b/>
          <w:bCs/>
        </w:rPr>
        <w:t>Fréres</w:t>
      </w:r>
      <w:proofErr w:type="spellEnd"/>
    </w:p>
    <w:p w14:paraId="766E7072" w14:textId="05DCACBE" w:rsidR="003B23CF" w:rsidRDefault="003B23CF" w:rsidP="00F316F6">
      <w:pPr>
        <w:pStyle w:val="ListParagraph"/>
        <w:jc w:val="both"/>
        <w:rPr>
          <w:rFonts w:ascii="Times New Roman" w:hAnsi="Times New Roman" w:cs="Times New Roman"/>
          <w:b/>
          <w:bCs/>
        </w:rPr>
      </w:pPr>
    </w:p>
    <w:p w14:paraId="7DDBBB14" w14:textId="6BC2217B" w:rsidR="003B23CF" w:rsidRPr="003B23CF" w:rsidRDefault="003B23CF"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 xml:space="preserve">(1818-1883) </w:t>
      </w:r>
      <w:r>
        <w:rPr>
          <w:rFonts w:ascii="Times New Roman" w:hAnsi="Times New Roman" w:cs="Times New Roman"/>
        </w:rPr>
        <w:t xml:space="preserve">An Ottoman statesman during the </w:t>
      </w:r>
      <w:proofErr w:type="spellStart"/>
      <w:r>
        <w:rPr>
          <w:rFonts w:ascii="Times New Roman" w:hAnsi="Times New Roman" w:cs="Times New Roman"/>
        </w:rPr>
        <w:t>Tanzimat</w:t>
      </w:r>
      <w:proofErr w:type="spellEnd"/>
      <w:r>
        <w:rPr>
          <w:rFonts w:ascii="Times New Roman" w:hAnsi="Times New Roman" w:cs="Times New Roman"/>
        </w:rPr>
        <w:t xml:space="preserve"> period.</w:t>
      </w:r>
      <w:r>
        <w:rPr>
          <w:rFonts w:ascii="Times New Roman" w:hAnsi="Times New Roman" w:cs="Times New Roman"/>
        </w:rPr>
        <w:t xml:space="preserve"> </w:t>
      </w:r>
      <w:r>
        <w:rPr>
          <w:rFonts w:ascii="Times New Roman" w:hAnsi="Times New Roman" w:cs="Times New Roman"/>
        </w:rPr>
        <w:t>He served as the Minister of Foreign Affairs</w:t>
      </w:r>
      <w:r>
        <w:rPr>
          <w:rFonts w:ascii="Times New Roman" w:hAnsi="Times New Roman" w:cs="Times New Roman"/>
        </w:rPr>
        <w:t>, the Minister of Justice, the Minister of Navy</w:t>
      </w:r>
      <w:r>
        <w:rPr>
          <w:rFonts w:ascii="Times New Roman" w:hAnsi="Times New Roman" w:cs="Times New Roman"/>
        </w:rPr>
        <w:t xml:space="preserve"> and Grand Vizier multiple times </w:t>
      </w:r>
      <w:r w:rsidR="003C1937">
        <w:rPr>
          <w:rFonts w:ascii="Times New Roman" w:hAnsi="Times New Roman" w:cs="Times New Roman"/>
        </w:rPr>
        <w:t>throughout</w:t>
      </w:r>
      <w:r>
        <w:rPr>
          <w:rFonts w:ascii="Times New Roman" w:hAnsi="Times New Roman" w:cs="Times New Roman"/>
        </w:rPr>
        <w:t xml:space="preserve"> his career.</w:t>
      </w:r>
      <w:r>
        <w:rPr>
          <w:rFonts w:ascii="Times New Roman" w:hAnsi="Times New Roman" w:cs="Times New Roman"/>
        </w:rPr>
        <w:t xml:space="preserve"> </w:t>
      </w:r>
      <w:r w:rsidR="003C1937">
        <w:rPr>
          <w:rFonts w:ascii="Times New Roman" w:hAnsi="Times New Roman" w:cs="Times New Roman"/>
        </w:rPr>
        <w:t>Due to his close connections with Russia during the Russo-Turkish War (1877-78), he was referred to by the nickname “</w:t>
      </w:r>
      <w:proofErr w:type="spellStart"/>
      <w:r w:rsidR="003C1937">
        <w:rPr>
          <w:rFonts w:ascii="Times New Roman" w:hAnsi="Times New Roman" w:cs="Times New Roman"/>
        </w:rPr>
        <w:t>Nedimoff</w:t>
      </w:r>
      <w:proofErr w:type="spellEnd"/>
      <w:r w:rsidR="003C1937">
        <w:rPr>
          <w:rFonts w:ascii="Times New Roman" w:hAnsi="Times New Roman" w:cs="Times New Roman"/>
        </w:rPr>
        <w:t>”.</w:t>
      </w:r>
    </w:p>
    <w:p w14:paraId="24CB0B4A" w14:textId="1C7CE8D5" w:rsidR="0081595D" w:rsidRDefault="0081595D" w:rsidP="00F316F6">
      <w:pPr>
        <w:pStyle w:val="ListParagraph"/>
        <w:jc w:val="both"/>
        <w:rPr>
          <w:rFonts w:ascii="Times New Roman" w:hAnsi="Times New Roman" w:cs="Times New Roman"/>
          <w:b/>
          <w:bCs/>
        </w:rPr>
      </w:pPr>
    </w:p>
    <w:p w14:paraId="7EFCE9C6" w14:textId="24E6E69B" w:rsidR="0081595D" w:rsidRDefault="0081595D" w:rsidP="00F316F6">
      <w:pPr>
        <w:pStyle w:val="ListParagraph"/>
        <w:numPr>
          <w:ilvl w:val="0"/>
          <w:numId w:val="1"/>
        </w:numPr>
        <w:jc w:val="both"/>
        <w:rPr>
          <w:rFonts w:ascii="Times New Roman" w:hAnsi="Times New Roman" w:cs="Times New Roman"/>
        </w:rPr>
      </w:pPr>
      <w:r>
        <w:rPr>
          <w:rFonts w:ascii="Times New Roman" w:hAnsi="Times New Roman" w:cs="Times New Roman"/>
        </w:rPr>
        <w:t xml:space="preserve">Mehmed </w:t>
      </w:r>
      <w:proofErr w:type="spellStart"/>
      <w:r>
        <w:rPr>
          <w:rFonts w:ascii="Times New Roman" w:hAnsi="Times New Roman" w:cs="Times New Roman"/>
        </w:rPr>
        <w:t>Esad</w:t>
      </w:r>
      <w:proofErr w:type="spellEnd"/>
      <w:r>
        <w:rPr>
          <w:rFonts w:ascii="Times New Roman" w:hAnsi="Times New Roman" w:cs="Times New Roman"/>
        </w:rPr>
        <w:t xml:space="preserve"> </w:t>
      </w:r>
      <w:proofErr w:type="spellStart"/>
      <w:r>
        <w:rPr>
          <w:rFonts w:ascii="Times New Roman" w:hAnsi="Times New Roman" w:cs="Times New Roman"/>
        </w:rPr>
        <w:t>Safvet</w:t>
      </w:r>
      <w:proofErr w:type="spellEnd"/>
      <w:r>
        <w:rPr>
          <w:rFonts w:ascii="Times New Roman" w:hAnsi="Times New Roman" w:cs="Times New Roman"/>
        </w:rPr>
        <w:t xml:space="preserve"> Efendi (later Pasha)</w:t>
      </w:r>
    </w:p>
    <w:p w14:paraId="05037C60" w14:textId="2C74D7AA" w:rsidR="0081595D"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81595D">
        <w:rPr>
          <w:rFonts w:ascii="Times New Roman" w:hAnsi="Times New Roman" w:cs="Times New Roman"/>
          <w:b/>
          <w:bCs/>
        </w:rPr>
        <w:t xml:space="preserve">Abdullah </w:t>
      </w:r>
      <w:proofErr w:type="spellStart"/>
      <w:r w:rsidR="0081595D">
        <w:rPr>
          <w:rFonts w:ascii="Times New Roman" w:hAnsi="Times New Roman" w:cs="Times New Roman"/>
          <w:b/>
          <w:bCs/>
        </w:rPr>
        <w:t>Fréres</w:t>
      </w:r>
      <w:proofErr w:type="spellEnd"/>
    </w:p>
    <w:p w14:paraId="702C9A01" w14:textId="7A1D0BF9" w:rsidR="00AF04C8" w:rsidRDefault="00AF04C8" w:rsidP="00F316F6">
      <w:pPr>
        <w:pStyle w:val="ListParagraph"/>
        <w:jc w:val="both"/>
        <w:rPr>
          <w:rFonts w:ascii="Times New Roman" w:hAnsi="Times New Roman" w:cs="Times New Roman"/>
          <w:b/>
          <w:bCs/>
        </w:rPr>
      </w:pPr>
    </w:p>
    <w:p w14:paraId="47615A26" w14:textId="62AD34F0" w:rsidR="00AF04C8" w:rsidRPr="00AF04C8" w:rsidRDefault="00AF04C8"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 xml:space="preserve">(1814 -1883) An Ottoman statesman who served as the Minister of Foreign Affairs, the Minister of Education and briefly served as Grand Vizier during the reign of </w:t>
      </w:r>
      <w:proofErr w:type="spellStart"/>
      <w:r>
        <w:rPr>
          <w:rFonts w:ascii="Times New Roman" w:hAnsi="Times New Roman" w:cs="Times New Roman"/>
        </w:rPr>
        <w:t>Abdulhamid</w:t>
      </w:r>
      <w:proofErr w:type="spellEnd"/>
      <w:r>
        <w:rPr>
          <w:rFonts w:ascii="Times New Roman" w:hAnsi="Times New Roman" w:cs="Times New Roman"/>
        </w:rPr>
        <w:t xml:space="preserve"> II.</w:t>
      </w:r>
    </w:p>
    <w:p w14:paraId="4A004C66" w14:textId="087FB41C" w:rsidR="006F671F" w:rsidRDefault="006F671F" w:rsidP="00F316F6">
      <w:pPr>
        <w:pStyle w:val="ListParagraph"/>
        <w:jc w:val="both"/>
        <w:rPr>
          <w:rFonts w:ascii="Times New Roman" w:hAnsi="Times New Roman" w:cs="Times New Roman"/>
          <w:b/>
          <w:bCs/>
        </w:rPr>
      </w:pPr>
    </w:p>
    <w:p w14:paraId="3B56A981" w14:textId="1D6E434E" w:rsidR="006F671F" w:rsidRDefault="006F671F" w:rsidP="00F316F6">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Rüstem</w:t>
      </w:r>
      <w:proofErr w:type="spellEnd"/>
      <w:r>
        <w:rPr>
          <w:rFonts w:ascii="Times New Roman" w:hAnsi="Times New Roman" w:cs="Times New Roman"/>
        </w:rPr>
        <w:t xml:space="preserve"> </w:t>
      </w:r>
      <w:proofErr w:type="spellStart"/>
      <w:r>
        <w:rPr>
          <w:rFonts w:ascii="Times New Roman" w:hAnsi="Times New Roman" w:cs="Times New Roman"/>
        </w:rPr>
        <w:t>Mariani</w:t>
      </w:r>
      <w:proofErr w:type="spellEnd"/>
      <w:r>
        <w:rPr>
          <w:rFonts w:ascii="Times New Roman" w:hAnsi="Times New Roman" w:cs="Times New Roman"/>
        </w:rPr>
        <w:t xml:space="preserve"> Bey (later Pasha)</w:t>
      </w:r>
    </w:p>
    <w:p w14:paraId="2A18B844" w14:textId="39AEEE37" w:rsidR="006F671F"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6F671F">
        <w:rPr>
          <w:rFonts w:ascii="Times New Roman" w:hAnsi="Times New Roman" w:cs="Times New Roman"/>
          <w:b/>
          <w:bCs/>
        </w:rPr>
        <w:t xml:space="preserve">Photo </w:t>
      </w:r>
      <w:proofErr w:type="spellStart"/>
      <w:r w:rsidR="006F671F">
        <w:rPr>
          <w:rFonts w:ascii="Times New Roman" w:hAnsi="Times New Roman" w:cs="Times New Roman"/>
          <w:b/>
          <w:bCs/>
        </w:rPr>
        <w:t>Bryne</w:t>
      </w:r>
      <w:proofErr w:type="spellEnd"/>
      <w:r w:rsidR="006F671F">
        <w:rPr>
          <w:rFonts w:ascii="Times New Roman" w:hAnsi="Times New Roman" w:cs="Times New Roman"/>
          <w:b/>
          <w:bCs/>
        </w:rPr>
        <w:t xml:space="preserve"> and Co., Richmond</w:t>
      </w:r>
    </w:p>
    <w:p w14:paraId="44FE72C4" w14:textId="7085AD61" w:rsidR="00AF04C8" w:rsidRDefault="00AF04C8" w:rsidP="00F316F6">
      <w:pPr>
        <w:pStyle w:val="ListParagraph"/>
        <w:jc w:val="both"/>
        <w:rPr>
          <w:rFonts w:ascii="Times New Roman" w:hAnsi="Times New Roman" w:cs="Times New Roman"/>
          <w:b/>
          <w:bCs/>
        </w:rPr>
      </w:pPr>
    </w:p>
    <w:p w14:paraId="53595CD2" w14:textId="56A2892F" w:rsidR="00AF04C8" w:rsidRDefault="00AF04C8"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 xml:space="preserve">(1810-1895) An Ottoman diplomat who served as plenipotentiary in Turin, Florence and Rome, </w:t>
      </w:r>
      <w:r w:rsidR="00F316F6">
        <w:rPr>
          <w:rFonts w:ascii="Times New Roman" w:hAnsi="Times New Roman" w:cs="Times New Roman"/>
        </w:rPr>
        <w:t xml:space="preserve">as well </w:t>
      </w:r>
      <w:r>
        <w:rPr>
          <w:rFonts w:ascii="Times New Roman" w:hAnsi="Times New Roman" w:cs="Times New Roman"/>
        </w:rPr>
        <w:t xml:space="preserve">as ambassador to St. Petersburg and London. </w:t>
      </w:r>
      <w:r w:rsidR="00F316F6">
        <w:rPr>
          <w:rFonts w:ascii="Times New Roman" w:hAnsi="Times New Roman" w:cs="Times New Roman"/>
        </w:rPr>
        <w:t>In 1873, h</w:t>
      </w:r>
      <w:r>
        <w:rPr>
          <w:rFonts w:ascii="Times New Roman" w:hAnsi="Times New Roman" w:cs="Times New Roman"/>
        </w:rPr>
        <w:t>e was also appointed governor of Mount Lebanon</w:t>
      </w:r>
      <w:r w:rsidR="00F316F6">
        <w:rPr>
          <w:rFonts w:ascii="Times New Roman" w:hAnsi="Times New Roman" w:cs="Times New Roman"/>
        </w:rPr>
        <w:t>.</w:t>
      </w:r>
    </w:p>
    <w:p w14:paraId="208928AB" w14:textId="77777777" w:rsidR="00F316F6" w:rsidRPr="00AF04C8" w:rsidRDefault="00F316F6" w:rsidP="00F316F6">
      <w:pPr>
        <w:pStyle w:val="ListParagraph"/>
        <w:jc w:val="both"/>
        <w:rPr>
          <w:rFonts w:ascii="Times New Roman" w:hAnsi="Times New Roman" w:cs="Times New Roman"/>
        </w:rPr>
      </w:pPr>
    </w:p>
    <w:p w14:paraId="078ECC66" w14:textId="0C4412B1" w:rsidR="00D96009" w:rsidRDefault="00D96009" w:rsidP="00F316F6">
      <w:pPr>
        <w:pStyle w:val="ListParagraph"/>
        <w:jc w:val="both"/>
        <w:rPr>
          <w:rFonts w:ascii="Times New Roman" w:hAnsi="Times New Roman" w:cs="Times New Roman"/>
          <w:b/>
          <w:bCs/>
        </w:rPr>
      </w:pPr>
    </w:p>
    <w:p w14:paraId="2A8DC0AB" w14:textId="78B2A205" w:rsidR="00D96009" w:rsidRDefault="00D96009" w:rsidP="00F316F6">
      <w:pPr>
        <w:pStyle w:val="ListParagraph"/>
        <w:numPr>
          <w:ilvl w:val="0"/>
          <w:numId w:val="1"/>
        </w:numPr>
        <w:jc w:val="both"/>
        <w:rPr>
          <w:rFonts w:ascii="Times New Roman" w:hAnsi="Times New Roman" w:cs="Times New Roman"/>
        </w:rPr>
      </w:pPr>
      <w:r w:rsidRPr="00D96009">
        <w:rPr>
          <w:rFonts w:ascii="Times New Roman" w:hAnsi="Times New Roman" w:cs="Times New Roman"/>
        </w:rPr>
        <w:lastRenderedPageBreak/>
        <w:t>Sigmund Spitzer</w:t>
      </w:r>
    </w:p>
    <w:p w14:paraId="77FE8BEE" w14:textId="13B37575" w:rsidR="00D96009"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D96009">
        <w:rPr>
          <w:rFonts w:ascii="Times New Roman" w:hAnsi="Times New Roman" w:cs="Times New Roman"/>
          <w:b/>
          <w:bCs/>
        </w:rPr>
        <w:t>Collection of the Medical University of Vienna, 1853</w:t>
      </w:r>
    </w:p>
    <w:p w14:paraId="29210E15" w14:textId="7425F5FF" w:rsidR="00F648D2" w:rsidRDefault="00F648D2" w:rsidP="00F316F6">
      <w:pPr>
        <w:pStyle w:val="ListParagraph"/>
        <w:jc w:val="both"/>
        <w:rPr>
          <w:rFonts w:ascii="Times New Roman" w:hAnsi="Times New Roman" w:cs="Times New Roman"/>
          <w:b/>
          <w:bCs/>
        </w:rPr>
      </w:pPr>
    </w:p>
    <w:p w14:paraId="6F5B2494" w14:textId="1D565101" w:rsidR="00F648D2" w:rsidRPr="00F648D2" w:rsidRDefault="00F648D2"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(1813-1895). An Austrian physician who entered Ottoman service in 18</w:t>
      </w:r>
      <w:r w:rsidR="00115B3B">
        <w:rPr>
          <w:rFonts w:ascii="Times New Roman" w:hAnsi="Times New Roman" w:cs="Times New Roman"/>
        </w:rPr>
        <w:t>39</w:t>
      </w:r>
      <w:r>
        <w:rPr>
          <w:rFonts w:ascii="Times New Roman" w:hAnsi="Times New Roman" w:cs="Times New Roman"/>
        </w:rPr>
        <w:t xml:space="preserve">. He became the </w:t>
      </w:r>
      <w:r w:rsidR="00115B3B">
        <w:rPr>
          <w:rFonts w:ascii="Times New Roman" w:hAnsi="Times New Roman" w:cs="Times New Roman"/>
        </w:rPr>
        <w:t>director of the Ottoman Medical School (</w:t>
      </w:r>
      <w:proofErr w:type="spellStart"/>
      <w:r w:rsidR="00115B3B" w:rsidRPr="00115B3B">
        <w:rPr>
          <w:rFonts w:ascii="Times New Roman" w:hAnsi="Times New Roman" w:cs="Times New Roman"/>
          <w:i/>
          <w:iCs/>
        </w:rPr>
        <w:t>Mekteb-i</w:t>
      </w:r>
      <w:proofErr w:type="spellEnd"/>
      <w:r w:rsidR="00115B3B" w:rsidRPr="00115B3B">
        <w:rPr>
          <w:rFonts w:ascii="Times New Roman" w:hAnsi="Times New Roman" w:cs="Times New Roman"/>
          <w:i/>
          <w:iCs/>
        </w:rPr>
        <w:t xml:space="preserve"> </w:t>
      </w:r>
      <w:proofErr w:type="spellStart"/>
      <w:r w:rsidR="00115B3B" w:rsidRPr="00115B3B">
        <w:rPr>
          <w:rFonts w:ascii="Times New Roman" w:hAnsi="Times New Roman" w:cs="Times New Roman"/>
          <w:i/>
          <w:iCs/>
        </w:rPr>
        <w:t>Tıbbiye-yi</w:t>
      </w:r>
      <w:proofErr w:type="spellEnd"/>
      <w:r w:rsidR="00115B3B" w:rsidRPr="00115B3B">
        <w:rPr>
          <w:rFonts w:ascii="Times New Roman" w:hAnsi="Times New Roman" w:cs="Times New Roman"/>
          <w:i/>
          <w:iCs/>
        </w:rPr>
        <w:t xml:space="preserve"> </w:t>
      </w:r>
      <w:proofErr w:type="spellStart"/>
      <w:r w:rsidR="00115B3B" w:rsidRPr="00115B3B">
        <w:rPr>
          <w:rFonts w:ascii="Times New Roman" w:hAnsi="Times New Roman" w:cs="Times New Roman"/>
          <w:i/>
          <w:iCs/>
        </w:rPr>
        <w:t>Şahane</w:t>
      </w:r>
      <w:proofErr w:type="spellEnd"/>
      <w:r w:rsidR="00115B3B">
        <w:rPr>
          <w:rFonts w:ascii="Times New Roman" w:hAnsi="Times New Roman" w:cs="Times New Roman"/>
        </w:rPr>
        <w:t xml:space="preserve">) in 1847. He was also appointed Undersecretary at the Ottoman Embassy in Vienna and later served as Charge </w:t>
      </w:r>
      <w:proofErr w:type="spellStart"/>
      <w:r w:rsidR="00115B3B">
        <w:rPr>
          <w:rFonts w:ascii="Times New Roman" w:hAnsi="Times New Roman" w:cs="Times New Roman"/>
        </w:rPr>
        <w:t>d’Affaires</w:t>
      </w:r>
      <w:proofErr w:type="spellEnd"/>
      <w:r w:rsidR="00115B3B">
        <w:rPr>
          <w:rFonts w:ascii="Times New Roman" w:hAnsi="Times New Roman" w:cs="Times New Roman"/>
        </w:rPr>
        <w:t xml:space="preserve"> in Naples. </w:t>
      </w:r>
    </w:p>
    <w:p w14:paraId="5053A30F" w14:textId="33A351F0" w:rsidR="0001351F" w:rsidRDefault="0001351F" w:rsidP="00F316F6">
      <w:pPr>
        <w:pStyle w:val="ListParagraph"/>
        <w:jc w:val="both"/>
        <w:rPr>
          <w:rFonts w:ascii="Times New Roman" w:hAnsi="Times New Roman" w:cs="Times New Roman"/>
          <w:b/>
          <w:bCs/>
        </w:rPr>
      </w:pPr>
    </w:p>
    <w:p w14:paraId="1B8B35B6" w14:textId="01DD1ABD" w:rsidR="0001351F" w:rsidRDefault="0001351F" w:rsidP="00F316F6">
      <w:pPr>
        <w:pStyle w:val="ListParagraph"/>
        <w:numPr>
          <w:ilvl w:val="0"/>
          <w:numId w:val="1"/>
        </w:numPr>
        <w:jc w:val="both"/>
        <w:rPr>
          <w:rFonts w:ascii="Times New Roman" w:hAnsi="Times New Roman" w:cs="Times New Roman"/>
        </w:rPr>
      </w:pPr>
      <w:r>
        <w:rPr>
          <w:rFonts w:ascii="Times New Roman" w:hAnsi="Times New Roman" w:cs="Times New Roman"/>
        </w:rPr>
        <w:t xml:space="preserve">Domenico </w:t>
      </w:r>
      <w:proofErr w:type="spellStart"/>
      <w:r>
        <w:rPr>
          <w:rFonts w:ascii="Times New Roman" w:hAnsi="Times New Roman" w:cs="Times New Roman"/>
        </w:rPr>
        <w:t>Carutti</w:t>
      </w:r>
      <w:proofErr w:type="spellEnd"/>
    </w:p>
    <w:p w14:paraId="1A5772E5" w14:textId="343A43B5" w:rsidR="0001351F"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proofErr w:type="spellStart"/>
      <w:r w:rsidR="0001351F">
        <w:rPr>
          <w:rFonts w:ascii="Times New Roman" w:hAnsi="Times New Roman" w:cs="Times New Roman"/>
          <w:b/>
          <w:bCs/>
        </w:rPr>
        <w:t>Archivio</w:t>
      </w:r>
      <w:proofErr w:type="spellEnd"/>
      <w:r w:rsidR="0001351F">
        <w:rPr>
          <w:rFonts w:ascii="Times New Roman" w:hAnsi="Times New Roman" w:cs="Times New Roman"/>
          <w:b/>
          <w:bCs/>
        </w:rPr>
        <w:t xml:space="preserve"> </w:t>
      </w:r>
      <w:proofErr w:type="spellStart"/>
      <w:r w:rsidR="0001351F">
        <w:rPr>
          <w:rFonts w:ascii="Times New Roman" w:hAnsi="Times New Roman" w:cs="Times New Roman"/>
          <w:b/>
          <w:bCs/>
        </w:rPr>
        <w:t>storico</w:t>
      </w:r>
      <w:proofErr w:type="spellEnd"/>
      <w:r w:rsidR="0001351F">
        <w:rPr>
          <w:rFonts w:ascii="Times New Roman" w:hAnsi="Times New Roman" w:cs="Times New Roman"/>
          <w:b/>
          <w:bCs/>
        </w:rPr>
        <w:t xml:space="preserve"> </w:t>
      </w:r>
      <w:proofErr w:type="spellStart"/>
      <w:r w:rsidR="0001351F">
        <w:rPr>
          <w:rFonts w:ascii="Times New Roman" w:hAnsi="Times New Roman" w:cs="Times New Roman"/>
          <w:b/>
          <w:bCs/>
        </w:rPr>
        <w:t>dell’Academia</w:t>
      </w:r>
      <w:proofErr w:type="spellEnd"/>
      <w:r w:rsidR="0001351F">
        <w:rPr>
          <w:rFonts w:ascii="Times New Roman" w:hAnsi="Times New Roman" w:cs="Times New Roman"/>
          <w:b/>
          <w:bCs/>
        </w:rPr>
        <w:t xml:space="preserve"> </w:t>
      </w:r>
      <w:proofErr w:type="spellStart"/>
      <w:r w:rsidR="0001351F">
        <w:rPr>
          <w:rFonts w:ascii="Times New Roman" w:hAnsi="Times New Roman" w:cs="Times New Roman"/>
          <w:b/>
          <w:bCs/>
        </w:rPr>
        <w:t>delle</w:t>
      </w:r>
      <w:proofErr w:type="spellEnd"/>
      <w:r w:rsidR="0001351F">
        <w:rPr>
          <w:rFonts w:ascii="Times New Roman" w:hAnsi="Times New Roman" w:cs="Times New Roman"/>
          <w:b/>
          <w:bCs/>
        </w:rPr>
        <w:t xml:space="preserve"> </w:t>
      </w:r>
      <w:proofErr w:type="spellStart"/>
      <w:r w:rsidR="0001351F">
        <w:rPr>
          <w:rFonts w:ascii="Times New Roman" w:hAnsi="Times New Roman" w:cs="Times New Roman"/>
          <w:b/>
          <w:bCs/>
        </w:rPr>
        <w:t>Scienze</w:t>
      </w:r>
      <w:proofErr w:type="spellEnd"/>
    </w:p>
    <w:p w14:paraId="59386A95" w14:textId="149B95D5" w:rsidR="00115B3B" w:rsidRDefault="00115B3B" w:rsidP="00F316F6">
      <w:pPr>
        <w:pStyle w:val="ListParagraph"/>
        <w:jc w:val="both"/>
        <w:rPr>
          <w:rFonts w:ascii="Times New Roman" w:hAnsi="Times New Roman" w:cs="Times New Roman"/>
          <w:b/>
          <w:bCs/>
        </w:rPr>
      </w:pPr>
    </w:p>
    <w:p w14:paraId="2FCFB644" w14:textId="2771FDF6" w:rsidR="00115B3B" w:rsidRPr="0094004D" w:rsidRDefault="00115B3B" w:rsidP="00F316F6">
      <w:pPr>
        <w:pStyle w:val="ListParagraph"/>
        <w:jc w:val="both"/>
        <w:rPr>
          <w:rFonts w:ascii="Times New Roman" w:hAnsi="Times New Roman" w:cs="Times New Roman"/>
        </w:rPr>
      </w:pPr>
      <w:r>
        <w:rPr>
          <w:rFonts w:ascii="Times New Roman" w:hAnsi="Times New Roman" w:cs="Times New Roman"/>
          <w:b/>
          <w:bCs/>
        </w:rPr>
        <w:t>Short Info:</w:t>
      </w:r>
      <w:r w:rsidR="0094004D">
        <w:rPr>
          <w:rFonts w:ascii="Times New Roman" w:hAnsi="Times New Roman" w:cs="Times New Roman"/>
          <w:b/>
          <w:bCs/>
        </w:rPr>
        <w:t xml:space="preserve"> </w:t>
      </w:r>
      <w:r w:rsidR="0094004D">
        <w:rPr>
          <w:rFonts w:ascii="Times New Roman" w:hAnsi="Times New Roman" w:cs="Times New Roman"/>
        </w:rPr>
        <w:t>(1821-1909) An Italian historian, diplomat and politician. He was the director of the Royal Library of Sardinia. He later served as Secretary General of the Ministry of Foreign Affairs of the Kingdom of Sardinia</w:t>
      </w:r>
      <w:r w:rsidR="005D07C7">
        <w:rPr>
          <w:rFonts w:ascii="Times New Roman" w:hAnsi="Times New Roman" w:cs="Times New Roman"/>
        </w:rPr>
        <w:t xml:space="preserve">-Piedmont </w:t>
      </w:r>
      <w:r w:rsidR="0094004D">
        <w:rPr>
          <w:rFonts w:ascii="Times New Roman" w:hAnsi="Times New Roman" w:cs="Times New Roman"/>
        </w:rPr>
        <w:t>and held the same position after the formation of the new Italian nation.</w:t>
      </w:r>
    </w:p>
    <w:p w14:paraId="27ED9BC9" w14:textId="617E4502" w:rsidR="00C47419" w:rsidRDefault="00C47419" w:rsidP="00F316F6">
      <w:pPr>
        <w:pStyle w:val="ListParagraph"/>
        <w:jc w:val="both"/>
        <w:rPr>
          <w:rFonts w:ascii="Times New Roman" w:hAnsi="Times New Roman" w:cs="Times New Roman"/>
          <w:b/>
          <w:bCs/>
        </w:rPr>
      </w:pPr>
    </w:p>
    <w:p w14:paraId="442A5982" w14:textId="637EE945" w:rsidR="00C47419" w:rsidRDefault="00C47419" w:rsidP="00F316F6">
      <w:pPr>
        <w:pStyle w:val="ListParagraph"/>
        <w:numPr>
          <w:ilvl w:val="0"/>
          <w:numId w:val="1"/>
        </w:numPr>
        <w:jc w:val="both"/>
        <w:rPr>
          <w:rFonts w:ascii="Times New Roman" w:hAnsi="Times New Roman" w:cs="Times New Roman"/>
        </w:rPr>
      </w:pPr>
      <w:r>
        <w:rPr>
          <w:rFonts w:ascii="Times New Roman" w:hAnsi="Times New Roman" w:cs="Times New Roman"/>
        </w:rPr>
        <w:t xml:space="preserve">Cardinal Pietro </w:t>
      </w:r>
      <w:proofErr w:type="spellStart"/>
      <w:r>
        <w:rPr>
          <w:rFonts w:ascii="Times New Roman" w:hAnsi="Times New Roman" w:cs="Times New Roman"/>
        </w:rPr>
        <w:t>Gianelli</w:t>
      </w:r>
      <w:proofErr w:type="spellEnd"/>
    </w:p>
    <w:p w14:paraId="05EC5598" w14:textId="687318CC" w:rsidR="00C47419"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C47419">
        <w:rPr>
          <w:rFonts w:ascii="Times New Roman" w:hAnsi="Times New Roman" w:cs="Times New Roman"/>
          <w:b/>
          <w:bCs/>
        </w:rPr>
        <w:t xml:space="preserve">“The Cardinals of the Holy Roman Church” </w:t>
      </w:r>
    </w:p>
    <w:p w14:paraId="16C7F7A0" w14:textId="38BAC567" w:rsidR="00C47419" w:rsidRDefault="00C47419" w:rsidP="00F316F6">
      <w:pPr>
        <w:pStyle w:val="ListParagraph"/>
        <w:jc w:val="both"/>
        <w:rPr>
          <w:rFonts w:ascii="Times New Roman" w:hAnsi="Times New Roman" w:cs="Times New Roman"/>
          <w:b/>
          <w:bCs/>
          <w:u w:val="single"/>
        </w:rPr>
      </w:pPr>
      <w:r w:rsidRPr="00C47419">
        <w:t xml:space="preserve"> </w:t>
      </w:r>
      <w:hyperlink r:id="rId5" w:history="1">
        <w:r w:rsidRPr="00C47419">
          <w:rPr>
            <w:rStyle w:val="Hyperlink"/>
            <w:rFonts w:ascii="Times New Roman" w:hAnsi="Times New Roman" w:cs="Times New Roman"/>
            <w:b/>
            <w:bCs/>
          </w:rPr>
          <w:t>https://car</w:t>
        </w:r>
        <w:r w:rsidRPr="00C47419">
          <w:rPr>
            <w:rStyle w:val="Hyperlink"/>
            <w:rFonts w:ascii="Times New Roman" w:hAnsi="Times New Roman" w:cs="Times New Roman"/>
            <w:b/>
            <w:bCs/>
          </w:rPr>
          <w:t>d</w:t>
        </w:r>
        <w:r w:rsidRPr="00C47419">
          <w:rPr>
            <w:rStyle w:val="Hyperlink"/>
            <w:rFonts w:ascii="Times New Roman" w:hAnsi="Times New Roman" w:cs="Times New Roman"/>
            <w:b/>
            <w:bCs/>
          </w:rPr>
          <w:t>inals.fiu.edu/bios1875.htm</w:t>
        </w:r>
      </w:hyperlink>
    </w:p>
    <w:p w14:paraId="7033DAC7" w14:textId="105D06BF" w:rsidR="0094004D" w:rsidRDefault="0094004D" w:rsidP="00F316F6">
      <w:pPr>
        <w:pStyle w:val="ListParagraph"/>
        <w:jc w:val="both"/>
        <w:rPr>
          <w:rFonts w:ascii="Times New Roman" w:hAnsi="Times New Roman" w:cs="Times New Roman"/>
          <w:b/>
          <w:bCs/>
          <w:u w:val="single"/>
        </w:rPr>
      </w:pPr>
    </w:p>
    <w:p w14:paraId="5BD88A01" w14:textId="4D8E8309" w:rsidR="0094004D" w:rsidRPr="0094004D" w:rsidRDefault="0094004D" w:rsidP="00F316F6">
      <w:pPr>
        <w:pStyle w:val="ListParagraph"/>
        <w:jc w:val="both"/>
        <w:rPr>
          <w:rFonts w:ascii="Times New Roman" w:hAnsi="Times New Roman" w:cs="Times New Roman"/>
          <w:u w:val="single"/>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 xml:space="preserve">(1807-1881) </w:t>
      </w:r>
      <w:r w:rsidR="005D07C7">
        <w:rPr>
          <w:rFonts w:ascii="Times New Roman" w:hAnsi="Times New Roman" w:cs="Times New Roman"/>
        </w:rPr>
        <w:t>An Italian prelate who was appointed as Cardinal of the Holy Roman Church in 1875.</w:t>
      </w:r>
    </w:p>
    <w:p w14:paraId="790F2157" w14:textId="547EF9C5" w:rsidR="000D345A" w:rsidRDefault="000D345A" w:rsidP="00F316F6">
      <w:pPr>
        <w:pStyle w:val="ListParagraph"/>
        <w:jc w:val="both"/>
        <w:rPr>
          <w:rFonts w:ascii="Times New Roman" w:hAnsi="Times New Roman" w:cs="Times New Roman"/>
          <w:b/>
          <w:bCs/>
          <w:u w:val="single"/>
        </w:rPr>
      </w:pPr>
    </w:p>
    <w:p w14:paraId="2640DB73" w14:textId="0E8180AA" w:rsidR="000D345A" w:rsidRPr="000D345A" w:rsidRDefault="000D345A" w:rsidP="00F316F6">
      <w:pPr>
        <w:pStyle w:val="ListParagraph"/>
        <w:numPr>
          <w:ilvl w:val="0"/>
          <w:numId w:val="1"/>
        </w:numPr>
        <w:jc w:val="both"/>
        <w:rPr>
          <w:rFonts w:ascii="Times New Roman" w:hAnsi="Times New Roman" w:cs="Times New Roman"/>
          <w:u w:val="single"/>
        </w:rPr>
      </w:pPr>
      <w:r>
        <w:rPr>
          <w:rFonts w:ascii="Times New Roman" w:hAnsi="Times New Roman" w:cs="Times New Roman"/>
        </w:rPr>
        <w:t xml:space="preserve">Bettino </w:t>
      </w:r>
      <w:proofErr w:type="spellStart"/>
      <w:r>
        <w:rPr>
          <w:rFonts w:ascii="Times New Roman" w:hAnsi="Times New Roman" w:cs="Times New Roman"/>
        </w:rPr>
        <w:t>Ricasoli</w:t>
      </w:r>
      <w:proofErr w:type="spellEnd"/>
    </w:p>
    <w:p w14:paraId="1931BD0C" w14:textId="7E739659" w:rsidR="000D345A"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w:t>
      </w:r>
      <w:r w:rsidR="000D345A">
        <w:rPr>
          <w:rFonts w:ascii="Times New Roman" w:hAnsi="Times New Roman" w:cs="Times New Roman"/>
          <w:b/>
          <w:bCs/>
        </w:rPr>
        <w:t>Source:</w:t>
      </w:r>
      <w:r w:rsidR="000D345A">
        <w:rPr>
          <w:rFonts w:ascii="Times New Roman" w:hAnsi="Times New Roman" w:cs="Times New Roman"/>
          <w:b/>
          <w:bCs/>
        </w:rPr>
        <w:t xml:space="preserve"> </w:t>
      </w:r>
      <w:proofErr w:type="spellStart"/>
      <w:r w:rsidR="000D345A">
        <w:rPr>
          <w:rFonts w:ascii="Times New Roman" w:hAnsi="Times New Roman" w:cs="Times New Roman"/>
          <w:b/>
          <w:bCs/>
        </w:rPr>
        <w:t>Duroni</w:t>
      </w:r>
      <w:proofErr w:type="spellEnd"/>
      <w:r w:rsidR="000D345A">
        <w:rPr>
          <w:rFonts w:ascii="Times New Roman" w:hAnsi="Times New Roman" w:cs="Times New Roman"/>
          <w:b/>
          <w:bCs/>
        </w:rPr>
        <w:t xml:space="preserve"> &amp; </w:t>
      </w:r>
      <w:proofErr w:type="spellStart"/>
      <w:r w:rsidR="000D345A">
        <w:rPr>
          <w:rFonts w:ascii="Times New Roman" w:hAnsi="Times New Roman" w:cs="Times New Roman"/>
          <w:b/>
          <w:bCs/>
        </w:rPr>
        <w:t>Murer</w:t>
      </w:r>
      <w:proofErr w:type="spellEnd"/>
      <w:r w:rsidR="000D345A">
        <w:rPr>
          <w:rFonts w:ascii="Times New Roman" w:hAnsi="Times New Roman" w:cs="Times New Roman"/>
          <w:b/>
          <w:bCs/>
        </w:rPr>
        <w:t>, Tufts Digital Library</w:t>
      </w:r>
    </w:p>
    <w:p w14:paraId="3A01DE73" w14:textId="74BFC654" w:rsidR="005D07C7" w:rsidRDefault="005D07C7" w:rsidP="00F316F6">
      <w:pPr>
        <w:pStyle w:val="ListParagraph"/>
        <w:jc w:val="both"/>
        <w:rPr>
          <w:rFonts w:ascii="Times New Roman" w:hAnsi="Times New Roman" w:cs="Times New Roman"/>
          <w:b/>
          <w:bCs/>
        </w:rPr>
      </w:pPr>
    </w:p>
    <w:p w14:paraId="7C287B93" w14:textId="614EDB61" w:rsidR="005D07C7" w:rsidRPr="005D07C7" w:rsidRDefault="005D07C7"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(1809-1880) An Italian statesman influential in the politics of the Kingdom of Sardinia-Piedmont. He became the Prime Minister of Italy from 1866 to 67.</w:t>
      </w:r>
    </w:p>
    <w:p w14:paraId="567BE8A1" w14:textId="6A985069" w:rsidR="000D345A" w:rsidRDefault="000D345A" w:rsidP="00F316F6">
      <w:pPr>
        <w:pStyle w:val="ListParagraph"/>
        <w:jc w:val="both"/>
        <w:rPr>
          <w:rFonts w:ascii="Times New Roman" w:hAnsi="Times New Roman" w:cs="Times New Roman"/>
          <w:b/>
          <w:bCs/>
        </w:rPr>
      </w:pPr>
    </w:p>
    <w:p w14:paraId="3F39CB27" w14:textId="5AA88A96" w:rsidR="000D345A" w:rsidRPr="000D345A" w:rsidRDefault="000D345A" w:rsidP="00F316F6">
      <w:pPr>
        <w:pStyle w:val="ListParagraph"/>
        <w:numPr>
          <w:ilvl w:val="0"/>
          <w:numId w:val="1"/>
        </w:numPr>
        <w:jc w:val="both"/>
        <w:rPr>
          <w:rFonts w:ascii="Times New Roman" w:hAnsi="Times New Roman" w:cs="Times New Roman"/>
          <w:u w:val="single"/>
        </w:rPr>
      </w:pPr>
      <w:r>
        <w:rPr>
          <w:rFonts w:ascii="Times New Roman" w:hAnsi="Times New Roman" w:cs="Times New Roman"/>
        </w:rPr>
        <w:t xml:space="preserve">Luigi Amedeo </w:t>
      </w:r>
      <w:proofErr w:type="spellStart"/>
      <w:r>
        <w:rPr>
          <w:rFonts w:ascii="Times New Roman" w:hAnsi="Times New Roman" w:cs="Times New Roman"/>
        </w:rPr>
        <w:t>Melegari</w:t>
      </w:r>
      <w:proofErr w:type="spellEnd"/>
    </w:p>
    <w:p w14:paraId="0ED98F5C" w14:textId="5C0BEC07" w:rsidR="000D345A"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0D345A">
        <w:rPr>
          <w:rFonts w:ascii="Times New Roman" w:hAnsi="Times New Roman" w:cs="Times New Roman"/>
          <w:b/>
          <w:bCs/>
        </w:rPr>
        <w:t>The New York Public Library</w:t>
      </w:r>
      <w:r w:rsidR="00A17A21">
        <w:rPr>
          <w:rFonts w:ascii="Times New Roman" w:hAnsi="Times New Roman" w:cs="Times New Roman"/>
          <w:b/>
          <w:bCs/>
        </w:rPr>
        <w:t xml:space="preserve"> Digital Collections</w:t>
      </w:r>
    </w:p>
    <w:p w14:paraId="506AA65A" w14:textId="267CB46C" w:rsidR="00363740" w:rsidRDefault="00363740" w:rsidP="00F316F6">
      <w:pPr>
        <w:pStyle w:val="ListParagraph"/>
        <w:jc w:val="both"/>
        <w:rPr>
          <w:rFonts w:ascii="Times New Roman" w:hAnsi="Times New Roman" w:cs="Times New Roman"/>
          <w:b/>
          <w:bCs/>
        </w:rPr>
      </w:pPr>
    </w:p>
    <w:p w14:paraId="2300DA14" w14:textId="116C81D6" w:rsidR="00363740" w:rsidRPr="00363740" w:rsidRDefault="00363740"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(1805-1881) An Italian politician and diplomat. He served as the Minister of Foreigne</w:t>
      </w:r>
      <w:r w:rsidR="00ED06E1">
        <w:rPr>
          <w:rFonts w:ascii="Times New Roman" w:hAnsi="Times New Roman" w:cs="Times New Roman"/>
        </w:rPr>
        <w:t xml:space="preserve">r Affairs of Italy. </w:t>
      </w:r>
    </w:p>
    <w:p w14:paraId="2182C7F3" w14:textId="46155BFB" w:rsidR="00A17A21" w:rsidRDefault="00A17A21" w:rsidP="00F316F6">
      <w:pPr>
        <w:pStyle w:val="ListParagraph"/>
        <w:jc w:val="both"/>
        <w:rPr>
          <w:rFonts w:ascii="Times New Roman" w:hAnsi="Times New Roman" w:cs="Times New Roman"/>
          <w:b/>
          <w:bCs/>
        </w:rPr>
      </w:pPr>
    </w:p>
    <w:p w14:paraId="3C769648" w14:textId="24D7668B" w:rsidR="00A17A21" w:rsidRPr="00A17A21" w:rsidRDefault="00A17A21" w:rsidP="00F316F6">
      <w:pPr>
        <w:pStyle w:val="ListParagraph"/>
        <w:numPr>
          <w:ilvl w:val="0"/>
          <w:numId w:val="1"/>
        </w:numPr>
        <w:jc w:val="both"/>
        <w:rPr>
          <w:rFonts w:ascii="Times New Roman" w:hAnsi="Times New Roman" w:cs="Times New Roman"/>
          <w:u w:val="single"/>
        </w:rPr>
      </w:pPr>
      <w:r>
        <w:rPr>
          <w:rFonts w:ascii="Times New Roman" w:hAnsi="Times New Roman" w:cs="Times New Roman"/>
        </w:rPr>
        <w:t xml:space="preserve">Count of Cavour, Camillo </w:t>
      </w:r>
      <w:proofErr w:type="spellStart"/>
      <w:r>
        <w:rPr>
          <w:rFonts w:ascii="Times New Roman" w:hAnsi="Times New Roman" w:cs="Times New Roman"/>
        </w:rPr>
        <w:t>Benso</w:t>
      </w:r>
      <w:proofErr w:type="spellEnd"/>
    </w:p>
    <w:p w14:paraId="7685990A" w14:textId="28BFE79C" w:rsidR="00A17A21" w:rsidRDefault="005A2F0F" w:rsidP="00F316F6">
      <w:pPr>
        <w:pStyle w:val="ListParagraph"/>
        <w:jc w:val="both"/>
        <w:rPr>
          <w:rFonts w:ascii="Times New Roman" w:hAnsi="Times New Roman" w:cs="Times New Roman"/>
          <w:b/>
          <w:bCs/>
        </w:rPr>
      </w:pPr>
      <w:r>
        <w:rPr>
          <w:rFonts w:ascii="Times New Roman" w:hAnsi="Times New Roman" w:cs="Times New Roman"/>
          <w:b/>
          <w:bCs/>
        </w:rPr>
        <w:t xml:space="preserve">Photo Source: </w:t>
      </w:r>
      <w:r w:rsidR="00A17A21">
        <w:rPr>
          <w:rFonts w:ascii="Times New Roman" w:hAnsi="Times New Roman" w:cs="Times New Roman"/>
          <w:b/>
          <w:bCs/>
        </w:rPr>
        <w:t xml:space="preserve">Léopold Ernest-Mayer and </w:t>
      </w:r>
      <w:proofErr w:type="gramStart"/>
      <w:r w:rsidR="00A17A21">
        <w:rPr>
          <w:rFonts w:ascii="Times New Roman" w:hAnsi="Times New Roman" w:cs="Times New Roman"/>
          <w:b/>
          <w:bCs/>
        </w:rPr>
        <w:t>Pierre-Louis Pierson</w:t>
      </w:r>
      <w:proofErr w:type="gramEnd"/>
      <w:r w:rsidR="00A17A21">
        <w:rPr>
          <w:rFonts w:ascii="Times New Roman" w:hAnsi="Times New Roman" w:cs="Times New Roman"/>
          <w:b/>
          <w:bCs/>
        </w:rPr>
        <w:t xml:space="preserve">, </w:t>
      </w:r>
      <w:proofErr w:type="spellStart"/>
      <w:r w:rsidR="00A17A21">
        <w:rPr>
          <w:rFonts w:ascii="Times New Roman" w:hAnsi="Times New Roman" w:cs="Times New Roman"/>
          <w:b/>
          <w:bCs/>
        </w:rPr>
        <w:t>Musée</w:t>
      </w:r>
      <w:proofErr w:type="spellEnd"/>
      <w:r w:rsidR="00A17A21">
        <w:rPr>
          <w:rFonts w:ascii="Times New Roman" w:hAnsi="Times New Roman" w:cs="Times New Roman"/>
          <w:b/>
          <w:bCs/>
        </w:rPr>
        <w:t xml:space="preserve"> </w:t>
      </w:r>
      <w:proofErr w:type="spellStart"/>
      <w:r w:rsidR="00A17A21">
        <w:rPr>
          <w:rFonts w:ascii="Times New Roman" w:hAnsi="Times New Roman" w:cs="Times New Roman"/>
          <w:b/>
          <w:bCs/>
        </w:rPr>
        <w:t>Elysée</w:t>
      </w:r>
      <w:proofErr w:type="spellEnd"/>
    </w:p>
    <w:p w14:paraId="652525BC" w14:textId="5D2583DF" w:rsidR="00ED06E1" w:rsidRDefault="00ED06E1" w:rsidP="00F316F6">
      <w:pPr>
        <w:pStyle w:val="ListParagraph"/>
        <w:jc w:val="both"/>
        <w:rPr>
          <w:rFonts w:ascii="Times New Roman" w:hAnsi="Times New Roman" w:cs="Times New Roman"/>
          <w:b/>
          <w:bCs/>
        </w:rPr>
      </w:pPr>
    </w:p>
    <w:p w14:paraId="0340F568" w14:textId="03876C14" w:rsidR="00ED06E1" w:rsidRPr="00A33686" w:rsidRDefault="00ED06E1" w:rsidP="00F316F6">
      <w:pPr>
        <w:pStyle w:val="ListParagraph"/>
        <w:jc w:val="both"/>
        <w:rPr>
          <w:rFonts w:ascii="Times New Roman" w:hAnsi="Times New Roman" w:cs="Times New Roman"/>
        </w:rPr>
      </w:pPr>
      <w:r>
        <w:rPr>
          <w:rFonts w:ascii="Times New Roman" w:hAnsi="Times New Roman" w:cs="Times New Roman"/>
          <w:b/>
          <w:bCs/>
        </w:rPr>
        <w:t>Short Info:</w:t>
      </w:r>
      <w:r>
        <w:rPr>
          <w:rFonts w:ascii="Times New Roman" w:hAnsi="Times New Roman" w:cs="Times New Roman"/>
          <w:b/>
          <w:bCs/>
        </w:rPr>
        <w:t xml:space="preserve"> </w:t>
      </w:r>
      <w:r>
        <w:rPr>
          <w:rFonts w:ascii="Times New Roman" w:hAnsi="Times New Roman" w:cs="Times New Roman"/>
        </w:rPr>
        <w:t xml:space="preserve">(1810-1861) An influential Italian statesman and politician. He </w:t>
      </w:r>
      <w:r w:rsidR="00A33686">
        <w:rPr>
          <w:rFonts w:ascii="Times New Roman" w:hAnsi="Times New Roman" w:cs="Times New Roman"/>
        </w:rPr>
        <w:t>played a key</w:t>
      </w:r>
      <w:r>
        <w:rPr>
          <w:rFonts w:ascii="Times New Roman" w:hAnsi="Times New Roman" w:cs="Times New Roman"/>
        </w:rPr>
        <w:t xml:space="preserve"> role in the unification of Italy. He </w:t>
      </w:r>
      <w:r w:rsidR="00A33686">
        <w:rPr>
          <w:rFonts w:ascii="Times New Roman" w:hAnsi="Times New Roman" w:cs="Times New Roman"/>
        </w:rPr>
        <w:t xml:space="preserve">served as Prime Minister of the Kingdom of Sardinia and Piedmont and later became the first Prime Minister of Italy. He represented Italy in the Paris Peace Treaty and played an active role in the Kingdom’s involvement in the Crimean War. </w:t>
      </w:r>
      <w:bookmarkStart w:id="0" w:name="_GoBack"/>
      <w:bookmarkEnd w:id="0"/>
    </w:p>
    <w:sectPr w:rsidR="00ED06E1" w:rsidRPr="00A33686" w:rsidSect="0092074C">
      <w:pgSz w:w="11900" w:h="16840"/>
      <w:pgMar w:top="1417" w:right="1417" w:bottom="1417"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37BFA"/>
    <w:multiLevelType w:val="hybridMultilevel"/>
    <w:tmpl w:val="D1F2AD92"/>
    <w:lvl w:ilvl="0" w:tplc="3EF6ACB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9D"/>
    <w:rsid w:val="0001351F"/>
    <w:rsid w:val="000D345A"/>
    <w:rsid w:val="00115B3B"/>
    <w:rsid w:val="00147C9A"/>
    <w:rsid w:val="00197619"/>
    <w:rsid w:val="001E5B17"/>
    <w:rsid w:val="002F1C51"/>
    <w:rsid w:val="00363740"/>
    <w:rsid w:val="003B23CF"/>
    <w:rsid w:val="003C1937"/>
    <w:rsid w:val="00541B3C"/>
    <w:rsid w:val="005A2F0F"/>
    <w:rsid w:val="005D07C7"/>
    <w:rsid w:val="00693ED8"/>
    <w:rsid w:val="006F38EA"/>
    <w:rsid w:val="006F671F"/>
    <w:rsid w:val="0081595D"/>
    <w:rsid w:val="0092074C"/>
    <w:rsid w:val="00926C48"/>
    <w:rsid w:val="0094004D"/>
    <w:rsid w:val="00980CF1"/>
    <w:rsid w:val="00A17A21"/>
    <w:rsid w:val="00A33686"/>
    <w:rsid w:val="00A564F9"/>
    <w:rsid w:val="00AF04C8"/>
    <w:rsid w:val="00C424EA"/>
    <w:rsid w:val="00C47419"/>
    <w:rsid w:val="00D96009"/>
    <w:rsid w:val="00E429AD"/>
    <w:rsid w:val="00ED06E1"/>
    <w:rsid w:val="00EF129D"/>
    <w:rsid w:val="00F316F6"/>
    <w:rsid w:val="00F357F0"/>
    <w:rsid w:val="00F44884"/>
    <w:rsid w:val="00F648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98CD748"/>
  <w15:chartTrackingRefBased/>
  <w15:docId w15:val="{91468F05-B5A0-5F47-8FD6-D76973E8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C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1C51"/>
    <w:rPr>
      <w:b/>
      <w:bCs/>
    </w:rPr>
  </w:style>
  <w:style w:type="character" w:styleId="Emphasis">
    <w:name w:val="Emphasis"/>
    <w:basedOn w:val="DefaultParagraphFont"/>
    <w:uiPriority w:val="20"/>
    <w:qFormat/>
    <w:rsid w:val="002F1C51"/>
    <w:rPr>
      <w:i/>
      <w:iCs/>
    </w:rPr>
  </w:style>
  <w:style w:type="paragraph" w:styleId="ListParagraph">
    <w:name w:val="List Paragraph"/>
    <w:basedOn w:val="Normal"/>
    <w:uiPriority w:val="34"/>
    <w:qFormat/>
    <w:rsid w:val="00980CF1"/>
    <w:pPr>
      <w:ind w:left="720"/>
      <w:contextualSpacing/>
    </w:pPr>
  </w:style>
  <w:style w:type="character" w:styleId="Hyperlink">
    <w:name w:val="Hyperlink"/>
    <w:basedOn w:val="DefaultParagraphFont"/>
    <w:uiPriority w:val="99"/>
    <w:unhideWhenUsed/>
    <w:rsid w:val="00C47419"/>
    <w:rPr>
      <w:color w:val="0563C1" w:themeColor="hyperlink"/>
      <w:u w:val="single"/>
    </w:rPr>
  </w:style>
  <w:style w:type="character" w:styleId="UnresolvedMention">
    <w:name w:val="Unresolved Mention"/>
    <w:basedOn w:val="DefaultParagraphFont"/>
    <w:uiPriority w:val="99"/>
    <w:semiHidden/>
    <w:unhideWhenUsed/>
    <w:rsid w:val="00C47419"/>
    <w:rPr>
      <w:color w:val="605E5C"/>
      <w:shd w:val="clear" w:color="auto" w:fill="E1DFDD"/>
    </w:rPr>
  </w:style>
  <w:style w:type="character" w:styleId="FollowedHyperlink">
    <w:name w:val="FollowedHyperlink"/>
    <w:basedOn w:val="DefaultParagraphFont"/>
    <w:uiPriority w:val="99"/>
    <w:semiHidden/>
    <w:unhideWhenUsed/>
    <w:rsid w:val="00940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dinals.fiu.edu/bios187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Kamay-Ulusay</dc:creator>
  <cp:keywords/>
  <dc:description/>
  <cp:lastModifiedBy>Kamay Ulusay, Berna</cp:lastModifiedBy>
  <cp:revision>15</cp:revision>
  <dcterms:created xsi:type="dcterms:W3CDTF">2025-04-24T10:21:00Z</dcterms:created>
  <dcterms:modified xsi:type="dcterms:W3CDTF">2025-04-25T14:29:00Z</dcterms:modified>
</cp:coreProperties>
</file>