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D1C5E">
      <w:pPr>
        <w:jc w:val="both"/>
        <w:rPr>
          <w:rFonts w:ascii="Times New Roman" w:hAnsi="Times New Roman" w:cs="Times New Roman"/>
          <w:b/>
          <w:bCs/>
          <w:color w:val="EE0000"/>
          <w:sz w:val="30"/>
          <w:szCs w:val="30"/>
        </w:rPr>
      </w:pPr>
      <w:r>
        <w:rPr>
          <w:rFonts w:ascii="Times New Roman" w:hAnsi="Times New Roman" w:cs="Times New Roman"/>
          <w:color w:val="EE0000"/>
          <w:sz w:val="36"/>
          <w:szCs w:val="36"/>
        </w:rPr>
        <w:t>Tên đề tài: XÂY DỰNG WEBSITE CHỢ NÔNG SẢN</w:t>
      </w:r>
    </w:p>
    <w:p w14:paraId="6387E1C9">
      <w:pPr>
        <w:pStyle w:val="29"/>
        <w:numPr>
          <w:ilvl w:val="0"/>
          <w:numId w:val="1"/>
        </w:numPr>
        <w:jc w:val="both"/>
        <w:rPr>
          <w:rFonts w:ascii="Times New Roman" w:hAnsi="Times New Roman" w:cs="Times New Roman"/>
          <w:b/>
          <w:bCs/>
          <w:color w:val="EE0000"/>
          <w:sz w:val="30"/>
          <w:szCs w:val="30"/>
        </w:rPr>
      </w:pPr>
      <w:r>
        <w:rPr>
          <w:rFonts w:ascii="Times New Roman" w:hAnsi="Times New Roman" w:cs="Times New Roman"/>
          <w:b/>
          <w:bCs/>
          <w:color w:val="EE0000"/>
          <w:sz w:val="30"/>
          <w:szCs w:val="30"/>
        </w:rPr>
        <w:t>Mô tả nghiệp vụ:</w:t>
      </w:r>
    </w:p>
    <w:p w14:paraId="4BDAFC4A">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Đề tài “Xây dựng website chợ nông sản” được thực hiện nhằm tạo ra một website hỗ trợ việc mua bán nông sản qua mạng. Hiện nay nhiều người có xu hướng tìm mua thực phẩm sạch và các loại nông sản trực tuyến nên việc xây dựng một hệ thống hỗ trợ đặt hàng là khá cần thiết.</w:t>
      </w:r>
    </w:p>
    <w:p w14:paraId="1954F3FD">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Website được xây dựng với hai nhóm sử dụng chính là khách hàng và quản trị viên.</w:t>
      </w:r>
    </w:p>
    <w:p w14:paraId="456BCECE">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Đối với khách hàng, người dùng có thể tìm kiếm sản phẩm theo nhu cầu của mình, xem thông tin chi tiết rồi đặt mua trực tiếp trên website. Ngoài cách mua thông thường, hệ thống còn cho phép đặt trước sản phẩm hoặc đăng ký nhận nông sản theo định kỳ để thuận tiện hơn trong quá trình sử dụng.</w:t>
      </w:r>
    </w:p>
    <w:p w14:paraId="0E2CEEE4">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Người dùng cũng có thể tạo tài khoản cá nhân để quản lý thông tin, theo dõi đơn hàng và xem lại các lần mua trước đó. Việc này giúp quá trình mua hàng trở nên dễ dàng và thuận tiện hơn.</w:t>
      </w:r>
    </w:p>
    <w:p w14:paraId="188813C8">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Về phía quản trị viên, hệ thống hỗ trợ quản lý danh mục và thông tin sản phẩm đang được hiển thị trên website. Ngoài ra, quản trị viên còn có thể theo dõi đơn hàng, cập nhật số lượng tồn kho cũng như kiểm tra tình trạng nhập và xuất hàng trong quá trình hoạt động.</w:t>
      </w:r>
    </w:p>
    <w:p w14:paraId="2F807137">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Thông qua website, người dùng có thể tiếp cận các sản phẩm nông sản một cách nhanh hơn, đồng thời giúp việc quản lý bán hàng được thực hiện thuận tiện và dễ kiểm soát hơn.</w:t>
      </w:r>
    </w:p>
    <w:p w14:paraId="3EC9A8C0">
      <w:pPr>
        <w:pStyle w:val="29"/>
        <w:numPr>
          <w:ilvl w:val="0"/>
          <w:numId w:val="3"/>
        </w:numPr>
        <w:spacing w:after="0" w:line="360" w:lineRule="auto"/>
        <w:ind w:left="426"/>
        <w:jc w:val="both"/>
        <w:rPr>
          <w:rFonts w:ascii="Times New Roman" w:hAnsi="Times New Roman" w:cs="Times New Roman"/>
          <w:b/>
          <w:bCs/>
          <w:color w:val="EE0000"/>
          <w:sz w:val="30"/>
          <w:szCs w:val="30"/>
        </w:rPr>
      </w:pPr>
      <w:r>
        <w:rPr>
          <w:rFonts w:ascii="Times New Roman" w:hAnsi="Times New Roman" w:cs="Times New Roman"/>
          <w:b/>
          <w:bCs/>
          <w:color w:val="EE0000"/>
          <w:sz w:val="30"/>
          <w:szCs w:val="30"/>
        </w:rPr>
        <w:t xml:space="preserve">Các chức năng chính </w:t>
      </w:r>
    </w:p>
    <w:p w14:paraId="595BB5C0">
      <w:pPr>
        <w:pStyle w:val="29"/>
        <w:numPr>
          <w:ilvl w:val="0"/>
          <w:numId w:val="4"/>
        </w:numPr>
        <w:spacing w:after="0" w:line="360" w:lineRule="auto"/>
        <w:jc w:val="both"/>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14:textFill>
            <w14:solidFill>
              <w14:schemeClr w14:val="tx1"/>
            </w14:solidFill>
          </w14:textFill>
        </w:rPr>
        <w:t>Khách hàng:</w:t>
      </w:r>
    </w:p>
    <w:p w14:paraId="32A3C08C">
      <w:pPr>
        <w:pStyle w:val="29"/>
        <w:numPr>
          <w:ilvl w:val="0"/>
          <w:numId w:val="0"/>
        </w:numPr>
        <w:spacing w:after="0" w:line="360" w:lineRule="auto"/>
        <w:ind w:left="1146" w:leftChars="0"/>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Quản lý tài khoản cá nhân</w:t>
      </w:r>
    </w:p>
    <w:p w14:paraId="23B76387">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Người dùng có thể đăng ký tài khoản và đăng nhập vào hệ thống để sử dụng các chức năng mua hàng. Ngoài ra, khách hàng cũng có thể cập nhật thông tin cá nhân, thay đổi mật khẩu và xem lại lịch sử các đơn hàng đã đặt trước đó.</w:t>
      </w:r>
    </w:p>
    <w:p w14:paraId="40F03A46">
      <w:pPr>
        <w:pStyle w:val="29"/>
        <w:numPr>
          <w:ilvl w:val="0"/>
          <w:numId w:val="0"/>
        </w:numPr>
        <w:spacing w:after="0" w:line="360" w:lineRule="auto"/>
        <w:ind w:left="1146" w:leftChars="0"/>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Tìm kiếm và lọc sản phẩm</w:t>
      </w:r>
    </w:p>
    <w:p w14:paraId="126B7F2A">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Website hỗ trợ tìm kiếm sản phẩm theo từ khóa hoặc theo từng danh mục khác nhau. Người dùng cũng có thể lọc sản phẩm dựa trên mức giá, khu vực hoặc tình trạng còn hàng để dễ lựa chọn hơn. Ngoài ra, hệ thống còn hỗ trợ sắp xếp sản phẩm theo giá bán, sản phẩm mới hoặc mức đánh giá từ khách hàng.</w:t>
      </w:r>
    </w:p>
    <w:p w14:paraId="73C28176">
      <w:pPr>
        <w:pStyle w:val="29"/>
        <w:numPr>
          <w:ilvl w:val="0"/>
          <w:numId w:val="0"/>
        </w:numPr>
        <w:spacing w:after="0" w:line="360" w:lineRule="auto"/>
        <w:ind w:left="1146" w:leftChars="0"/>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X</w:t>
      </w:r>
      <w:r>
        <w:rPr>
          <w:rFonts w:hint="default" w:ascii="Times New Roman" w:hAnsi="Times New Roman" w:cs="Times New Roman"/>
          <w:b w:val="0"/>
          <w:bCs w:val="0"/>
          <w:color w:val="000000" w:themeColor="text1"/>
          <w:sz w:val="24"/>
          <w:szCs w:val="24"/>
          <w:lang w:val="en-US"/>
          <w14:textFill>
            <w14:solidFill>
              <w14:schemeClr w14:val="tx1"/>
            </w14:solidFill>
          </w14:textFill>
        </w:rPr>
        <w:t>e</w:t>
      </w:r>
      <w:r>
        <w:rPr>
          <w:rFonts w:ascii="Times New Roman" w:hAnsi="Times New Roman" w:cs="Times New Roman"/>
          <w:b w:val="0"/>
          <w:bCs w:val="0"/>
          <w:color w:val="000000" w:themeColor="text1"/>
          <w:sz w:val="24"/>
          <w:szCs w:val="24"/>
          <w14:textFill>
            <w14:solidFill>
              <w14:schemeClr w14:val="tx1"/>
            </w14:solidFill>
          </w14:textFill>
        </w:rPr>
        <w:t>m chi tiết và đặt hàng</w:t>
      </w:r>
    </w:p>
    <w:p w14:paraId="20756442">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Khách hàng có thể xem các thông tin liên quan đến sản phẩm như hình ảnh, giá bán, mô tả và đánh giá từ người mua trước. Sau khi chọn được sản phẩm phù hợp, người dùng có thể thêm vào giỏ hàng hoặc đặt mua trực tiếp. Hệ thống cũng hỗ trợ đặt trước sản phẩm và đăng ký giao nông sản định kỳ theo tuần hoặc theo tháng.</w:t>
      </w:r>
    </w:p>
    <w:p w14:paraId="4499E8B7">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AI chatbot hỗ trợ mua hàng</w:t>
      </w:r>
    </w:p>
    <w:p w14:paraId="768175D2">
      <w:pPr>
        <w:pStyle w:val="29"/>
        <w:numPr>
          <w:ilvl w:val="0"/>
          <w:numId w:val="2"/>
        </w:numPr>
        <w:spacing w:after="0" w:line="360" w:lineRule="auto"/>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Chatbot có thể hỗ trợ người dùng tìm được các sản phẩm phù hợp với nhu cầu cá nhân, gợi ý các loại nông sản đang có sẵn trong mùa hoặc dự đoán các sản phẩm có thể có trong mùa tiếp theo </w:t>
      </w:r>
    </w:p>
    <w:p w14:paraId="26B39889">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Quản lý thanh toán đơn hàng</w:t>
      </w:r>
    </w:p>
    <w:p w14:paraId="050C43BA">
      <w:pPr>
        <w:pStyle w:val="29"/>
        <w:numPr>
          <w:ilvl w:val="0"/>
          <w:numId w:val="2"/>
        </w:numPr>
        <w:spacing w:after="0" w:line="360" w:lineRule="auto"/>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Người dùng có thể lựa chọn các phương thức thanh toán phù hợp với mình như thanh toán trực tiếp hoặc thanh toán qua hình thức chuyển khoản</w:t>
      </w:r>
    </w:p>
    <w:p w14:paraId="799FAF88">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Đánh giá sản phẩm</w:t>
      </w:r>
    </w:p>
    <w:p w14:paraId="282B1E6B">
      <w:pPr>
        <w:pStyle w:val="29"/>
        <w:numPr>
          <w:ilvl w:val="0"/>
          <w:numId w:val="2"/>
        </w:numPr>
        <w:spacing w:after="0" w:line="360" w:lineRule="auto"/>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Sau khi mua sản phẩm tại website người dùng có thể đánh giá sản phẩm thông qua hình thức đánh giá sao và để lại đánh giá qua đó những người dùng sau có thể có cái nhìn trực quan hơn về sản phẩm mình muốn mua </w:t>
      </w:r>
    </w:p>
    <w:p w14:paraId="3DD0C608">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5C3F3042">
      <w:pPr>
        <w:pStyle w:val="29"/>
        <w:numPr>
          <w:ilvl w:val="0"/>
          <w:numId w:val="4"/>
        </w:numPr>
        <w:spacing w:after="0" w:line="360" w:lineRule="auto"/>
        <w:jc w:val="both"/>
        <w:rPr>
          <w:rFonts w:ascii="Times New Roman" w:hAnsi="Times New Roman" w:cs="Times New Roman"/>
          <w:color w:val="EE0000"/>
          <w:sz w:val="30"/>
          <w:szCs w:val="30"/>
        </w:rPr>
      </w:pPr>
      <w:r>
        <w:rPr>
          <w:rFonts w:ascii="Times New Roman" w:hAnsi="Times New Roman" w:cs="Times New Roman"/>
          <w:b/>
          <w:bCs/>
          <w:color w:val="EE0000"/>
          <w:sz w:val="30"/>
          <w:szCs w:val="30"/>
        </w:rPr>
        <w:t>Quản trị viên:</w:t>
      </w:r>
    </w:p>
    <w:p w14:paraId="073B9589">
      <w:pPr>
        <w:pStyle w:val="29"/>
        <w:numPr>
          <w:ilvl w:val="0"/>
          <w:numId w:val="0"/>
        </w:numPr>
        <w:spacing w:after="0" w:line="360" w:lineRule="auto"/>
        <w:ind w:left="1146" w:leftChars="0"/>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Quản lý danh mục và sản phẩm</w:t>
      </w:r>
    </w:p>
    <w:p w14:paraId="69DAF015">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Quản trị viên có thể thêm, chỉnh sửa hoặc xóa danh mục sản phẩm trên website. Bên cạnh đó, hệ thống còn hỗ trợ quản lý thông tin sản phẩm như tên sản phẩm, giá bán, hình ảnh và trạng thái hoạt động.</w:t>
      </w:r>
    </w:p>
    <w:p w14:paraId="22F83399">
      <w:pPr>
        <w:pStyle w:val="29"/>
        <w:numPr>
          <w:ilvl w:val="0"/>
          <w:numId w:val="0"/>
        </w:numPr>
        <w:spacing w:after="0" w:line="360" w:lineRule="auto"/>
        <w:ind w:left="1146" w:leftChars="0"/>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Quản lý đơn hàng và kho hàng</w:t>
      </w:r>
    </w:p>
    <w:p w14:paraId="01FCF192">
      <w:pPr>
        <w:pStyle w:val="29"/>
        <w:numPr>
          <w:ilvl w:val="0"/>
          <w:numId w:val="2"/>
        </w:numPr>
        <w:spacing w:after="0" w:line="360" w:lineRule="auto"/>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Quản trị viên có thể theo dõi các đơn hàng của khách hàng, bao gồm đơn hàng thông thường, đơn đặt trước và đơn giao định kỳ. Ngoài ra, hệ thống còn hỗ trợ quản lý số lượng tồn kho, nhập kho và xuất kho để thuận tiện hơn trong việc kiểm tra hàng hóa.</w:t>
      </w:r>
    </w:p>
    <w:p w14:paraId="29479D8C">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Quản lý người dùng</w:t>
      </w:r>
    </w:p>
    <w:p w14:paraId="173BEC9A">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Hệ thống cho phép quản trị viên kiểm tra trạng thái hoặc động của người dùng nhằm mục đích hỗ trợ kịp thời và xử lý các vi phạm </w:t>
      </w:r>
    </w:p>
    <w:p w14:paraId="2AF847CA">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Báo cáo thống kê</w:t>
      </w:r>
    </w:p>
    <w:p w14:paraId="2B619F81">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Hệ thống hỗ trợ việc báo cáo thống kê doanh thu, số lượng đơn hàng, sản phẩm bán chạy để hỗ trợ việc quản lý và theo dõi hoặc động kinh doanh</w:t>
      </w:r>
    </w:p>
    <w:p w14:paraId="4202155E">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Quản lý thanh toán </w:t>
      </w:r>
    </w:p>
    <w:p w14:paraId="2F27A940">
      <w:pPr>
        <w:pStyle w:val="29"/>
        <w:numPr>
          <w:ilvl w:val="0"/>
          <w:numId w:val="0"/>
        </w:numPr>
        <w:spacing w:after="0" w:line="360" w:lineRule="auto"/>
        <w:ind w:left="1146"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Kiểm tra các giao dịch trong hệ thống của từng đơn hàng nhắm đảm bảo quá trình thanh toán được diễn ra chính xác</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F2F64"/>
    <w:multiLevelType w:val="multilevel"/>
    <w:tmpl w:val="2AAF2F64"/>
    <w:lvl w:ilvl="0" w:tentative="0">
      <w:start w:val="1"/>
      <w:numFmt w:val="bullet"/>
      <w:lvlText w:val="+"/>
      <w:lvlJc w:val="left"/>
      <w:pPr>
        <w:ind w:left="1506" w:hanging="360"/>
      </w:pPr>
      <w:rPr>
        <w:rFonts w:hint="default" w:ascii="Times New Roman" w:hAnsi="Times New Roman" w:cs="Times New Roman"/>
      </w:rPr>
    </w:lvl>
    <w:lvl w:ilvl="1" w:tentative="0">
      <w:start w:val="1"/>
      <w:numFmt w:val="bullet"/>
      <w:lvlText w:val="o"/>
      <w:lvlJc w:val="left"/>
      <w:pPr>
        <w:ind w:left="2226" w:hanging="360"/>
      </w:pPr>
      <w:rPr>
        <w:rFonts w:hint="default" w:ascii="Courier New" w:hAnsi="Courier New" w:cs="Courier New"/>
      </w:rPr>
    </w:lvl>
    <w:lvl w:ilvl="2" w:tentative="0">
      <w:start w:val="1"/>
      <w:numFmt w:val="bullet"/>
      <w:lvlText w:val=""/>
      <w:lvlJc w:val="left"/>
      <w:pPr>
        <w:ind w:left="2946" w:hanging="360"/>
      </w:pPr>
      <w:rPr>
        <w:rFonts w:hint="default" w:ascii="Wingdings" w:hAnsi="Wingdings"/>
      </w:rPr>
    </w:lvl>
    <w:lvl w:ilvl="3" w:tentative="0">
      <w:start w:val="1"/>
      <w:numFmt w:val="bullet"/>
      <w:lvlText w:val=""/>
      <w:lvlJc w:val="left"/>
      <w:pPr>
        <w:ind w:left="3666" w:hanging="360"/>
      </w:pPr>
      <w:rPr>
        <w:rFonts w:hint="default" w:ascii="Symbol" w:hAnsi="Symbol"/>
      </w:rPr>
    </w:lvl>
    <w:lvl w:ilvl="4" w:tentative="0">
      <w:start w:val="1"/>
      <w:numFmt w:val="bullet"/>
      <w:lvlText w:val="o"/>
      <w:lvlJc w:val="left"/>
      <w:pPr>
        <w:ind w:left="4386" w:hanging="360"/>
      </w:pPr>
      <w:rPr>
        <w:rFonts w:hint="default" w:ascii="Courier New" w:hAnsi="Courier New" w:cs="Courier New"/>
      </w:rPr>
    </w:lvl>
    <w:lvl w:ilvl="5" w:tentative="0">
      <w:start w:val="1"/>
      <w:numFmt w:val="bullet"/>
      <w:lvlText w:val=""/>
      <w:lvlJc w:val="left"/>
      <w:pPr>
        <w:ind w:left="5106" w:hanging="360"/>
      </w:pPr>
      <w:rPr>
        <w:rFonts w:hint="default" w:ascii="Wingdings" w:hAnsi="Wingdings"/>
      </w:rPr>
    </w:lvl>
    <w:lvl w:ilvl="6" w:tentative="0">
      <w:start w:val="1"/>
      <w:numFmt w:val="bullet"/>
      <w:lvlText w:val=""/>
      <w:lvlJc w:val="left"/>
      <w:pPr>
        <w:ind w:left="5826" w:hanging="360"/>
      </w:pPr>
      <w:rPr>
        <w:rFonts w:hint="default" w:ascii="Symbol" w:hAnsi="Symbol"/>
      </w:rPr>
    </w:lvl>
    <w:lvl w:ilvl="7" w:tentative="0">
      <w:start w:val="1"/>
      <w:numFmt w:val="bullet"/>
      <w:lvlText w:val="o"/>
      <w:lvlJc w:val="left"/>
      <w:pPr>
        <w:ind w:left="6546" w:hanging="360"/>
      </w:pPr>
      <w:rPr>
        <w:rFonts w:hint="default" w:ascii="Courier New" w:hAnsi="Courier New" w:cs="Courier New"/>
      </w:rPr>
    </w:lvl>
    <w:lvl w:ilvl="8" w:tentative="0">
      <w:start w:val="1"/>
      <w:numFmt w:val="bullet"/>
      <w:lvlText w:val=""/>
      <w:lvlJc w:val="left"/>
      <w:pPr>
        <w:ind w:left="7266" w:hanging="360"/>
      </w:pPr>
      <w:rPr>
        <w:rFonts w:hint="default" w:ascii="Wingdings" w:hAnsi="Wingdings"/>
      </w:rPr>
    </w:lvl>
  </w:abstractNum>
  <w:abstractNum w:abstractNumId="1">
    <w:nsid w:val="374A504F"/>
    <w:multiLevelType w:val="multilevel"/>
    <w:tmpl w:val="374A504F"/>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38B0658A"/>
    <w:multiLevelType w:val="multilevel"/>
    <w:tmpl w:val="38B0658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E821BEB"/>
    <w:multiLevelType w:val="multilevel"/>
    <w:tmpl w:val="7E821BEB"/>
    <w:lvl w:ilvl="0" w:tentative="0">
      <w:start w:val="0"/>
      <w:numFmt w:val="bullet"/>
      <w:lvlText w:val="-"/>
      <w:lvlJc w:val="left"/>
      <w:pPr>
        <w:ind w:left="786" w:hanging="360"/>
      </w:pPr>
      <w:rPr>
        <w:rFonts w:hint="default" w:ascii="Times New Roman" w:hAnsi="Times New Roman" w:cs="Times New Roman" w:eastAsiaTheme="minorHAnsi"/>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17D"/>
    <w:rsid w:val="000A017D"/>
    <w:rsid w:val="00152D0D"/>
    <w:rsid w:val="00154EB4"/>
    <w:rsid w:val="00213780"/>
    <w:rsid w:val="007B219E"/>
    <w:rsid w:val="00A34473"/>
    <w:rsid w:val="00BB7805"/>
    <w:rsid w:val="00BD30C4"/>
    <w:rsid w:val="00CC53B7"/>
    <w:rsid w:val="00E15EF3"/>
    <w:rsid w:val="00E76049"/>
    <w:rsid w:val="00F15BAF"/>
    <w:rsid w:val="00FF7BE7"/>
    <w:rsid w:val="07AC1CA5"/>
    <w:rsid w:val="1A3F0F66"/>
    <w:rsid w:val="668C2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E75B6" w:themeColor="accent1" w:themeShade="BF"/>
    </w:rPr>
  </w:style>
  <w:style w:type="character" w:customStyle="1" w:styleId="20">
    <w:name w:val="Heading 5 Char"/>
    <w:basedOn w:val="11"/>
    <w:link w:val="6"/>
    <w:semiHidden/>
    <w:qFormat/>
    <w:uiPriority w:val="9"/>
    <w:rPr>
      <w:rFonts w:eastAsiaTheme="majorEastAsia" w:cstheme="majorBidi"/>
      <w:color w:val="2E75B6"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E75B6" w:themeColor="accent1" w:themeShade="BF"/>
    </w:rPr>
  </w:style>
  <w:style w:type="paragraph" w:styleId="31">
    <w:name w:val="Intense Quote"/>
    <w:basedOn w:val="1"/>
    <w:next w:val="1"/>
    <w:link w:val="32"/>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2">
    <w:name w:val="Intense Quote Char"/>
    <w:basedOn w:val="11"/>
    <w:link w:val="31"/>
    <w:uiPriority w:val="30"/>
    <w:rPr>
      <w:i/>
      <w:iCs/>
      <w:color w:val="2E75B6" w:themeColor="accent1" w:themeShade="BF"/>
    </w:rPr>
  </w:style>
  <w:style w:type="character" w:customStyle="1" w:styleId="33">
    <w:name w:val="Intense Reference"/>
    <w:basedOn w:val="11"/>
    <w:qFormat/>
    <w:uiPriority w:val="32"/>
    <w:rPr>
      <w:b/>
      <w:bCs/>
      <w:smallCaps/>
      <w:color w:val="2E75B6"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813</Words>
  <Characters>2889</Characters>
  <Lines>15</Lines>
  <Paragraphs>4</Paragraphs>
  <TotalTime>81</TotalTime>
  <ScaleCrop>false</ScaleCrop>
  <LinksUpToDate>false</LinksUpToDate>
  <CharactersWithSpaces>3675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2026-05-05T03:32:00Z</dcterms:created>
  <dc:creator>đinh thị thu phương</dc:creator>
  <cp:lastModifiedBy>tanta</cp:lastModifiedBy>
  <dcterms:modified xsi:type="dcterms:W3CDTF">2026-05-20T10:39:37Z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eyJoZGlkIjoiMjM5MDY1ZGY0NjNiYzFiYmQyMjQxNDBmZjVmMTZmM2QiLCJ1c2VySWQiOiIxMzkxODg0MzU0MDUwIn0=</vt:lpwstr>
  </property>
  <property fmtid="{D5CDD505-2E9C-101B-9397-08002B2CF9AE}" pid="3" name="KSOProductBuildVer">
    <vt:lpwstr>1033-12.1.0.26372</vt:lpwstr>
  </property>
  <property fmtid="{D5CDD505-2E9C-101B-9397-08002B2CF9AE}" pid="4" name="ICV">
    <vt:lpwstr>32E86E07214344229B204B9B5F774FB3_12</vt:lpwstr>
  </property>
</Properties>
</file>