
<file path=[Content_Types].xml><?xml version="1.0" encoding="utf-8"?>
<Types xmlns="http://schemas.openxmlformats.org/package/2006/content-types"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A7EC" w14:textId="77777777" w:rsidR="00A665A4" w:rsidRDefault="00000000">
      <w:pPr>
        <w:spacing w:after="100"/>
        <w:jc w:val="center"/>
      </w:pPr>
      <w:r>
        <w:rPr>
          <w:b/>
          <w:bCs/>
          <w:sz w:val="32"/>
          <w:szCs w:val="32"/>
        </w:rPr>
        <w:t>Nighttime Lane Detection — System Operating Walkthrough</w:t>
      </w:r>
    </w:p>
    <w:p w14:paraId="27E2EABD" w14:textId="167C2B6C" w:rsidR="00A665A4" w:rsidRDefault="00000000">
      <w:pPr>
        <w:pStyle w:val="1"/>
        <w:spacing w:before="380" w:after="160"/>
      </w:pPr>
      <w:r>
        <w:t>Reference Manual</w:t>
      </w:r>
    </w:p>
    <w:p w14:paraId="03327A0E" w14:textId="2982915B" w:rsidR="00A665A4" w:rsidRDefault="00000000">
      <w:pPr>
        <w:pStyle w:val="2"/>
        <w:spacing w:before="280" w:after="100"/>
      </w:pPr>
      <w:proofErr w:type="gramStart"/>
      <w:r>
        <w:t>1  Prerequisites</w:t>
      </w:r>
      <w:proofErr w:type="gramEnd"/>
    </w:p>
    <w:p w14:paraId="428126A7" w14:textId="77777777" w:rsidR="00A665A4" w:rsidRDefault="00000000">
      <w:pPr>
        <w:spacing w:after="60"/>
      </w:pPr>
      <w:r>
        <w:rPr>
          <w:b/>
          <w:bCs/>
        </w:rPr>
        <w:t>Environment</w:t>
      </w:r>
    </w:p>
    <w:p w14:paraId="6FB4BE04" w14:textId="77777777" w:rsidR="00A665A4" w:rsidRDefault="00000000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This project's own scripts, cloned from https://github.com/tantaiauraipun-blip/night-lane-detection.git (Step 0 below) — referred to here as ~/night-lane-detection.</w:t>
      </w:r>
    </w:p>
    <w:p w14:paraId="03EA9F23" w14:textId="77777777" w:rsidR="00A665A4" w:rsidRDefault="00000000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A conda environment named clrnet_torch113 with PyTorch, OpenCV, NumPy, and CLRNet's own dependencies installed.</w:t>
      </w:r>
    </w:p>
    <w:p w14:paraId="5AE7A29B" w14:textId="77777777" w:rsidR="00A665A4" w:rsidRDefault="00000000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The CLRNet repository checked out separately at ~/CLRNet/CLRNet, with a pretrained checkpoint already available (this manual uses 20260728_134613_lr_6e-04_b_4/ckpt/11.pth as the starting checkpoint throughout).</w:t>
      </w:r>
    </w:p>
    <w:p w14:paraId="03560A8D" w14:textId="77777777" w:rsidR="00A665A4" w:rsidRDefault="00000000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The CULane dataset available under a HGLane-style root (default ~/datasets/HGLane), with list/train_gt.txt and list/test.txt present.</w:t>
      </w:r>
    </w:p>
    <w:p w14:paraId="16DF6877" w14:textId="77777777" w:rsidR="00A665A4" w:rsidRDefault="00000000">
      <w:pPr>
        <w:spacing w:before="60" w:after="200"/>
        <w:ind w:left="300"/>
      </w:pPr>
      <w:r>
        <w:rPr>
          <w:i/>
          <w:iCs/>
          <w:color w:val="8A4B00"/>
          <w:sz w:val="19"/>
          <w:szCs w:val="19"/>
        </w:rPr>
        <w:t>Two of the seven scripts — night_lane_only_enhance.py and the visual-compare / worst-grid utilities — need only OpenCV and NumPy, no PyTorch. Everything from data-prep onward needs the full clrnet_torch113 environment.</w:t>
      </w:r>
    </w:p>
    <w:p w14:paraId="13B75B46" w14:textId="0B37CBB7" w:rsidR="00A665A4" w:rsidRDefault="00000000">
      <w:pPr>
        <w:pStyle w:val="2"/>
        <w:spacing w:before="280" w:after="100"/>
      </w:pPr>
      <w:proofErr w:type="gramStart"/>
      <w:r>
        <w:t>2  Script</w:t>
      </w:r>
      <w:proofErr w:type="gramEnd"/>
      <w:r>
        <w:t xml:space="preserve"> Map</w:t>
      </w:r>
    </w:p>
    <w:tbl>
      <w:tblPr>
        <w:tblW w:w="93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4694"/>
        <w:gridCol w:w="1298"/>
      </w:tblGrid>
      <w:tr w:rsidR="00A665A4" w14:paraId="0A32643E" w14:textId="77777777">
        <w:tc>
          <w:tcPr>
            <w:tcW w:w="3300" w:type="dxa"/>
            <w:shd w:val="solid" w:color="1E2761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4F30" w14:textId="77777777" w:rsidR="00A665A4" w:rsidRDefault="00000000"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5300" w:type="dxa"/>
            <w:shd w:val="solid" w:color="1E2761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BDE93" w14:textId="77777777" w:rsidR="00A665A4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400" w:type="dxa"/>
            <w:shd w:val="solid" w:color="1E2761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63E0" w14:textId="77777777" w:rsidR="00A665A4" w:rsidRDefault="00000000">
            <w:r>
              <w:rPr>
                <w:b/>
                <w:bCs/>
                <w:color w:val="FFFFFF"/>
                <w:sz w:val="18"/>
                <w:szCs w:val="18"/>
              </w:rPr>
              <w:t>Needs GPU?</w:t>
            </w:r>
          </w:p>
        </w:tc>
      </w:tr>
      <w:tr w:rsidR="00A665A4" w14:paraId="7651558F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C4629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night_lane_only_enhance.py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701C" w14:textId="77777777" w:rsidR="00A665A4" w:rsidRDefault="00000000">
            <w:r>
              <w:rPr>
                <w:color w:val="22243B"/>
                <w:sz w:val="18"/>
                <w:szCs w:val="18"/>
              </w:rPr>
              <w:t>The 4-step enhancement pipeline: pre-brighten → classical candidate detection → targeted re-enhance → debug overlay.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59426" w14:textId="77777777" w:rsidR="00A665A4" w:rsidRDefault="00000000">
            <w:r>
              <w:rPr>
                <w:color w:val="22243B"/>
                <w:sz w:val="18"/>
                <w:szCs w:val="18"/>
              </w:rPr>
              <w:t>No</w:t>
            </w:r>
          </w:p>
        </w:tc>
      </w:tr>
      <w:tr w:rsidR="00A665A4" w14:paraId="28CA9773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C5466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prepare_finetune_and_heldout.py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E93DC" w14:textId="77777777" w:rsidR="00A665A4" w:rsidRDefault="00000000">
            <w:r>
              <w:rPr>
                <w:color w:val="22243B"/>
                <w:sz w:val="18"/>
                <w:szCs w:val="18"/>
              </w:rPr>
              <w:t>Builds the enhanced night-only fine-tuning list AND the leak-free held-out test set (raw + enhanced).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51B7" w14:textId="77777777" w:rsidR="00A665A4" w:rsidRDefault="00000000">
            <w:r>
              <w:rPr>
                <w:color w:val="22243B"/>
                <w:sz w:val="18"/>
                <w:szCs w:val="18"/>
              </w:rPr>
              <w:t>No</w:t>
            </w:r>
          </w:p>
        </w:tc>
      </w:tr>
      <w:tr w:rsidR="00A665A4" w14:paraId="1D809D40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0D291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finetune_night_config.py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02EF" w14:textId="77777777" w:rsidR="00A665A4" w:rsidRDefault="00000000">
            <w:r>
              <w:rPr>
                <w:color w:val="22243B"/>
                <w:sz w:val="18"/>
                <w:szCs w:val="18"/>
              </w:rPr>
              <w:t>CLRNet config for fine-tuning from a pretrained checkpoint on the enhanced night-only list. Run via main.py.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C40D9" w14:textId="77777777" w:rsidR="00A665A4" w:rsidRDefault="00000000">
            <w:r>
              <w:rPr>
                <w:color w:val="22243B"/>
                <w:sz w:val="18"/>
                <w:szCs w:val="18"/>
              </w:rPr>
              <w:t>Yes</w:t>
            </w:r>
          </w:p>
        </w:tc>
      </w:tr>
      <w:tr w:rsidR="00A665A4" w14:paraId="43BD111C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609C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night_eval_clrnet.py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04201" w14:textId="77777777" w:rsidR="00A665A4" w:rsidRDefault="00000000">
            <w:r>
              <w:rPr>
                <w:color w:val="22243B"/>
                <w:sz w:val="18"/>
                <w:szCs w:val="18"/>
              </w:rPr>
              <w:t>Proxy metric (Hungarian x-distance F1@20px) evaluation of a checkpoint on the held-out sets.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C11A" w14:textId="77777777" w:rsidR="00A665A4" w:rsidRDefault="00000000">
            <w:r>
              <w:rPr>
                <w:color w:val="22243B"/>
                <w:sz w:val="18"/>
                <w:szCs w:val="18"/>
              </w:rPr>
              <w:t>Yes</w:t>
            </w:r>
          </w:p>
        </w:tc>
      </w:tr>
      <w:tr w:rsidR="00A665A4" w14:paraId="30B6A083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63304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official_culane_eval.py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0041B" w14:textId="77777777" w:rsidR="00A665A4" w:rsidRDefault="00000000">
            <w:r>
              <w:rPr>
                <w:color w:val="22243B"/>
                <w:sz w:val="18"/>
                <w:szCs w:val="18"/>
              </w:rPr>
              <w:t>Official CULane metric (IoU@0.5, 30px strips, Hungarian matching) evaluation of a checkpoint.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A6FFA" w14:textId="77777777" w:rsidR="00A665A4" w:rsidRDefault="00000000">
            <w:r>
              <w:rPr>
                <w:color w:val="22243B"/>
                <w:sz w:val="18"/>
                <w:szCs w:val="18"/>
              </w:rPr>
              <w:t>Yes</w:t>
            </w:r>
          </w:p>
        </w:tc>
      </w:tr>
      <w:tr w:rsidR="00A665A4" w14:paraId="6C85952C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8A17F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bootstrap_significance.py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7228" w14:textId="77777777" w:rsidR="00A665A4" w:rsidRDefault="00000000">
            <w:r>
              <w:rPr>
                <w:color w:val="22243B"/>
                <w:sz w:val="18"/>
                <w:szCs w:val="18"/>
              </w:rPr>
              <w:t>Paired bootstrap significance test (10,000 resamples) on the per-image JSON dumps from the two eval scripts above.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04D63" w14:textId="77777777" w:rsidR="00A665A4" w:rsidRDefault="00000000">
            <w:r>
              <w:rPr>
                <w:color w:val="22243B"/>
                <w:sz w:val="18"/>
                <w:szCs w:val="18"/>
              </w:rPr>
              <w:t>No</w:t>
            </w:r>
          </w:p>
        </w:tc>
      </w:tr>
      <w:tr w:rsidR="00A665A4" w14:paraId="08819634" w14:textId="77777777"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89A64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visualize_hard_cases.py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7CD43" w14:textId="77777777" w:rsidR="00A665A4" w:rsidRDefault="00000000">
            <w:r>
              <w:rPr>
                <w:color w:val="22243B"/>
                <w:sz w:val="18"/>
                <w:szCs w:val="18"/>
              </w:rPr>
              <w:t>Qualitative output images: single-frame raw-vs-enhanced comparisons, plus two automated scan modes to find the most informative frames.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A6280" w14:textId="77777777" w:rsidR="00A665A4" w:rsidRDefault="00000000">
            <w:r>
              <w:rPr>
                <w:color w:val="22243B"/>
                <w:sz w:val="18"/>
                <w:szCs w:val="18"/>
              </w:rPr>
              <w:t>Yes</w:t>
            </w:r>
          </w:p>
        </w:tc>
      </w:tr>
    </w:tbl>
    <w:p w14:paraId="6E6C0A3A" w14:textId="77777777" w:rsidR="00A665A4" w:rsidRDefault="00A665A4">
      <w:pPr>
        <w:spacing w:after="200"/>
      </w:pPr>
    </w:p>
    <w:p w14:paraId="41D13BE5" w14:textId="64CF4EDC" w:rsidR="00A665A4" w:rsidRDefault="00000000">
      <w:pPr>
        <w:pStyle w:val="2"/>
        <w:spacing w:before="280" w:after="100"/>
      </w:pPr>
      <w:proofErr w:type="gramStart"/>
      <w:r>
        <w:t>3  Step</w:t>
      </w:r>
      <w:proofErr w:type="gramEnd"/>
      <w:r>
        <w:t>-by-Step Commands</w:t>
      </w:r>
    </w:p>
    <w:p w14:paraId="12F39E87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t>Step 0 — Download the code</w:t>
      </w:r>
    </w:p>
    <w:p w14:paraId="27156ED2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cd ~</w:t>
      </w:r>
    </w:p>
    <w:p w14:paraId="7C493697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git clone https://github.com/tantaiauraipun-blip/night-lane-detection.git</w:t>
      </w:r>
    </w:p>
    <w:p w14:paraId="1FC049ED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cd night-lane-detection</w:t>
      </w:r>
    </w:p>
    <w:p w14:paraId="2EE0C15F" w14:textId="77777777" w:rsidR="00A665A4" w:rsidRDefault="00000000">
      <w:pPr>
        <w:spacing w:after="160"/>
      </w:pPr>
      <w:r>
        <w:lastRenderedPageBreak/>
        <w:t xml:space="preserve">Output: a local ~/night-lane-detection folder with all ten scripts at the top level and a </w:t>
      </w:r>
      <w:proofErr w:type="gramStart"/>
      <w:r>
        <w:t>docs/ folder</w:t>
      </w:r>
      <w:proofErr w:type="gramEnd"/>
      <w:r>
        <w:t xml:space="preserve"> with the report, slides, and manuals. No dataset or checkpoint is included — obtain those separately (see the repo's README). The rest of this manual assumes this path; substitute your own if you cloned elsewhere.</w:t>
      </w:r>
    </w:p>
    <w:p w14:paraId="7F671CCB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t>Step 1 — Activate the environment</w:t>
      </w:r>
    </w:p>
    <w:p w14:paraId="31C89C4C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conda deactivate      # repeat if nested in another env</w:t>
      </w:r>
    </w:p>
    <w:p w14:paraId="7820CF85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conda activate clrnet_torch113</w:t>
      </w:r>
    </w:p>
    <w:p w14:paraId="1DC61F33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unset PYTORCH_CUDA_ALLOC_CONF</w:t>
      </w:r>
    </w:p>
    <w:p w14:paraId="54A7A0FF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cd ~/CLRNet/CLRNet</w:t>
      </w:r>
    </w:p>
    <w:p w14:paraId="3DD83CB1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t>Step 2 — Run the enhancement pipeline</w:t>
      </w:r>
    </w:p>
    <w:p w14:paraId="2B9D14EA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night_lane_only_enhance.py \</w:t>
      </w:r>
    </w:p>
    <w:p w14:paraId="44381AD7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--input_dir ~/culane_night_test \</w:t>
      </w:r>
    </w:p>
    <w:p w14:paraId="376A8F09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--output_dir ~/culane_night_lane_only \</w:t>
      </w:r>
    </w:p>
    <w:p w14:paraId="0DFE1973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--debug_dir ~/culane_night_lane_only_debug \</w:t>
      </w:r>
    </w:p>
    <w:p w14:paraId="682307B3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--mask_width 22</w:t>
      </w:r>
    </w:p>
    <w:p w14:paraId="22EB3D57" w14:textId="77777777" w:rsidR="00A665A4" w:rsidRDefault="00000000">
      <w:pPr>
        <w:spacing w:after="160"/>
      </w:pPr>
      <w:r>
        <w:t>Output: final enhanced images in --output_dir, plus a red/green fitted-lane debug overlay per image in --debug_dir. Console reports how many images had zero detected lane trajectories.</w:t>
      </w:r>
    </w:p>
    <w:p w14:paraId="359CE7E1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t>Step 3 — Build the fine-tuning list and the leak-free held-out set</w:t>
      </w:r>
    </w:p>
    <w:p w14:paraId="5F788232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prepare_finetune_and_heldout.py --hglane_root ~/datasets/HGLane</w:t>
      </w:r>
    </w:p>
    <w:p w14:paraId="2D27A1BD" w14:textId="77777777" w:rsidR="00A665A4" w:rsidRDefault="00000000">
      <w:pPr>
        <w:spacing w:after="160"/>
      </w:pPr>
      <w:r>
        <w:t xml:space="preserve">Output: an enhanced night-only training set and a repointed list/train_gt.txt (original backed up automatically, once); ~/culane_night_heldout_raw and ~/culane_night_heldout_enhanced, each with </w:t>
      </w:r>
      <w:proofErr w:type="gramStart"/>
      <w:r>
        <w:t>matching .</w:t>
      </w:r>
      <w:proofErr w:type="gramEnd"/>
      <w:r>
        <w:t>lines.txt ground truth alongside every image, verified to have zero filename overlap with the training list.</w:t>
      </w:r>
    </w:p>
    <w:p w14:paraId="6474A6E0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rm -f ~/CLRNet/CLRNet/cache/culane_train.pkl   # required before fine-tuning — see note below</w:t>
      </w:r>
    </w:p>
    <w:p w14:paraId="6A32C9B2" w14:textId="77777777" w:rsidR="00A665A4" w:rsidRDefault="00000000">
      <w:pPr>
        <w:spacing w:before="60" w:after="200"/>
        <w:ind w:left="300"/>
      </w:pPr>
      <w:r>
        <w:rPr>
          <w:i/>
          <w:iCs/>
          <w:color w:val="8A4B00"/>
          <w:sz w:val="19"/>
          <w:szCs w:val="19"/>
        </w:rPr>
        <w:t>If this cache file is not deleted, CLRNet's data loader will silently keep using the old, unfiltered training list, and the fine-tune will not actually train on the enhanced night-only data.</w:t>
      </w:r>
    </w:p>
    <w:p w14:paraId="3970A834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t>Step 4 — Fine-tune</w:t>
      </w:r>
    </w:p>
    <w:p w14:paraId="31F19401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main.py ~/night-lane-detection/finetune_night_config.py \</w:t>
      </w:r>
    </w:p>
    <w:p w14:paraId="1BC7BE49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--finetune_from work_dirs/clr/r18_culane/20260728_134613_lr_6e-04_b_4/ckpt/11.pth \</w:t>
      </w:r>
    </w:p>
    <w:p w14:paraId="58DBBAC7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--gpus 1</w:t>
      </w:r>
    </w:p>
    <w:p w14:paraId="00995058" w14:textId="77777777" w:rsidR="00A665A4" w:rsidRDefault="00000000">
      <w:pPr>
        <w:spacing w:after="160"/>
      </w:pPr>
      <w:r>
        <w:t>finetune_night_config.py runs 3 epochs at lr 6e-5 (one tenth of the original 6e-4) by default. The extended run reported in the final report used 8 epochs at roughly one sixth of the original learning rate — edit the epochs / lr fields in finetune_night_config.py and rerun for that variant. Output: a new timestamped checkpoint folder under work_dirs/clr/r18_culane/ — the folder name and exact epoch/checkpoint filename are generated at run time, so check that directory after training completes rather than assuming a fixed name.</w:t>
      </w:r>
    </w:p>
    <w:p w14:paraId="14ABF09A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t>Step 5 — Evaluate: proxy metric</w:t>
      </w:r>
    </w:p>
    <w:p w14:paraId="2339F301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night_eval_clrnet.py \</w:t>
      </w:r>
    </w:p>
    <w:p w14:paraId="012C2F0B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--config &lt;path to the checkpoint's config.py&gt; \</w:t>
      </w:r>
    </w:p>
    <w:p w14:paraId="17156146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--ckpt   &lt;path to the checkpoint's .pth file&gt; \</w:t>
      </w:r>
    </w:p>
    <w:p w14:paraId="2A4172F7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</w:t>
      </w:r>
      <w:proofErr w:type="gramStart"/>
      <w:r>
        <w:rPr>
          <w:rFonts w:ascii="Consolas" w:eastAsia="Consolas" w:hAnsi="Consolas" w:cs="Consolas"/>
          <w:color w:val="1E2761"/>
          <w:sz w:val="18"/>
          <w:szCs w:val="18"/>
        </w:rPr>
        <w:t>label  &lt;</w:t>
      </w:r>
      <w:proofErr w:type="gramEnd"/>
      <w:r>
        <w:rPr>
          <w:rFonts w:ascii="Consolas" w:eastAsia="Consolas" w:hAnsi="Consolas" w:cs="Consolas"/>
          <w:color w:val="1E2761"/>
          <w:sz w:val="18"/>
          <w:szCs w:val="18"/>
        </w:rPr>
        <w:t>short tag, e.g. original / finetuned / finetuned_ext&gt;</w:t>
      </w:r>
    </w:p>
    <w:p w14:paraId="2BE441BA" w14:textId="77777777" w:rsidR="00A665A4" w:rsidRDefault="00000000">
      <w:pPr>
        <w:spacing w:after="160"/>
      </w:pPr>
      <w:r>
        <w:t>Run once per checkpoint you want to compare (original, fine-tuned, fine-tuned_ext), changing only --config/--ckpt/--label each time. Output: a printed summary table (precision, recall, proxy F1@20px, avg drift px) for both the raw and enhanced held-out sets; ~/culane_night_eval_perimage_&lt;label</w:t>
      </w:r>
      <w:proofErr w:type="gramStart"/>
      <w:r>
        <w:t>&gt;.json</w:t>
      </w:r>
      <w:proofErr w:type="gramEnd"/>
      <w:r>
        <w:t xml:space="preserve"> (per-image TP/FP/FN, consumed by bootstrap_significance.py); ~/culane_night_worst_heldout_raw_&lt;label&gt;.txt (worst 20 raw images by false-negative count).</w:t>
      </w:r>
    </w:p>
    <w:p w14:paraId="6EBA47CC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lastRenderedPageBreak/>
        <w:t>Step 6 — Evaluate: official CULane metric</w:t>
      </w:r>
    </w:p>
    <w:p w14:paraId="7B614508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official_culane_eval.py \</w:t>
      </w:r>
    </w:p>
    <w:p w14:paraId="5DA241B6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--config &lt;path to the checkpoint's config.py&gt; \</w:t>
      </w:r>
    </w:p>
    <w:p w14:paraId="34BFBC0F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--ckpt   &lt;path to the checkpoint's .pth file&gt; \</w:t>
      </w:r>
    </w:p>
    <w:p w14:paraId="3A9E563A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</w:t>
      </w:r>
      <w:proofErr w:type="gramStart"/>
      <w:r>
        <w:rPr>
          <w:rFonts w:ascii="Consolas" w:eastAsia="Consolas" w:hAnsi="Consolas" w:cs="Consolas"/>
          <w:color w:val="1E2761"/>
          <w:sz w:val="18"/>
          <w:szCs w:val="18"/>
        </w:rPr>
        <w:t>label  official</w:t>
      </w:r>
      <w:proofErr w:type="gramEnd"/>
      <w:r>
        <w:rPr>
          <w:rFonts w:ascii="Consolas" w:eastAsia="Consolas" w:hAnsi="Consolas" w:cs="Consolas"/>
          <w:color w:val="1E2761"/>
          <w:sz w:val="18"/>
          <w:szCs w:val="18"/>
        </w:rPr>
        <w:t>_&lt;short tag&gt;</w:t>
      </w:r>
    </w:p>
    <w:p w14:paraId="675ED38C" w14:textId="77777777" w:rsidR="00A665A4" w:rsidRDefault="00000000">
      <w:pPr>
        <w:spacing w:after="160"/>
      </w:pPr>
      <w:r>
        <w:t>Same pattern as Step 4, but scored with the real official metric (IoU@0.5, 30px-wide rasterized strips, Hungarian matching) instead of the proxy. Use an "official_" prefix on --label so its JSON dumps don't overwrite the proxy-metric dumps from Step 4. This is the metric every number in the final report is drawn from.</w:t>
      </w:r>
    </w:p>
    <w:p w14:paraId="3BE691F4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t>Step 7 — Statistical significance testing</w:t>
      </w:r>
    </w:p>
    <w:p w14:paraId="177A0D4B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bootstrap_significance.py official_original official_finetuned official_finetuned_ext</w:t>
      </w:r>
    </w:p>
    <w:p w14:paraId="405CACF2" w14:textId="77777777" w:rsidR="00A665A4" w:rsidRDefault="00000000">
      <w:pPr>
        <w:spacing w:after="160"/>
      </w:pPr>
      <w:r>
        <w:t>Pass whichever --label values from Step 5 you have JSON dumps for. Output: a printed table with, per checkpoint, raw F1, enhanced F1, observed difference, a 95% bootstrap confidence interval (10,000 resamples), an approximate p-value, and a significance call.</w:t>
      </w:r>
    </w:p>
    <w:p w14:paraId="3E638A51" w14:textId="77777777" w:rsidR="00A665A4" w:rsidRDefault="00000000">
      <w:pPr>
        <w:spacing w:before="220" w:after="80"/>
      </w:pPr>
      <w:r>
        <w:rPr>
          <w:b/>
          <w:bCs/>
          <w:color w:val="1E2761"/>
          <w:sz w:val="23"/>
          <w:szCs w:val="23"/>
        </w:rPr>
        <w:t>Step 8 — Produce qualitative output images</w:t>
      </w:r>
    </w:p>
    <w:p w14:paraId="0BBE2D6E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# single frame, side by side, GT (yellow) vs predicted (cyan):</w:t>
      </w:r>
    </w:p>
    <w:p w14:paraId="19E18CEF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visualize_hard_cases.py \</w:t>
      </w:r>
    </w:p>
    <w:p w14:paraId="7CE87A99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--config &lt;config.py&gt; --ckpt &lt;ckpt.pth&gt; \</w:t>
      </w:r>
    </w:p>
    <w:p w14:paraId="7DB42E3F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--fname &lt;image filename&gt; --label &lt;tag&gt; --out &lt;output.jpg&gt;</w:t>
      </w:r>
    </w:p>
    <w:p w14:paraId="045F3208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</w:t>
      </w:r>
    </w:p>
    <w:p w14:paraId="530F1C38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# scan mode: find total-dropout frames (cheap, coarse):</w:t>
      </w:r>
    </w:p>
    <w:p w14:paraId="05BA7CD8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visualize_hard_cases.py --scan --config &lt;config.py&gt; --ckpt &lt;ckpt.pth&gt; --label &lt;tag&gt;</w:t>
      </w:r>
    </w:p>
    <w:p w14:paraId="5E541E8B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</w:t>
      </w:r>
    </w:p>
    <w:p w14:paraId="5C249D8D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# scan_official mode (recommended): rank frames by true positives lost,</w:t>
      </w:r>
    </w:p>
    <w:p w14:paraId="03BD0903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# using the real official metric — this is how the report's case-study</w:t>
      </w:r>
    </w:p>
    <w:p w14:paraId="060F62F4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# frames were actually selected:</w:t>
      </w:r>
    </w:p>
    <w:p w14:paraId="1753DA39" w14:textId="77777777" w:rsidR="00A665A4" w:rsidRDefault="00000000">
      <w:pPr>
        <w:shd w:val="solid" w:color="F2F2F6" w:fill="F2F2F6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>python visualize_hard_cases.py --scan_official \</w:t>
      </w:r>
    </w:p>
    <w:p w14:paraId="06E77D4D" w14:textId="77777777" w:rsidR="00A665A4" w:rsidRDefault="00000000">
      <w:pPr>
        <w:shd w:val="solid" w:color="F2F2F6" w:fill="F2F2F6"/>
        <w:spacing w:after="200"/>
        <w:ind w:left="200" w:right="200"/>
      </w:pPr>
      <w:r>
        <w:rPr>
          <w:rFonts w:ascii="Consolas" w:eastAsia="Consolas" w:hAnsi="Consolas" w:cs="Consolas"/>
          <w:color w:val="1E2761"/>
          <w:sz w:val="18"/>
          <w:szCs w:val="18"/>
        </w:rPr>
        <w:t xml:space="preserve">    --config &lt;config.py&gt; --ckpt &lt;ckpt.pth&gt; --label &lt;tag&gt; --top_n 30</w:t>
      </w:r>
    </w:p>
    <w:p w14:paraId="79BE961C" w14:textId="306B1044" w:rsidR="00A665A4" w:rsidRDefault="00000000">
      <w:pPr>
        <w:pStyle w:val="2"/>
        <w:spacing w:before="280" w:after="100"/>
      </w:pPr>
      <w:proofErr w:type="gramStart"/>
      <w:r>
        <w:t>4  Where</w:t>
      </w:r>
      <w:proofErr w:type="gramEnd"/>
      <w:r>
        <w:t xml:space="preserve"> Each Output Is Used</w:t>
      </w:r>
    </w:p>
    <w:tbl>
      <w:tblPr>
        <w:tblW w:w="9300" w:type="dxa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00"/>
      </w:tblGrid>
      <w:tr w:rsidR="00A665A4" w14:paraId="6EBD07A4" w14:textId="77777777">
        <w:tc>
          <w:tcPr>
            <w:tcW w:w="4200" w:type="dxa"/>
            <w:shd w:val="solid" w:color="1E2761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1B7A5" w14:textId="77777777" w:rsidR="00A665A4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5100" w:type="dxa"/>
            <w:shd w:val="solid" w:color="1E2761" w:fill="1E276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F801" w14:textId="77777777" w:rsidR="00A665A4" w:rsidRDefault="00000000">
            <w:r>
              <w:rPr>
                <w:b/>
                <w:bCs/>
                <w:color w:val="FFFFFF"/>
                <w:sz w:val="18"/>
                <w:szCs w:val="18"/>
              </w:rPr>
              <w:t>Used in</w:t>
            </w:r>
          </w:p>
        </w:tc>
      </w:tr>
      <w:tr w:rsidR="00A665A4" w14:paraId="44C4F7AD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1124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night_lane_only_enhance.py debug overlay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87F1" w14:textId="77777777" w:rsidR="00A665A4" w:rsidRDefault="00000000">
            <w:r>
              <w:rPr>
                <w:color w:val="22243B"/>
                <w:sz w:val="18"/>
                <w:szCs w:val="18"/>
              </w:rPr>
              <w:t>Method section figure — the enhancement pipeline slide/section.</w:t>
            </w:r>
          </w:p>
        </w:tc>
      </w:tr>
      <w:tr w:rsidR="00A665A4" w14:paraId="68AF9A8E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7A7E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night_eval_clrnet.py summary table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E1B06" w14:textId="77777777" w:rsidR="00A665A4" w:rsidRDefault="00000000">
            <w:r>
              <w:rPr>
                <w:color w:val="22243B"/>
                <w:sz w:val="18"/>
                <w:szCs w:val="18"/>
              </w:rPr>
              <w:t>Proxy-metric results tables — pipeline-iteration and fine-tuning-reversal sections.</w:t>
            </w:r>
          </w:p>
        </w:tc>
      </w:tr>
      <w:tr w:rsidR="00A665A4" w14:paraId="225E2DED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93093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official_culane_eval.py summary table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93BF6" w14:textId="77777777" w:rsidR="00A665A4" w:rsidRDefault="00000000">
            <w:r>
              <w:rPr>
                <w:color w:val="22243B"/>
                <w:sz w:val="18"/>
                <w:szCs w:val="18"/>
              </w:rPr>
              <w:t>Official-metric results table — the project's headline quantitative finding.</w:t>
            </w:r>
          </w:p>
        </w:tc>
      </w:tr>
      <w:tr w:rsidR="00A665A4" w14:paraId="5D40A785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4A39C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bootstrap_significance.py table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483A" w14:textId="77777777" w:rsidR="00A665A4" w:rsidRDefault="00000000">
            <w:r>
              <w:rPr>
                <w:color w:val="22243B"/>
                <w:sz w:val="18"/>
                <w:szCs w:val="18"/>
              </w:rPr>
              <w:t>Significance columns in the official-metric results table.</w:t>
            </w:r>
          </w:p>
        </w:tc>
      </w:tr>
      <w:tr w:rsidR="00A665A4" w14:paraId="20F22355" w14:textId="77777777"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79FA" w14:textId="77777777" w:rsidR="00A665A4" w:rsidRDefault="00000000">
            <w:r>
              <w:rPr>
                <w:rFonts w:ascii="Consolas" w:eastAsia="Consolas" w:hAnsi="Consolas" w:cs="Consolas"/>
                <w:color w:val="22243B"/>
                <w:sz w:val="18"/>
                <w:szCs w:val="18"/>
              </w:rPr>
              <w:t>visualize_hard_cases.py (--scan_official + single-frame)</w:t>
            </w:r>
          </w:p>
        </w:tc>
        <w:tc>
          <w:tcPr>
            <w:tcW w:w="5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F2B6F" w14:textId="77777777" w:rsidR="00A665A4" w:rsidRDefault="00000000">
            <w:r>
              <w:rPr>
                <w:color w:val="22243B"/>
                <w:sz w:val="18"/>
                <w:szCs w:val="18"/>
              </w:rPr>
              <w:t>Qualitative case-study figures — the two side-by-side comparison images.</w:t>
            </w:r>
          </w:p>
        </w:tc>
      </w:tr>
    </w:tbl>
    <w:p w14:paraId="04423DD6" w14:textId="77777777" w:rsidR="00A665A4" w:rsidRDefault="00A665A4">
      <w:pPr>
        <w:spacing w:after="200"/>
      </w:pPr>
    </w:p>
    <w:p w14:paraId="7C4AF8EE" w14:textId="5D26A271" w:rsidR="00A665A4" w:rsidRDefault="00000000">
      <w:pPr>
        <w:pStyle w:val="2"/>
        <w:spacing w:before="280" w:after="100"/>
      </w:pPr>
      <w:proofErr w:type="gramStart"/>
      <w:r>
        <w:t>5  Known</w:t>
      </w:r>
      <w:proofErr w:type="gramEnd"/>
      <w:r>
        <w:t xml:space="preserve"> Gotchas</w:t>
      </w:r>
    </w:p>
    <w:p w14:paraId="633CB985" w14:textId="77777777" w:rsidR="00A665A4" w:rsidRDefault="00000000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Always delete cache/culane_train.pkl after re-running prepare_finetune_and_heldout.py's Job A and before fine-tuning — otherwise the stale cache silently overrides the new, filtered training list.</w:t>
      </w:r>
    </w:p>
    <w:p w14:paraId="2BA61549" w14:textId="77777777" w:rsidR="00A665A4" w:rsidRDefault="00000000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lastRenderedPageBreak/>
        <w:t>The original ~/culane_night_test set is retired — it was found to be 100% contained in the training list. Only ~/culane_night_heldout_raw / _enhanced (built from list/test.txt, verified zero overlap) should be used for any reported number.</w:t>
      </w:r>
    </w:p>
    <w:p w14:paraId="1D8B4F90" w14:textId="77777777" w:rsidR="00A665A4" w:rsidRDefault="00000000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Proxy-metric labels and official-metric labels share the same JSON dump naming pattern (~/culane_night_eval_perimage_&lt;label</w:t>
      </w:r>
      <w:proofErr w:type="gramStart"/>
      <w:r>
        <w:rPr>
          <w:sz w:val="21"/>
          <w:szCs w:val="21"/>
        </w:rPr>
        <w:t>&gt;.json</w:t>
      </w:r>
      <w:proofErr w:type="gramEnd"/>
      <w:r>
        <w:rPr>
          <w:sz w:val="21"/>
          <w:szCs w:val="21"/>
        </w:rPr>
        <w:t>) — prefix official-metric labels with "official_" so the two don't collide.</w:t>
      </w:r>
    </w:p>
    <w:p w14:paraId="04780A14" w14:textId="77777777" w:rsidR="00A665A4" w:rsidRDefault="00000000">
      <w:pPr>
        <w:pStyle w:val="a4"/>
        <w:numPr>
          <w:ilvl w:val="0"/>
          <w:numId w:val="1"/>
        </w:numPr>
        <w:spacing w:after="100"/>
      </w:pPr>
      <w:r>
        <w:rPr>
          <w:sz w:val="21"/>
          <w:szCs w:val="21"/>
        </w:rPr>
        <w:t>prepare_finetune_and_heldout.py backs up the original train_gt.txt exactly once and will not overwrite that backup on a second run — if you need to restore the original unfiltered training list, copy the backup back manually.</w:t>
      </w:r>
    </w:p>
    <w:p w14:paraId="0C274EAD" w14:textId="77777777" w:rsidR="00A665A4" w:rsidRDefault="00000000">
      <w:pPr>
        <w:pStyle w:val="2"/>
        <w:spacing w:before="280" w:after="100"/>
      </w:pPr>
      <w:r>
        <w:t>Reference Figures</w:t>
      </w:r>
    </w:p>
    <w:p w14:paraId="5B01F92B" w14:textId="77777777" w:rsidR="00A665A4" w:rsidRDefault="00000000">
      <w:pPr>
        <w:spacing w:after="160"/>
      </w:pPr>
      <w:r>
        <w:t>What the enhancement pipeline's real output actually looks like, for comparison against your own run:</w:t>
      </w:r>
    </w:p>
    <w:p w14:paraId="75C0DAE8" w14:textId="77777777" w:rsidR="00A665A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3BF0632F" wp14:editId="1019D4B9">
            <wp:extent cx="5334000" cy="9525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F2E4" w14:textId="77777777" w:rsidR="00A665A4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Step-4 debug overlay from night_lane_only_enhance.py: the fitted lane-candidate path (green points / red line) used to place the enhancement band.</w:t>
      </w:r>
    </w:p>
    <w:p w14:paraId="0D64CB01" w14:textId="77777777" w:rsidR="00A665A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A027E18" wp14:editId="5CAC4418">
            <wp:extent cx="5334000" cy="952500"/>
            <wp:effectExtent l="0" t="0" r="0" b="0"/>
            <wp:docPr id="1230149022" name="รูปภาพ 123014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CA55A" w14:textId="77777777" w:rsidR="00A665A4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visualize_hard_cases.py single-frame output: ground truth (yellow) vs. predicted lanes (cyan), raw (left) vs. enhanced (right), for one checkpoint.</w:t>
      </w:r>
    </w:p>
    <w:sectPr w:rsidR="00A665A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72F80"/>
    <w:multiLevelType w:val="hybridMultilevel"/>
    <w:tmpl w:val="955EB96C"/>
    <w:lvl w:ilvl="0" w:tplc="137856B8">
      <w:start w:val="1"/>
      <w:numFmt w:val="bullet"/>
      <w:lvlText w:val="●"/>
      <w:lvlJc w:val="left"/>
      <w:pPr>
        <w:ind w:left="720" w:hanging="360"/>
      </w:pPr>
    </w:lvl>
    <w:lvl w:ilvl="1" w:tplc="5FF24E40">
      <w:start w:val="1"/>
      <w:numFmt w:val="bullet"/>
      <w:lvlText w:val="○"/>
      <w:lvlJc w:val="left"/>
      <w:pPr>
        <w:ind w:left="1440" w:hanging="360"/>
      </w:pPr>
    </w:lvl>
    <w:lvl w:ilvl="2" w:tplc="4976A210">
      <w:start w:val="1"/>
      <w:numFmt w:val="bullet"/>
      <w:lvlText w:val="■"/>
      <w:lvlJc w:val="left"/>
      <w:pPr>
        <w:ind w:left="2160" w:hanging="360"/>
      </w:pPr>
    </w:lvl>
    <w:lvl w:ilvl="3" w:tplc="BE788148">
      <w:start w:val="1"/>
      <w:numFmt w:val="bullet"/>
      <w:lvlText w:val="●"/>
      <w:lvlJc w:val="left"/>
      <w:pPr>
        <w:ind w:left="2880" w:hanging="360"/>
      </w:pPr>
    </w:lvl>
    <w:lvl w:ilvl="4" w:tplc="47D04E7E">
      <w:start w:val="1"/>
      <w:numFmt w:val="bullet"/>
      <w:lvlText w:val="○"/>
      <w:lvlJc w:val="left"/>
      <w:pPr>
        <w:ind w:left="3600" w:hanging="360"/>
      </w:pPr>
    </w:lvl>
    <w:lvl w:ilvl="5" w:tplc="945C2834">
      <w:start w:val="1"/>
      <w:numFmt w:val="bullet"/>
      <w:lvlText w:val="■"/>
      <w:lvlJc w:val="left"/>
      <w:pPr>
        <w:ind w:left="4320" w:hanging="360"/>
      </w:pPr>
    </w:lvl>
    <w:lvl w:ilvl="6" w:tplc="A37667F8">
      <w:start w:val="1"/>
      <w:numFmt w:val="bullet"/>
      <w:lvlText w:val="●"/>
      <w:lvlJc w:val="left"/>
      <w:pPr>
        <w:ind w:left="5040" w:hanging="360"/>
      </w:pPr>
    </w:lvl>
    <w:lvl w:ilvl="7" w:tplc="29A2925A">
      <w:start w:val="1"/>
      <w:numFmt w:val="bullet"/>
      <w:lvlText w:val="●"/>
      <w:lvlJc w:val="left"/>
      <w:pPr>
        <w:ind w:left="5760" w:hanging="360"/>
      </w:pPr>
    </w:lvl>
    <w:lvl w:ilvl="8" w:tplc="2B781A20">
      <w:start w:val="1"/>
      <w:numFmt w:val="bullet"/>
      <w:lvlText w:val="●"/>
      <w:lvlJc w:val="left"/>
      <w:pPr>
        <w:ind w:left="6480" w:hanging="360"/>
      </w:pPr>
    </w:lvl>
  </w:abstractNum>
  <w:num w:numId="1" w16cid:durableId="1416783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5A4"/>
    <w:rsid w:val="00171D3C"/>
    <w:rsid w:val="007B19E0"/>
    <w:rsid w:val="00A665A4"/>
    <w:rsid w:val="00B23911"/>
    <w:rsid w:val="00FB350B"/>
    <w:rsid w:val="00FD6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235DF"/>
  <w15:docId w15:val="{E882065E-6BA0-4B37-8018-3A35B598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undefined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1297</Words>
  <Characters>7393</Characters>
  <Application>Microsoft Office Word</Application>
  <DocSecurity>0</DocSecurity>
  <Lines>61</Lines>
  <Paragraphs>17</Paragraphs>
  <ScaleCrop>false</ScaleCrop>
  <Company/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tantai auraipun</cp:lastModifiedBy>
  <cp:revision>3</cp:revision>
  <dcterms:created xsi:type="dcterms:W3CDTF">2026-09-23T18:29:00Z</dcterms:created>
  <dcterms:modified xsi:type="dcterms:W3CDTF">2026-09-23T18:38:00Z</dcterms:modified>
</cp:coreProperties>
</file>