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C01" w:rsidRDefault="00BB3C01" w:rsidP="00BB3C01">
      <w:pPr>
        <w:jc w:val="center"/>
        <w:rPr>
          <w:b/>
          <w:sz w:val="32"/>
          <w:szCs w:val="32"/>
        </w:rPr>
      </w:pPr>
      <w:bookmarkStart w:id="0" w:name="_GoBack"/>
      <w:bookmarkEnd w:id="0"/>
    </w:p>
    <w:p w:rsidR="00BB3C01" w:rsidRPr="00650451" w:rsidRDefault="00BB3C01" w:rsidP="00BB3C01">
      <w:pPr>
        <w:jc w:val="center"/>
        <w:rPr>
          <w:b/>
          <w:sz w:val="36"/>
          <w:szCs w:val="36"/>
        </w:rPr>
      </w:pPr>
      <w:r w:rsidRPr="00650451">
        <w:rPr>
          <w:b/>
          <w:sz w:val="36"/>
          <w:szCs w:val="36"/>
        </w:rPr>
        <w:t>Maurice Allais, itinéraire d’un économiste français</w:t>
      </w:r>
    </w:p>
    <w:p w:rsidR="00BB3C01" w:rsidRDefault="00BB3C01" w:rsidP="00BB3C01">
      <w:pPr>
        <w:jc w:val="center"/>
      </w:pPr>
    </w:p>
    <w:p w:rsidR="00BB3C01" w:rsidRDefault="00BB3C01" w:rsidP="00BB3C01">
      <w:pPr>
        <w:jc w:val="right"/>
      </w:pPr>
    </w:p>
    <w:p w:rsidR="00BB3C01" w:rsidRPr="00650451" w:rsidRDefault="00BB3C01" w:rsidP="00AB3587">
      <w:pPr>
        <w:jc w:val="center"/>
        <w:rPr>
          <w:sz w:val="28"/>
          <w:szCs w:val="28"/>
        </w:rPr>
      </w:pPr>
      <w:r w:rsidRPr="00650451">
        <w:rPr>
          <w:sz w:val="28"/>
          <w:szCs w:val="28"/>
        </w:rPr>
        <w:t>Henri Sterdyniak</w:t>
      </w:r>
      <w:r w:rsidR="00AB3587">
        <w:rPr>
          <w:rStyle w:val="Appelnotedebasdep"/>
          <w:sz w:val="28"/>
          <w:szCs w:val="28"/>
        </w:rPr>
        <w:footnoteReference w:id="1"/>
      </w:r>
    </w:p>
    <w:p w:rsidR="00650451" w:rsidRDefault="00650451"/>
    <w:p w:rsidR="00650451" w:rsidRPr="006B4EF3" w:rsidRDefault="00650451"/>
    <w:p w:rsidR="0028152F" w:rsidRPr="0028152F" w:rsidRDefault="0028152F" w:rsidP="00AB3587">
      <w:pPr>
        <w:tabs>
          <w:tab w:val="left" w:pos="8100"/>
        </w:tabs>
        <w:spacing w:before="60" w:after="60" w:line="300" w:lineRule="atLeast"/>
        <w:jc w:val="both"/>
        <w:rPr>
          <w:b/>
        </w:rPr>
      </w:pPr>
      <w:r w:rsidRPr="0028152F">
        <w:rPr>
          <w:b/>
        </w:rPr>
        <w:t xml:space="preserve">Résumé : </w:t>
      </w:r>
    </w:p>
    <w:p w:rsidR="0028152F" w:rsidRDefault="0028152F" w:rsidP="0028152F">
      <w:pPr>
        <w:tabs>
          <w:tab w:val="left" w:pos="8100"/>
        </w:tabs>
        <w:spacing w:before="60" w:after="60" w:line="300" w:lineRule="atLeast"/>
        <w:ind w:firstLine="357"/>
        <w:jc w:val="both"/>
      </w:pPr>
      <w:r w:rsidRPr="006B4EF3">
        <w:t>L’œuvre de Maurice Alla</w:t>
      </w:r>
      <w:r>
        <w:t>is est</w:t>
      </w:r>
      <w:r w:rsidR="008E6568">
        <w:t>, sa</w:t>
      </w:r>
      <w:r w:rsidR="00F440C5">
        <w:t>ns doute, la plus importante de celles des</w:t>
      </w:r>
      <w:r w:rsidR="008E6568">
        <w:t xml:space="preserve"> économistes français du XX</w:t>
      </w:r>
      <w:r w:rsidR="008E6568" w:rsidRPr="008E6568">
        <w:rPr>
          <w:vertAlign w:val="superscript"/>
        </w:rPr>
        <w:t>ème</w:t>
      </w:r>
      <w:r w:rsidR="008E6568">
        <w:t xml:space="preserve"> siècle. </w:t>
      </w:r>
      <w:r>
        <w:t xml:space="preserve">Elle comporte des travaux d’économie théorique et d’économie appliquée comme des ouvrages de politique économique. </w:t>
      </w:r>
      <w:r w:rsidRPr="006B4EF3">
        <w:t xml:space="preserve">Dans les années </w:t>
      </w:r>
      <w:r>
        <w:t>19</w:t>
      </w:r>
      <w:r w:rsidRPr="006B4EF3">
        <w:t>40, il établit rigoureusement les fondements de la théorie microéconomique néo-classique. C’est pour</w:t>
      </w:r>
      <w:r w:rsidR="00F3772C" w:rsidRPr="00F3772C">
        <w:t xml:space="preserve"> </w:t>
      </w:r>
      <w:r w:rsidR="00F3772C">
        <w:t>ces «</w:t>
      </w:r>
      <w:r w:rsidR="00F3772C" w:rsidRPr="006B4EF3">
        <w:t xml:space="preserve"> contributions pionnières à la théorie des marchés et de l’utilisa</w:t>
      </w:r>
      <w:r w:rsidR="00F3772C">
        <w:t xml:space="preserve">tion efficace des ressources » </w:t>
      </w:r>
      <w:r w:rsidRPr="006B4EF3">
        <w:t>qu’il obtient</w:t>
      </w:r>
      <w:r w:rsidR="00F3772C">
        <w:t xml:space="preserve">, 40 ans plus tard, </w:t>
      </w:r>
      <w:r w:rsidRPr="006B4EF3">
        <w:t>le prix Nobel d’écon</w:t>
      </w:r>
      <w:r w:rsidR="00F3772C">
        <w:t>omie en 1988.</w:t>
      </w:r>
      <w:r w:rsidRPr="006B4EF3">
        <w:t xml:space="preserve"> </w:t>
      </w:r>
      <w:r w:rsidR="001C13CE">
        <w:t>Dans l’après-</w:t>
      </w:r>
      <w:r w:rsidR="008E6568">
        <w:t xml:space="preserve">guerre, c’est le chef de file des « ingénieurs économistes français ». </w:t>
      </w:r>
      <w:r w:rsidRPr="006B4EF3">
        <w:t>En 1952 il remet en cause la théorie de la décision en avenir incertain, apparaissant ainsi comme le précurseur de la finance comportementale. Puis, il s’égare dans les arcanes de la « théorie héréditaire, relativiste et logistique de la demande de monnaie »</w:t>
      </w:r>
      <w:r>
        <w:t>,</w:t>
      </w:r>
      <w:r w:rsidRPr="006B4EF3">
        <w:t xml:space="preserve"> s’isolant ainsi de la communauté scientifiq</w:t>
      </w:r>
      <w:r w:rsidR="008E6568">
        <w:t>ue</w:t>
      </w:r>
      <w:r>
        <w:t xml:space="preserve">. </w:t>
      </w:r>
      <w:r w:rsidR="008E6568">
        <w:t xml:space="preserve">Dans les années 1970, il remet en cause la théorie de l’équilibre général pour proposer une </w:t>
      </w:r>
      <w:r w:rsidR="008E6568" w:rsidRPr="008E6568">
        <w:rPr>
          <w:i/>
        </w:rPr>
        <w:t>Théorie Générale des Surplus</w:t>
      </w:r>
      <w:r w:rsidR="008E6568">
        <w:t>. Libéral hétérodoxe, il préconise</w:t>
      </w:r>
      <w:r w:rsidRPr="006B4EF3">
        <w:t xml:space="preserve"> une réforme monétaire (le </w:t>
      </w:r>
      <w:r>
        <w:t>« </w:t>
      </w:r>
      <w:r w:rsidRPr="006B4EF3">
        <w:t>100</w:t>
      </w:r>
      <w:r>
        <w:t> </w:t>
      </w:r>
      <w:r w:rsidRPr="006B4EF3">
        <w:t>% monnaie</w:t>
      </w:r>
      <w:r>
        <w:t> »</w:t>
      </w:r>
      <w:r w:rsidRPr="006B4EF3">
        <w:t>), l’attribution à l’Etat de toutes les rentes (par un impôt sur le capital)</w:t>
      </w:r>
      <w:r>
        <w:t xml:space="preserve"> et l’indexation de toutes les créanc</w:t>
      </w:r>
      <w:r w:rsidR="00F3772C">
        <w:t>es. Après son prix Nobel</w:t>
      </w:r>
      <w:r>
        <w:t>, il se consacre à la lutte contre la mondialisation libérale</w:t>
      </w:r>
      <w:r w:rsidR="008E343E">
        <w:t xml:space="preserve">, la domination de la finance </w:t>
      </w:r>
      <w:r>
        <w:t>et la construction européenne libre-échangiste.</w:t>
      </w:r>
    </w:p>
    <w:p w:rsidR="00D20E54" w:rsidRPr="00D20E54" w:rsidRDefault="00D20E54" w:rsidP="00BB3C01">
      <w:pPr>
        <w:tabs>
          <w:tab w:val="left" w:pos="8100"/>
        </w:tabs>
        <w:spacing w:before="60" w:after="60" w:line="300" w:lineRule="atLeast"/>
        <w:jc w:val="both"/>
      </w:pPr>
      <w:r w:rsidRPr="00F3772C">
        <w:rPr>
          <w:b/>
        </w:rPr>
        <w:t>Codes JEL</w:t>
      </w:r>
      <w:r w:rsidRPr="00D20E54">
        <w:t> : B3</w:t>
      </w:r>
    </w:p>
    <w:p w:rsidR="00D20E54" w:rsidRDefault="00D20E54" w:rsidP="00BB3C01">
      <w:pPr>
        <w:tabs>
          <w:tab w:val="left" w:pos="8100"/>
        </w:tabs>
        <w:spacing w:before="60" w:after="60" w:line="300" w:lineRule="atLeast"/>
        <w:jc w:val="both"/>
      </w:pPr>
      <w:r w:rsidRPr="00F3772C">
        <w:rPr>
          <w:b/>
        </w:rPr>
        <w:t>Mots clés</w:t>
      </w:r>
      <w:r w:rsidRPr="00D20E54">
        <w:t xml:space="preserve"> : </w:t>
      </w:r>
      <w:r>
        <w:t>Théorie néo-classique ; monétarisme ; mondialisation.</w:t>
      </w:r>
    </w:p>
    <w:p w:rsidR="00BB3C01" w:rsidRDefault="00BB3C01" w:rsidP="00BB3C01">
      <w:pPr>
        <w:tabs>
          <w:tab w:val="left" w:pos="8100"/>
        </w:tabs>
        <w:spacing w:before="60" w:after="60" w:line="300" w:lineRule="atLeast"/>
        <w:jc w:val="both"/>
      </w:pPr>
    </w:p>
    <w:p w:rsidR="00F440C5" w:rsidRPr="00442F5A" w:rsidRDefault="00F440C5" w:rsidP="00F440C5">
      <w:pPr>
        <w:jc w:val="center"/>
        <w:rPr>
          <w:b/>
          <w:sz w:val="36"/>
          <w:szCs w:val="36"/>
          <w:lang w:val="en-GB"/>
        </w:rPr>
      </w:pPr>
      <w:r w:rsidRPr="00442F5A">
        <w:rPr>
          <w:b/>
          <w:sz w:val="36"/>
          <w:szCs w:val="36"/>
          <w:lang w:val="en-GB"/>
        </w:rPr>
        <w:t xml:space="preserve">Maurice Allais, the itinerary of </w:t>
      </w:r>
      <w:r>
        <w:rPr>
          <w:b/>
          <w:sz w:val="36"/>
          <w:szCs w:val="36"/>
          <w:lang w:val="en-GB"/>
        </w:rPr>
        <w:t xml:space="preserve">a </w:t>
      </w:r>
      <w:r w:rsidRPr="00442F5A">
        <w:rPr>
          <w:b/>
          <w:sz w:val="36"/>
          <w:szCs w:val="36"/>
          <w:lang w:val="en-GB"/>
        </w:rPr>
        <w:t>French economist</w:t>
      </w:r>
    </w:p>
    <w:p w:rsidR="00F440C5" w:rsidRPr="00442F5A" w:rsidRDefault="00F440C5" w:rsidP="00F440C5">
      <w:pPr>
        <w:rPr>
          <w:lang w:val="en-GB"/>
        </w:rPr>
      </w:pPr>
    </w:p>
    <w:p w:rsidR="00F440C5" w:rsidRPr="002F02FC" w:rsidRDefault="00F440C5" w:rsidP="00AB3587">
      <w:pPr>
        <w:tabs>
          <w:tab w:val="left" w:pos="8100"/>
        </w:tabs>
        <w:spacing w:before="60" w:after="60" w:line="300" w:lineRule="atLeast"/>
        <w:jc w:val="both"/>
        <w:rPr>
          <w:b/>
          <w:lang w:val="en-GB"/>
        </w:rPr>
      </w:pPr>
      <w:r w:rsidRPr="002F02FC">
        <w:rPr>
          <w:b/>
          <w:lang w:val="en-GB"/>
        </w:rPr>
        <w:t xml:space="preserve">Abstract: </w:t>
      </w:r>
    </w:p>
    <w:p w:rsidR="00F440C5" w:rsidRDefault="00F440C5" w:rsidP="00F440C5">
      <w:pPr>
        <w:spacing w:line="300" w:lineRule="atLeast"/>
        <w:jc w:val="both"/>
        <w:textAlignment w:val="top"/>
        <w:rPr>
          <w:rStyle w:val="longtext"/>
          <w:color w:val="000000"/>
          <w:shd w:val="clear" w:color="auto" w:fill="FFFFFF"/>
          <w:lang w:val="en-GB"/>
        </w:rPr>
      </w:pPr>
      <w:r w:rsidRPr="002F02FC">
        <w:rPr>
          <w:lang w:val="en-GB"/>
        </w:rPr>
        <w:t xml:space="preserve">    Maurice Allais’ work i</w:t>
      </w:r>
      <w:r>
        <w:rPr>
          <w:lang w:val="en-GB"/>
        </w:rPr>
        <w:t>s undoubtedly the most important</w:t>
      </w:r>
      <w:r w:rsidRPr="002F02FC">
        <w:rPr>
          <w:lang w:val="en-GB"/>
        </w:rPr>
        <w:t xml:space="preserve"> one among </w:t>
      </w:r>
      <w:r>
        <w:rPr>
          <w:lang w:val="en-GB"/>
        </w:rPr>
        <w:t xml:space="preserve">those of </w:t>
      </w:r>
      <w:r w:rsidRPr="002F02FC">
        <w:rPr>
          <w:lang w:val="en-GB"/>
        </w:rPr>
        <w:t>the 20</w:t>
      </w:r>
      <w:r w:rsidRPr="002F02FC">
        <w:rPr>
          <w:vertAlign w:val="superscript"/>
          <w:lang w:val="en-GB"/>
        </w:rPr>
        <w:t>th</w:t>
      </w:r>
      <w:r w:rsidRPr="002F02FC">
        <w:rPr>
          <w:lang w:val="en-GB"/>
        </w:rPr>
        <w:t xml:space="preserve"> century French economists. It includes </w:t>
      </w:r>
      <w:r>
        <w:rPr>
          <w:lang w:val="en-GB"/>
        </w:rPr>
        <w:t xml:space="preserve">both </w:t>
      </w:r>
      <w:r w:rsidRPr="002F02FC">
        <w:rPr>
          <w:lang w:val="en-GB"/>
        </w:rPr>
        <w:t>theoretical and applied economic work</w:t>
      </w:r>
      <w:r>
        <w:rPr>
          <w:lang w:val="en-GB"/>
        </w:rPr>
        <w:t>s</w:t>
      </w:r>
      <w:r w:rsidRPr="002F02FC">
        <w:rPr>
          <w:lang w:val="en-GB"/>
        </w:rPr>
        <w:t xml:space="preserve"> </w:t>
      </w:r>
      <w:r>
        <w:rPr>
          <w:lang w:val="en-GB"/>
        </w:rPr>
        <w:t xml:space="preserve">and economic policy </w:t>
      </w:r>
      <w:r w:rsidRPr="002F02FC">
        <w:rPr>
          <w:lang w:val="en-GB"/>
        </w:rPr>
        <w:t xml:space="preserve">books. </w:t>
      </w:r>
      <w:r>
        <w:rPr>
          <w:lang w:val="en-GB"/>
        </w:rPr>
        <w:t>I</w:t>
      </w:r>
      <w:r w:rsidRPr="002F02FC">
        <w:rPr>
          <w:lang w:val="en-GB"/>
        </w:rPr>
        <w:t>n the 1940’s</w:t>
      </w:r>
      <w:r>
        <w:rPr>
          <w:lang w:val="en-GB"/>
        </w:rPr>
        <w:t>,</w:t>
      </w:r>
      <w:r w:rsidRPr="002F02FC">
        <w:rPr>
          <w:lang w:val="en-GB"/>
        </w:rPr>
        <w:t xml:space="preserve"> Maurice Allais </w:t>
      </w:r>
      <w:r>
        <w:rPr>
          <w:lang w:val="en-GB"/>
        </w:rPr>
        <w:t xml:space="preserve">rigorously settled </w:t>
      </w:r>
      <w:r>
        <w:rPr>
          <w:rStyle w:val="longtext"/>
          <w:color w:val="000000"/>
          <w:shd w:val="clear" w:color="auto" w:fill="FFFFFF"/>
          <w:lang w:val="en-GB"/>
        </w:rPr>
        <w:t>the foundations of neo</w:t>
      </w:r>
      <w:r w:rsidRPr="002F02FC">
        <w:rPr>
          <w:rStyle w:val="longtext"/>
          <w:color w:val="000000"/>
          <w:shd w:val="clear" w:color="auto" w:fill="FFFFFF"/>
          <w:lang w:val="en-GB"/>
        </w:rPr>
        <w:t>classical microeconomic theory</w:t>
      </w:r>
      <w:r w:rsidRPr="002F02FC">
        <w:rPr>
          <w:lang w:val="en-GB"/>
        </w:rPr>
        <w:t>.</w:t>
      </w:r>
      <w:r w:rsidRPr="002F02FC">
        <w:rPr>
          <w:rStyle w:val="longtext"/>
          <w:color w:val="000000"/>
          <w:shd w:val="clear" w:color="auto" w:fill="FFFFFF"/>
          <w:lang w:val="en-GB"/>
        </w:rPr>
        <w:t xml:space="preserve"> He was awarded the Nobel Prize in Econom</w:t>
      </w:r>
      <w:r>
        <w:rPr>
          <w:rStyle w:val="longtext"/>
          <w:color w:val="000000"/>
          <w:shd w:val="clear" w:color="auto" w:fill="FFFFFF"/>
          <w:lang w:val="en-GB"/>
        </w:rPr>
        <w:t xml:space="preserve">ic Sciences </w:t>
      </w:r>
      <w:r w:rsidRPr="002F02FC">
        <w:rPr>
          <w:rStyle w:val="longtext"/>
          <w:color w:val="000000"/>
          <w:shd w:val="clear" w:color="auto" w:fill="FFFFFF"/>
          <w:lang w:val="en-GB"/>
        </w:rPr>
        <w:t>forty year</w:t>
      </w:r>
      <w:r>
        <w:rPr>
          <w:rStyle w:val="longtext"/>
          <w:color w:val="000000"/>
          <w:shd w:val="clear" w:color="auto" w:fill="FFFFFF"/>
          <w:lang w:val="en-GB"/>
        </w:rPr>
        <w:t>s</w:t>
      </w:r>
      <w:r w:rsidRPr="002F02FC">
        <w:rPr>
          <w:rStyle w:val="longtext"/>
          <w:color w:val="000000"/>
          <w:shd w:val="clear" w:color="auto" w:fill="FFFFFF"/>
          <w:lang w:val="en-GB"/>
        </w:rPr>
        <w:t xml:space="preserve"> later, in 1998, for "</w:t>
      </w:r>
      <w:r w:rsidRPr="002F02FC">
        <w:rPr>
          <w:color w:val="000000"/>
          <w:lang w:val="en-GB"/>
        </w:rPr>
        <w:t xml:space="preserve">his pioneering development of theories </w:t>
      </w:r>
      <w:r w:rsidRPr="002F02FC">
        <w:rPr>
          <w:rStyle w:val="googqs-tidbitgoogqs-tidbit-2"/>
          <w:color w:val="000000"/>
          <w:lang w:val="en-GB"/>
        </w:rPr>
        <w:t>to better understand market behaviour and the efficient use of resources</w:t>
      </w:r>
      <w:r w:rsidRPr="002F02FC">
        <w:rPr>
          <w:rStyle w:val="longtext"/>
          <w:color w:val="000000"/>
          <w:shd w:val="clear" w:color="auto" w:fill="FFFFFF"/>
          <w:lang w:val="en-GB"/>
        </w:rPr>
        <w:t xml:space="preserve">". After the </w:t>
      </w:r>
      <w:r>
        <w:rPr>
          <w:rStyle w:val="longtext"/>
          <w:color w:val="000000"/>
          <w:shd w:val="clear" w:color="auto" w:fill="FFFFFF"/>
          <w:lang w:val="en-GB"/>
        </w:rPr>
        <w:t xml:space="preserve">Second World War, Maurice </w:t>
      </w:r>
      <w:r>
        <w:rPr>
          <w:rStyle w:val="longtext"/>
          <w:color w:val="000000"/>
          <w:shd w:val="clear" w:color="auto" w:fill="FFFFFF"/>
          <w:lang w:val="en-GB"/>
        </w:rPr>
        <w:lastRenderedPageBreak/>
        <w:t xml:space="preserve">Allais was the leader of </w:t>
      </w:r>
      <w:r w:rsidRPr="002F02FC">
        <w:rPr>
          <w:rStyle w:val="longtext"/>
          <w:color w:val="000000"/>
          <w:shd w:val="clear" w:color="auto" w:fill="FFFFFF"/>
          <w:lang w:val="en-GB"/>
        </w:rPr>
        <w:t>the "French engineers-economists</w:t>
      </w:r>
      <w:r>
        <w:rPr>
          <w:rStyle w:val="longtext"/>
          <w:color w:val="000000"/>
          <w:shd w:val="clear" w:color="auto" w:fill="FFFFFF"/>
          <w:lang w:val="en-GB"/>
        </w:rPr>
        <w:t>”</w:t>
      </w:r>
      <w:r w:rsidRPr="002F02FC">
        <w:rPr>
          <w:rStyle w:val="longtext"/>
          <w:color w:val="000000"/>
          <w:shd w:val="clear" w:color="auto" w:fill="FFFFFF"/>
          <w:lang w:val="en-GB"/>
        </w:rPr>
        <w:t xml:space="preserve">. </w:t>
      </w:r>
      <w:r w:rsidRPr="002F02FC">
        <w:rPr>
          <w:rStyle w:val="longtext"/>
          <w:color w:val="000000"/>
          <w:lang w:val="en-GB"/>
        </w:rPr>
        <w:t>In 1952</w:t>
      </w:r>
      <w:r>
        <w:rPr>
          <w:rStyle w:val="longtext"/>
          <w:color w:val="000000"/>
          <w:lang w:val="en-GB"/>
        </w:rPr>
        <w:t>,</w:t>
      </w:r>
      <w:r w:rsidRPr="002F02FC">
        <w:rPr>
          <w:rStyle w:val="longtext"/>
          <w:color w:val="000000"/>
          <w:lang w:val="en-GB"/>
        </w:rPr>
        <w:t xml:space="preserve"> he questioned the theory of decision in uncertainty, </w:t>
      </w:r>
      <w:r>
        <w:rPr>
          <w:rStyle w:val="longtext"/>
          <w:color w:val="000000"/>
          <w:lang w:val="en-GB"/>
        </w:rPr>
        <w:t xml:space="preserve">hence becoming </w:t>
      </w:r>
      <w:r w:rsidRPr="002F02FC">
        <w:rPr>
          <w:rStyle w:val="longtext"/>
          <w:color w:val="000000"/>
          <w:lang w:val="en-GB"/>
        </w:rPr>
        <w:t xml:space="preserve">a precursor of behavioural finance. </w:t>
      </w:r>
      <w:r>
        <w:rPr>
          <w:rStyle w:val="longtext"/>
          <w:color w:val="000000"/>
          <w:shd w:val="clear" w:color="auto" w:fill="FFFFFF"/>
          <w:lang w:val="en-GB"/>
        </w:rPr>
        <w:t>He then</w:t>
      </w:r>
      <w:r w:rsidRPr="002F02FC">
        <w:rPr>
          <w:rStyle w:val="longtext"/>
          <w:color w:val="000000"/>
          <w:shd w:val="clear" w:color="auto" w:fill="FFFFFF"/>
          <w:lang w:val="en-GB"/>
        </w:rPr>
        <w:t xml:space="preserve"> wandered into the mysteries of "Hereditary, Relativistic and Logistic Theory of the Demand for Money”, isolating himself from the scientific community. In the </w:t>
      </w:r>
      <w:r>
        <w:rPr>
          <w:rStyle w:val="longtext"/>
          <w:color w:val="000000"/>
          <w:shd w:val="clear" w:color="auto" w:fill="FFFFFF"/>
          <w:lang w:val="en-GB"/>
        </w:rPr>
        <w:t>19</w:t>
      </w:r>
      <w:r w:rsidRPr="002F02FC">
        <w:rPr>
          <w:rStyle w:val="longtext"/>
          <w:color w:val="000000"/>
          <w:shd w:val="clear" w:color="auto" w:fill="FFFFFF"/>
          <w:lang w:val="en-GB"/>
        </w:rPr>
        <w:t>70</w:t>
      </w:r>
      <w:r>
        <w:rPr>
          <w:rStyle w:val="longtext"/>
          <w:color w:val="000000"/>
          <w:shd w:val="clear" w:color="auto" w:fill="FFFFFF"/>
          <w:lang w:val="en-GB"/>
        </w:rPr>
        <w:t>’</w:t>
      </w:r>
      <w:r w:rsidRPr="002F02FC">
        <w:rPr>
          <w:rStyle w:val="longtext"/>
          <w:color w:val="000000"/>
          <w:shd w:val="clear" w:color="auto" w:fill="FFFFFF"/>
          <w:lang w:val="en-GB"/>
        </w:rPr>
        <w:t>s, he called in</w:t>
      </w:r>
      <w:r>
        <w:rPr>
          <w:rStyle w:val="longtext"/>
          <w:color w:val="000000"/>
          <w:shd w:val="clear" w:color="auto" w:fill="FFFFFF"/>
          <w:lang w:val="en-GB"/>
        </w:rPr>
        <w:t>to</w:t>
      </w:r>
      <w:r w:rsidRPr="002F02FC">
        <w:rPr>
          <w:rStyle w:val="longtext"/>
          <w:color w:val="000000"/>
          <w:shd w:val="clear" w:color="auto" w:fill="FFFFFF"/>
          <w:lang w:val="en-GB"/>
        </w:rPr>
        <w:t xml:space="preserve"> question the General Equi</w:t>
      </w:r>
      <w:r>
        <w:rPr>
          <w:rStyle w:val="longtext"/>
          <w:color w:val="000000"/>
          <w:shd w:val="clear" w:color="auto" w:fill="FFFFFF"/>
          <w:lang w:val="en-GB"/>
        </w:rPr>
        <w:t>librium Theory to propose a G</w:t>
      </w:r>
      <w:r w:rsidRPr="002F02FC">
        <w:rPr>
          <w:rStyle w:val="longtext"/>
          <w:color w:val="000000"/>
          <w:shd w:val="clear" w:color="auto" w:fill="FFFFFF"/>
          <w:lang w:val="en-GB"/>
        </w:rPr>
        <w:t>eneral Theory of Surplus</w:t>
      </w:r>
      <w:r>
        <w:rPr>
          <w:rStyle w:val="longtext"/>
          <w:color w:val="000000"/>
          <w:shd w:val="clear" w:color="auto" w:fill="FFFFFF"/>
          <w:lang w:val="en-GB"/>
        </w:rPr>
        <w:t>es</w:t>
      </w:r>
      <w:r w:rsidRPr="002F02FC">
        <w:rPr>
          <w:rStyle w:val="longtext"/>
          <w:color w:val="000000"/>
          <w:shd w:val="clear" w:color="auto" w:fill="FFFFFF"/>
          <w:lang w:val="en-GB"/>
        </w:rPr>
        <w:t xml:space="preserve">. </w:t>
      </w:r>
      <w:r>
        <w:rPr>
          <w:rStyle w:val="longtext"/>
          <w:color w:val="000000"/>
          <w:shd w:val="clear" w:color="auto" w:fill="FFFFFF"/>
          <w:lang w:val="en-GB"/>
        </w:rPr>
        <w:t xml:space="preserve">As a </w:t>
      </w:r>
      <w:r w:rsidRPr="00F440C5">
        <w:rPr>
          <w:rStyle w:val="longtext"/>
          <w:shd w:val="clear" w:color="auto" w:fill="FFFFFF"/>
          <w:lang w:val="en-GB"/>
        </w:rPr>
        <w:t>heterodox liberal, he recommend</w:t>
      </w:r>
      <w:r>
        <w:rPr>
          <w:rStyle w:val="longtext"/>
          <w:color w:val="000000"/>
          <w:shd w:val="clear" w:color="auto" w:fill="FFFFFF"/>
          <w:lang w:val="en-GB"/>
        </w:rPr>
        <w:t>ed</w:t>
      </w:r>
      <w:r w:rsidRPr="002F02FC">
        <w:rPr>
          <w:rStyle w:val="longtext"/>
          <w:color w:val="000000"/>
          <w:shd w:val="clear" w:color="auto" w:fill="FFFFFF"/>
          <w:lang w:val="en-GB"/>
        </w:rPr>
        <w:t xml:space="preserve"> a monetary reform (the "100% Money"), </w:t>
      </w:r>
      <w:r>
        <w:rPr>
          <w:rStyle w:val="longtext"/>
          <w:color w:val="000000"/>
          <w:shd w:val="clear" w:color="auto" w:fill="FFFFFF"/>
          <w:lang w:val="en-GB"/>
        </w:rPr>
        <w:t xml:space="preserve">allocating all </w:t>
      </w:r>
      <w:r w:rsidRPr="002F02FC">
        <w:rPr>
          <w:rStyle w:val="longtext"/>
          <w:color w:val="000000"/>
          <w:shd w:val="clear" w:color="auto" w:fill="FFFFFF"/>
          <w:lang w:val="en-GB"/>
        </w:rPr>
        <w:t>rents to the State (</w:t>
      </w:r>
      <w:r>
        <w:rPr>
          <w:rStyle w:val="longtext"/>
          <w:color w:val="000000"/>
          <w:shd w:val="clear" w:color="auto" w:fill="FFFFFF"/>
          <w:lang w:val="en-GB"/>
        </w:rPr>
        <w:t>through a tax on capital</w:t>
      </w:r>
      <w:r w:rsidRPr="002F02FC">
        <w:rPr>
          <w:rStyle w:val="longtext"/>
          <w:color w:val="000000"/>
          <w:shd w:val="clear" w:color="auto" w:fill="FFFFFF"/>
          <w:lang w:val="en-GB"/>
        </w:rPr>
        <w:t>) a</w:t>
      </w:r>
      <w:r w:rsidRPr="00EB45F6">
        <w:rPr>
          <w:rStyle w:val="longtext"/>
          <w:shd w:val="clear" w:color="auto" w:fill="FFFFFF"/>
          <w:lang w:val="en-GB"/>
        </w:rPr>
        <w:t>nd price-indexing all claims. A</w:t>
      </w:r>
      <w:r>
        <w:rPr>
          <w:rStyle w:val="longtext"/>
          <w:color w:val="000000"/>
          <w:shd w:val="clear" w:color="auto" w:fill="FFFFFF"/>
          <w:lang w:val="en-GB"/>
        </w:rPr>
        <w:t xml:space="preserve">fter its </w:t>
      </w:r>
      <w:r w:rsidRPr="002F02FC">
        <w:rPr>
          <w:rStyle w:val="longtext"/>
          <w:color w:val="000000"/>
          <w:shd w:val="clear" w:color="auto" w:fill="FFFFFF"/>
          <w:lang w:val="en-GB"/>
        </w:rPr>
        <w:t>Nobel</w:t>
      </w:r>
      <w:r>
        <w:rPr>
          <w:rStyle w:val="longtext"/>
          <w:color w:val="000000"/>
          <w:shd w:val="clear" w:color="auto" w:fill="FFFFFF"/>
          <w:lang w:val="en-GB"/>
        </w:rPr>
        <w:t xml:space="preserve"> P</w:t>
      </w:r>
      <w:r w:rsidRPr="002F02FC">
        <w:rPr>
          <w:rStyle w:val="longtext"/>
          <w:color w:val="000000"/>
          <w:shd w:val="clear" w:color="auto" w:fill="FFFFFF"/>
          <w:lang w:val="en-GB"/>
        </w:rPr>
        <w:t>ri</w:t>
      </w:r>
      <w:r>
        <w:rPr>
          <w:rStyle w:val="longtext"/>
          <w:color w:val="000000"/>
          <w:shd w:val="clear" w:color="auto" w:fill="FFFFFF"/>
          <w:lang w:val="en-GB"/>
        </w:rPr>
        <w:t>z</w:t>
      </w:r>
      <w:r w:rsidRPr="002F02FC">
        <w:rPr>
          <w:rStyle w:val="longtext"/>
          <w:color w:val="000000"/>
          <w:shd w:val="clear" w:color="auto" w:fill="FFFFFF"/>
          <w:lang w:val="en-GB"/>
        </w:rPr>
        <w:t>e</w:t>
      </w:r>
      <w:r>
        <w:rPr>
          <w:rStyle w:val="longtext"/>
          <w:color w:val="000000"/>
          <w:shd w:val="clear" w:color="auto" w:fill="FFFFFF"/>
          <w:lang w:val="en-GB"/>
        </w:rPr>
        <w:t xml:space="preserve">, he devoted himself to fighting against </w:t>
      </w:r>
      <w:r w:rsidRPr="002F02FC">
        <w:rPr>
          <w:rStyle w:val="longtext"/>
          <w:color w:val="000000"/>
          <w:shd w:val="clear" w:color="auto" w:fill="FFFFFF"/>
          <w:lang w:val="en-GB"/>
        </w:rPr>
        <w:t>neoliberal and financi</w:t>
      </w:r>
      <w:r>
        <w:rPr>
          <w:rStyle w:val="longtext"/>
          <w:color w:val="000000"/>
          <w:shd w:val="clear" w:color="auto" w:fill="FFFFFF"/>
          <w:lang w:val="en-GB"/>
        </w:rPr>
        <w:t xml:space="preserve">al globalisation and </w:t>
      </w:r>
      <w:r w:rsidRPr="002F02FC">
        <w:rPr>
          <w:rStyle w:val="longtext"/>
          <w:color w:val="000000"/>
          <w:shd w:val="clear" w:color="auto" w:fill="FFFFFF"/>
          <w:lang w:val="en-GB"/>
        </w:rPr>
        <w:t>free trade with low-wage countries.</w:t>
      </w:r>
    </w:p>
    <w:p w:rsidR="00F440C5" w:rsidRPr="002F02FC" w:rsidRDefault="00F440C5" w:rsidP="00F440C5">
      <w:pPr>
        <w:spacing w:line="300" w:lineRule="atLeast"/>
        <w:jc w:val="both"/>
        <w:textAlignment w:val="top"/>
        <w:rPr>
          <w:color w:val="888888"/>
          <w:lang w:val="en-GB"/>
        </w:rPr>
      </w:pPr>
    </w:p>
    <w:p w:rsidR="00383D46" w:rsidRPr="00650451" w:rsidRDefault="00AB3587" w:rsidP="00AB3587">
      <w:pPr>
        <w:rPr>
          <w:b/>
          <w:sz w:val="36"/>
          <w:szCs w:val="36"/>
        </w:rPr>
      </w:pPr>
      <w:r w:rsidRPr="00AB3587">
        <w:rPr>
          <w:b/>
          <w:lang w:val="en-GB"/>
        </w:rPr>
        <w:t>Keywords</w:t>
      </w:r>
      <w:r w:rsidRPr="00AB3587">
        <w:rPr>
          <w:lang w:val="en-GB"/>
        </w:rPr>
        <w:t xml:space="preserve">: Neoclassical theory, monetarism, globalisation. </w:t>
      </w:r>
      <w:r w:rsidR="0028152F" w:rsidRPr="00AB3587">
        <w:rPr>
          <w:lang w:val="en-GB"/>
        </w:rPr>
        <w:br w:type="page"/>
      </w:r>
      <w:r w:rsidR="00AB1462" w:rsidRPr="00AB1462">
        <w:rPr>
          <w:b/>
          <w:sz w:val="28"/>
          <w:szCs w:val="28"/>
        </w:rPr>
        <w:lastRenderedPageBreak/>
        <w:t>1. Introduction</w:t>
      </w:r>
    </w:p>
    <w:p w:rsidR="00383D46" w:rsidRDefault="00383D46" w:rsidP="004F5F8E">
      <w:pPr>
        <w:tabs>
          <w:tab w:val="left" w:pos="8100"/>
        </w:tabs>
        <w:spacing w:before="60" w:after="60" w:line="300" w:lineRule="atLeast"/>
        <w:ind w:firstLine="357"/>
        <w:jc w:val="both"/>
      </w:pPr>
    </w:p>
    <w:p w:rsidR="0028152F" w:rsidRDefault="006E271C" w:rsidP="00383D46">
      <w:pPr>
        <w:tabs>
          <w:tab w:val="left" w:pos="8100"/>
        </w:tabs>
        <w:spacing w:before="60" w:after="60" w:line="300" w:lineRule="atLeast"/>
        <w:ind w:firstLine="360"/>
        <w:jc w:val="both"/>
      </w:pPr>
      <w:r>
        <w:t>Maurice Allais est décédé le 9 octobre 2010 à l’âge de 99 ans. Jusqu’à la fin de sa vie, il était resté extraordinairement actif. Je voudrais ici lui rendre hommage. Son œuvre</w:t>
      </w:r>
      <w:r w:rsidR="009E1E98">
        <w:t xml:space="preserve"> est abondante et protéiforme. Elle comporte de</w:t>
      </w:r>
      <w:r w:rsidR="00080D59">
        <w:t>s travaux d’économie théorique et</w:t>
      </w:r>
      <w:r w:rsidR="003D0AFE">
        <w:t xml:space="preserve"> </w:t>
      </w:r>
      <w:r w:rsidR="009E1E98">
        <w:t>d’économie appliquée comme des ouvrages de politique économique.</w:t>
      </w:r>
      <w:r w:rsidR="007202DF">
        <w:t xml:space="preserve"> </w:t>
      </w:r>
      <w:r w:rsidR="006B4EF3" w:rsidRPr="006B4EF3">
        <w:t xml:space="preserve">Dans les années </w:t>
      </w:r>
      <w:r w:rsidR="00820B4F">
        <w:t>19</w:t>
      </w:r>
      <w:r w:rsidR="006B4EF3" w:rsidRPr="006B4EF3">
        <w:t xml:space="preserve">40, il établit rigoureusement les fondements de la théorie microéconomique néo-classique. C’est pour </w:t>
      </w:r>
      <w:r w:rsidR="00F3772C">
        <w:t>ces «</w:t>
      </w:r>
      <w:r w:rsidR="00F3772C" w:rsidRPr="006B4EF3">
        <w:t>contributions pionnières à la théorie des marchés et de l’utilisation efficace des ressources</w:t>
      </w:r>
      <w:r w:rsidR="00C73076">
        <w:t> »</w:t>
      </w:r>
      <w:r w:rsidR="00F3772C" w:rsidRPr="006B4EF3">
        <w:t xml:space="preserve"> </w:t>
      </w:r>
      <w:r w:rsidR="006B4EF3" w:rsidRPr="006B4EF3">
        <w:t>qu’il obtient</w:t>
      </w:r>
      <w:r>
        <w:t xml:space="preserve"> en 1988</w:t>
      </w:r>
      <w:r w:rsidR="00F3772C">
        <w:t xml:space="preserve">, 40 ans plus tard, </w:t>
      </w:r>
      <w:r w:rsidR="006B4EF3" w:rsidRPr="006B4EF3">
        <w:t xml:space="preserve"> le prix Nobel d’économie</w:t>
      </w:r>
      <w:r w:rsidR="00B3638B">
        <w:rPr>
          <w:rStyle w:val="Appelnotedebasdep"/>
        </w:rPr>
        <w:footnoteReference w:id="2"/>
      </w:r>
      <w:r w:rsidR="006B4EF3" w:rsidRPr="006B4EF3">
        <w:t xml:space="preserve">. </w:t>
      </w:r>
      <w:r>
        <w:t>Aprè</w:t>
      </w:r>
      <w:r w:rsidR="008E6568">
        <w:t>s la guerre, c’est</w:t>
      </w:r>
      <w:r>
        <w:t xml:space="preserve"> le chef de file des « ingénieurs économistes français ». </w:t>
      </w:r>
      <w:r w:rsidR="006B4EF3" w:rsidRPr="006B4EF3">
        <w:t>En 1952 il remet en cause la théorie de la décision en avenir incertain, apparaissant ainsi comme le précurseur de la finance comportementale. Puis, il s’égare dans les arcanes de la « théorie héréditaire, relativiste et logistique de la demande de monnaie »</w:t>
      </w:r>
      <w:r w:rsidR="00A53A99">
        <w:t>,</w:t>
      </w:r>
      <w:r w:rsidR="006B4EF3" w:rsidRPr="006B4EF3">
        <w:t xml:space="preserve"> s’isolant ainsi de la communauté scientifiq</w:t>
      </w:r>
      <w:r w:rsidR="008E6568">
        <w:t>ue</w:t>
      </w:r>
      <w:r w:rsidR="00F158B0">
        <w:t xml:space="preserve">. </w:t>
      </w:r>
      <w:r>
        <w:t xml:space="preserve">Dans les années 1970, il remet en cause la théorie de l’équilibre général pour proposer une « théorie générale des surplus ».  </w:t>
      </w:r>
      <w:r w:rsidR="008E6568">
        <w:t>Libéral hétérodoxe, il préconise</w:t>
      </w:r>
      <w:r w:rsidR="008E6568" w:rsidRPr="006B4EF3">
        <w:t xml:space="preserve"> une réforme monétaire (le </w:t>
      </w:r>
      <w:r w:rsidR="008E6568">
        <w:t>« </w:t>
      </w:r>
      <w:r w:rsidR="008E6568" w:rsidRPr="006B4EF3">
        <w:t>100</w:t>
      </w:r>
      <w:r w:rsidR="008E6568">
        <w:t> </w:t>
      </w:r>
      <w:r w:rsidR="008E6568" w:rsidRPr="006B4EF3">
        <w:t>% monnaie</w:t>
      </w:r>
      <w:r w:rsidR="008E6568">
        <w:t> »</w:t>
      </w:r>
      <w:r w:rsidR="008E6568" w:rsidRPr="006B4EF3">
        <w:t>), l’attribution à l’Etat de toutes les rentes (par un impôt sur le capital)</w:t>
      </w:r>
      <w:r w:rsidR="008E6568">
        <w:t xml:space="preserve"> et l’indexation de toutes les créances. </w:t>
      </w:r>
      <w:r w:rsidR="00F3772C">
        <w:t>Après son prix Nobel</w:t>
      </w:r>
      <w:r w:rsidR="00A53A99">
        <w:t>, il se consacre essentiellement à la lutte contre la mondialisation libérale</w:t>
      </w:r>
      <w:r w:rsidR="008E343E">
        <w:t>, la domination de la finance</w:t>
      </w:r>
      <w:r w:rsidR="00A53A99">
        <w:t xml:space="preserve"> et la construction e</w:t>
      </w:r>
      <w:r w:rsidR="009E1E98">
        <w:t>ur</w:t>
      </w:r>
      <w:r w:rsidR="008E6568">
        <w:t>opéenne libre-échangiste.</w:t>
      </w:r>
    </w:p>
    <w:p w:rsidR="00C73076" w:rsidRDefault="00D20E54" w:rsidP="00D20E54">
      <w:pPr>
        <w:tabs>
          <w:tab w:val="left" w:pos="8100"/>
        </w:tabs>
        <w:spacing w:before="60" w:after="60" w:line="300" w:lineRule="atLeast"/>
        <w:jc w:val="both"/>
      </w:pPr>
      <w:r>
        <w:t xml:space="preserve">      </w:t>
      </w:r>
      <w:r w:rsidR="006E271C">
        <w:t>Maurice Allais était</w:t>
      </w:r>
      <w:r w:rsidR="006B4EF3">
        <w:t xml:space="preserve"> un </w:t>
      </w:r>
      <w:r w:rsidR="00A53A99">
        <w:t xml:space="preserve">économiste </w:t>
      </w:r>
      <w:r w:rsidR="006B4EF3">
        <w:t>autodidacte</w:t>
      </w:r>
      <w:r w:rsidR="008E6568">
        <w:t xml:space="preserve"> et franc-tireur, développant</w:t>
      </w:r>
      <w:r w:rsidR="00F158B0">
        <w:t xml:space="preserve"> ses idées propres, avec une méthode spécifique</w:t>
      </w:r>
      <w:r w:rsidR="006E271C">
        <w:t>. Au nom du libéralisme, il</w:t>
      </w:r>
      <w:r w:rsidR="002C5F7C">
        <w:t xml:space="preserve"> a proposé des réformes profondes du foncti</w:t>
      </w:r>
      <w:r w:rsidR="006E271C">
        <w:t>onnement de l’économie</w:t>
      </w:r>
      <w:r w:rsidR="002C5F7C">
        <w:t>, que la majorité des libéraux rejettent.</w:t>
      </w:r>
      <w:r w:rsidR="00F158B0">
        <w:t xml:space="preserve"> Une grande partie de son œuvre apparaît aujourd’hui comme un continent inexploré. Personne n’a pris la peine de la lire ou de </w:t>
      </w:r>
      <w:smartTag w:uri="urn:schemas-microsoft-com:office:smarttags" w:element="PersonName">
        <w:smartTagPr>
          <w:attr w:name="ProductID" w:val="la discuter. C"/>
        </w:smartTagPr>
        <w:r w:rsidR="00F158B0">
          <w:t>la discuter. C</w:t>
        </w:r>
      </w:smartTag>
      <w:r w:rsidR="00C73076">
        <w:t>’est</w:t>
      </w:r>
      <w:r w:rsidR="00F158B0">
        <w:t xml:space="preserve"> un précurseur, mais </w:t>
      </w:r>
      <w:r w:rsidR="00C73076">
        <w:t xml:space="preserve">beaucoup de </w:t>
      </w:r>
      <w:r w:rsidR="00F158B0">
        <w:t xml:space="preserve">ses idées </w:t>
      </w:r>
      <w:r w:rsidR="00C73076">
        <w:t xml:space="preserve">ne sont passés dans la littérature qu’après avoir été </w:t>
      </w:r>
      <w:r w:rsidR="00F158B0">
        <w:t>ont été redécouvertes par d’autre</w:t>
      </w:r>
      <w:r w:rsidR="00C73076">
        <w:t>s</w:t>
      </w:r>
      <w:r w:rsidR="00F158B0">
        <w:t xml:space="preserve">. </w:t>
      </w:r>
      <w:r w:rsidR="002435FB">
        <w:t>C’est donc bien « un savant méconnu » selon le titre de l’ouvrage collecti</w:t>
      </w:r>
      <w:r w:rsidR="00C73076">
        <w:t>f paru en 2002</w:t>
      </w:r>
      <w:r w:rsidR="002435FB">
        <w:t xml:space="preserve">. </w:t>
      </w:r>
    </w:p>
    <w:p w:rsidR="00F158B0" w:rsidRDefault="00C73076" w:rsidP="002C5F7C">
      <w:pPr>
        <w:tabs>
          <w:tab w:val="left" w:pos="8100"/>
        </w:tabs>
        <w:spacing w:before="60" w:after="60" w:line="300" w:lineRule="atLeast"/>
        <w:jc w:val="both"/>
      </w:pPr>
      <w:r>
        <w:t xml:space="preserve">       Il</w:t>
      </w:r>
      <w:r w:rsidR="00180B55">
        <w:t xml:space="preserve"> y a plusieurs Maurice Allais : l’écon</w:t>
      </w:r>
      <w:r w:rsidR="003D0AFE">
        <w:t>o</w:t>
      </w:r>
      <w:r>
        <w:t>miste théoricien, le</w:t>
      </w:r>
      <w:r w:rsidR="00180B55">
        <w:t xml:space="preserve"> libéral</w:t>
      </w:r>
      <w:r w:rsidR="002C5F7C">
        <w:t xml:space="preserve"> réformateur,</w:t>
      </w:r>
      <w:r w:rsidR="00180B55">
        <w:t xml:space="preserve"> </w:t>
      </w:r>
      <w:r w:rsidR="002C5F7C">
        <w:t>le monétariste original</w:t>
      </w:r>
      <w:r>
        <w:t xml:space="preserve">, </w:t>
      </w:r>
      <w:r w:rsidR="003D0AFE">
        <w:t xml:space="preserve">l’altermondialiste </w:t>
      </w:r>
      <w:r w:rsidR="00180B55">
        <w:t>mais aussi le sava</w:t>
      </w:r>
      <w:r>
        <w:t>nt fou</w:t>
      </w:r>
      <w:r w:rsidR="00180B55">
        <w:t>.</w:t>
      </w:r>
      <w:r w:rsidR="002C5F7C">
        <w:t xml:space="preserve"> </w:t>
      </w:r>
      <w:r w:rsidR="00F158B0">
        <w:t xml:space="preserve">A la différence des sciences exactes, il y a en économie une pensée dominante et des hétérodoxes. Il n’est pas facile de dire lesquels sont dans le vrai, lesquels sont </w:t>
      </w:r>
      <w:r w:rsidR="00F158B0" w:rsidRPr="00F3772C">
        <w:rPr>
          <w:i/>
        </w:rPr>
        <w:t>fous</w:t>
      </w:r>
      <w:r w:rsidR="008E6568">
        <w:t>. En 2006, ceux qui critiquaient les</w:t>
      </w:r>
      <w:r w:rsidR="00F158B0">
        <w:t xml:space="preserve"> </w:t>
      </w:r>
      <w:r w:rsidR="002C5F7C">
        <w:t xml:space="preserve">mathématiques financières </w:t>
      </w:r>
      <w:r w:rsidR="00134BBC">
        <w:t>se déconsidéraient</w:t>
      </w:r>
      <w:r w:rsidR="002C5F7C">
        <w:t xml:space="preserve"> </w:t>
      </w:r>
      <w:r w:rsidR="00984B21">
        <w:t xml:space="preserve">; en </w:t>
      </w:r>
      <w:r w:rsidR="002C5F7C">
        <w:t>2010</w:t>
      </w:r>
      <w:r w:rsidR="008E6568">
        <w:t>, la même opinion est</w:t>
      </w:r>
      <w:r w:rsidR="00984B21">
        <w:t xml:space="preserve"> totalement respectable. L’œuvre de Maurice A</w:t>
      </w:r>
      <w:r w:rsidR="002C5F7C">
        <w:t>llais comporte des éléments</w:t>
      </w:r>
      <w:r w:rsidR="00984B21">
        <w:t xml:space="preserve"> qui ont été intégré</w:t>
      </w:r>
      <w:r w:rsidR="00820B4F">
        <w:t>es</w:t>
      </w:r>
      <w:r w:rsidR="00984B21">
        <w:t xml:space="preserve"> dans le corpus domi</w:t>
      </w:r>
      <w:r w:rsidR="002C5F7C">
        <w:t>nant ; d’autres qui semblent aujourd’hui</w:t>
      </w:r>
      <w:r w:rsidR="00984B21">
        <w:t xml:space="preserve"> des impasses, des erreurs ou des divagations ; d’autres enfin qui n’ont jamais été lu</w:t>
      </w:r>
      <w:r w:rsidR="00820B4F">
        <w:t>es</w:t>
      </w:r>
      <w:r w:rsidR="00984B21">
        <w:t>. Aussi, l’appréciation que l’</w:t>
      </w:r>
      <w:r w:rsidR="002435FB">
        <w:t>on peut</w:t>
      </w:r>
      <w:r w:rsidR="00984B21">
        <w:t xml:space="preserve"> donner aujourd’hui </w:t>
      </w:r>
      <w:r w:rsidR="002435FB">
        <w:t xml:space="preserve">de son œuvre </w:t>
      </w:r>
      <w:r w:rsidR="00984B21">
        <w:t>devra sans doute être revue.</w:t>
      </w:r>
    </w:p>
    <w:p w:rsidR="00604025" w:rsidRPr="002435FB" w:rsidRDefault="00984B21" w:rsidP="004F5F8E">
      <w:pPr>
        <w:tabs>
          <w:tab w:val="left" w:pos="8100"/>
        </w:tabs>
        <w:spacing w:before="60" w:after="60" w:line="300" w:lineRule="atLeast"/>
        <w:ind w:firstLine="357"/>
        <w:jc w:val="both"/>
      </w:pPr>
      <w:r w:rsidRPr="007D1ED2">
        <w:rPr>
          <w:lang w:val="en-GB"/>
        </w:rPr>
        <w:t>En 1988, Maurice Allais a obtenu son Prix Nobel</w:t>
      </w:r>
      <w:r w:rsidR="007202DF">
        <w:rPr>
          <w:lang w:val="en-GB"/>
        </w:rPr>
        <w:t xml:space="preserve"> </w:t>
      </w:r>
      <w:r w:rsidR="002435FB">
        <w:rPr>
          <w:lang w:val="en-GB"/>
        </w:rPr>
        <w:t>“</w:t>
      </w:r>
      <w:r w:rsidR="00604025" w:rsidRPr="002435FB">
        <w:rPr>
          <w:lang w:val="en-GB"/>
        </w:rPr>
        <w:t>for his pioneering contributions to the theory of markets and efficient utilization of resources</w:t>
      </w:r>
      <w:r w:rsidRPr="002435FB">
        <w:rPr>
          <w:lang w:val="en-GB"/>
        </w:rPr>
        <w:t>”.</w:t>
      </w:r>
      <w:r w:rsidRPr="002435FB">
        <w:rPr>
          <w:lang w:val="en"/>
        </w:rPr>
        <w:t xml:space="preserve"> </w:t>
      </w:r>
      <w:r w:rsidR="00F3772C">
        <w:t>Dans sa lecture Nobel</w:t>
      </w:r>
      <w:r w:rsidRPr="002435FB">
        <w:t xml:space="preserve">, </w:t>
      </w:r>
      <w:r w:rsidR="002435FB" w:rsidRPr="002435FB">
        <w:t>Maurice Allais estime avoir appor</w:t>
      </w:r>
      <w:r w:rsidR="00820B4F">
        <w:t>té cinq</w:t>
      </w:r>
      <w:r w:rsidR="002435FB" w:rsidRPr="002435FB">
        <w:t xml:space="preserve"> c</w:t>
      </w:r>
      <w:r w:rsidR="00F3772C">
        <w:t>ontributions essentielles à la S</w:t>
      </w:r>
      <w:r w:rsidR="002435FB" w:rsidRPr="002435FB">
        <w:t xml:space="preserve">cience Economique : </w:t>
      </w:r>
    </w:p>
    <w:p w:rsidR="002435FB" w:rsidRPr="002435FB" w:rsidRDefault="00820B4F" w:rsidP="00C00F0E">
      <w:pPr>
        <w:numPr>
          <w:ilvl w:val="0"/>
          <w:numId w:val="1"/>
        </w:numPr>
        <w:tabs>
          <w:tab w:val="clear" w:pos="585"/>
        </w:tabs>
        <w:spacing w:before="60" w:after="60" w:line="300" w:lineRule="atLeast"/>
        <w:ind w:left="720"/>
        <w:jc w:val="both"/>
      </w:pPr>
      <w:r>
        <w:t>L</w:t>
      </w:r>
      <w:r w:rsidR="002435FB" w:rsidRPr="002435FB">
        <w:t>a théorie de l’équilibre général, de l’efficacité maximale et les fondements du calcul économique.</w:t>
      </w:r>
    </w:p>
    <w:p w:rsidR="002435FB" w:rsidRPr="002435FB" w:rsidRDefault="002435FB" w:rsidP="00C00F0E">
      <w:pPr>
        <w:numPr>
          <w:ilvl w:val="0"/>
          <w:numId w:val="1"/>
        </w:numPr>
        <w:tabs>
          <w:tab w:val="clear" w:pos="585"/>
        </w:tabs>
        <w:spacing w:before="60" w:after="60" w:line="300" w:lineRule="atLeast"/>
        <w:ind w:left="900" w:hanging="540"/>
        <w:jc w:val="both"/>
      </w:pPr>
      <w:r w:rsidRPr="002435FB">
        <w:t>La théorie des choix in</w:t>
      </w:r>
      <w:r>
        <w:t>ter-temporels et de la struc</w:t>
      </w:r>
      <w:r w:rsidRPr="002435FB">
        <w:t>ture capitalistique optimale</w:t>
      </w:r>
      <w:r w:rsidR="00820B4F">
        <w:t>.</w:t>
      </w:r>
    </w:p>
    <w:p w:rsidR="002435FB" w:rsidRPr="002435FB" w:rsidRDefault="002435FB" w:rsidP="00C00F0E">
      <w:pPr>
        <w:numPr>
          <w:ilvl w:val="0"/>
          <w:numId w:val="1"/>
        </w:numPr>
        <w:tabs>
          <w:tab w:val="clear" w:pos="585"/>
        </w:tabs>
        <w:spacing w:before="60" w:after="60" w:line="300" w:lineRule="atLeast"/>
        <w:ind w:left="900" w:hanging="540"/>
        <w:jc w:val="both"/>
      </w:pPr>
      <w:r w:rsidRPr="002435FB">
        <w:t>La théorie du choix en incertitude</w:t>
      </w:r>
      <w:r w:rsidR="00820B4F">
        <w:t>.</w:t>
      </w:r>
      <w:r w:rsidRPr="002435FB">
        <w:t xml:space="preserve"> </w:t>
      </w:r>
    </w:p>
    <w:p w:rsidR="002435FB" w:rsidRPr="002435FB" w:rsidRDefault="002435FB" w:rsidP="00C00F0E">
      <w:pPr>
        <w:numPr>
          <w:ilvl w:val="0"/>
          <w:numId w:val="1"/>
        </w:numPr>
        <w:tabs>
          <w:tab w:val="clear" w:pos="585"/>
        </w:tabs>
        <w:spacing w:before="60" w:after="60" w:line="300" w:lineRule="atLeast"/>
        <w:ind w:left="900" w:hanging="540"/>
        <w:jc w:val="both"/>
      </w:pPr>
      <w:r w:rsidRPr="002435FB">
        <w:t>La théorie de la monnaie, du crédit et de la dynamique monétaire</w:t>
      </w:r>
      <w:r w:rsidR="00820B4F">
        <w:t>.</w:t>
      </w:r>
    </w:p>
    <w:p w:rsidR="002435FB" w:rsidRDefault="002435FB" w:rsidP="00C00F0E">
      <w:pPr>
        <w:numPr>
          <w:ilvl w:val="0"/>
          <w:numId w:val="1"/>
        </w:numPr>
        <w:tabs>
          <w:tab w:val="clear" w:pos="585"/>
        </w:tabs>
        <w:spacing w:before="60" w:after="60" w:line="300" w:lineRule="atLeast"/>
        <w:ind w:left="900" w:hanging="540"/>
        <w:jc w:val="both"/>
      </w:pPr>
      <w:r w:rsidRPr="002435FB">
        <w:lastRenderedPageBreak/>
        <w:t>L’</w:t>
      </w:r>
      <w:r>
        <w:t>analyse des séri</w:t>
      </w:r>
      <w:r w:rsidRPr="002435FB">
        <w:t>es temporelles et de leurs composantes exogènes.</w:t>
      </w:r>
    </w:p>
    <w:p w:rsidR="0030276C" w:rsidRDefault="008E6568" w:rsidP="004F5F8E">
      <w:pPr>
        <w:tabs>
          <w:tab w:val="left" w:pos="8100"/>
        </w:tabs>
        <w:spacing w:before="60" w:after="60" w:line="300" w:lineRule="atLeast"/>
        <w:ind w:firstLine="357"/>
        <w:jc w:val="both"/>
      </w:pPr>
      <w:r>
        <w:t>Il regrette q</w:t>
      </w:r>
      <w:r w:rsidR="0030276C">
        <w:t>ue les jurés Nobel n’ont couronné qu’une partie de son œuvre en oubliant « la dynamique monétaire » ou la « </w:t>
      </w:r>
      <w:r w:rsidR="00180B55">
        <w:t>théorie des sé</w:t>
      </w:r>
      <w:r w:rsidR="0030276C">
        <w:t>ries temporelles »</w:t>
      </w:r>
      <w:r w:rsidR="00180B55">
        <w:t>. Mais, les jurés Nobel ont-ils eu tort ?</w:t>
      </w:r>
    </w:p>
    <w:p w:rsidR="00180B55" w:rsidRPr="00A07A2E" w:rsidRDefault="00AB1462" w:rsidP="00C00F0E">
      <w:pPr>
        <w:tabs>
          <w:tab w:val="left" w:pos="8100"/>
        </w:tabs>
        <w:spacing w:before="360" w:after="240" w:line="280" w:lineRule="atLeast"/>
        <w:jc w:val="both"/>
        <w:rPr>
          <w:b/>
          <w:sz w:val="28"/>
          <w:szCs w:val="28"/>
        </w:rPr>
      </w:pPr>
      <w:r>
        <w:rPr>
          <w:b/>
          <w:sz w:val="28"/>
          <w:szCs w:val="28"/>
        </w:rPr>
        <w:t xml:space="preserve">2. </w:t>
      </w:r>
      <w:r w:rsidR="00180B55" w:rsidRPr="00A07A2E">
        <w:rPr>
          <w:b/>
          <w:sz w:val="28"/>
          <w:szCs w:val="28"/>
        </w:rPr>
        <w:t>Allais, le</w:t>
      </w:r>
      <w:r w:rsidR="007D1ED2">
        <w:rPr>
          <w:b/>
          <w:sz w:val="28"/>
          <w:szCs w:val="28"/>
        </w:rPr>
        <w:t xml:space="preserve"> français prix Nobel d’économie</w:t>
      </w:r>
    </w:p>
    <w:p w:rsidR="00743DAE" w:rsidRDefault="00180B55" w:rsidP="005376C7">
      <w:pPr>
        <w:tabs>
          <w:tab w:val="left" w:pos="8100"/>
        </w:tabs>
        <w:spacing w:before="60" w:after="60" w:line="300" w:lineRule="atLeast"/>
        <w:ind w:firstLine="357"/>
        <w:jc w:val="both"/>
      </w:pPr>
      <w:r w:rsidRPr="00180B55">
        <w:t xml:space="preserve">En 1988, le choix de Maurice Allais comme Prix Nobel d’économie </w:t>
      </w:r>
      <w:r w:rsidR="00743DAE">
        <w:t>avait plongé nombres d’économistes frança</w:t>
      </w:r>
      <w:r w:rsidR="008E6568">
        <w:t>is dans l’étonnement ou la gêne</w:t>
      </w:r>
      <w:r w:rsidR="00743DAE">
        <w:rPr>
          <w:rStyle w:val="Appelnotedebasdep"/>
        </w:rPr>
        <w:footnoteReference w:id="3"/>
      </w:r>
      <w:r w:rsidR="00743DAE">
        <w:t>.</w:t>
      </w:r>
      <w:r w:rsidR="005376C7">
        <w:t xml:space="preserve"> </w:t>
      </w:r>
      <w:r w:rsidR="0039468D">
        <w:t>Certes</w:t>
      </w:r>
      <w:r w:rsidR="00743DAE">
        <w:t>, ce choix appara</w:t>
      </w:r>
      <w:r w:rsidR="0039468D">
        <w:t>issait</w:t>
      </w:r>
      <w:r w:rsidR="002C5F7C">
        <w:t xml:space="preserve"> comme un </w:t>
      </w:r>
      <w:r w:rsidR="00743DAE">
        <w:t>hommage à une longue tr</w:t>
      </w:r>
      <w:r w:rsidR="0039468D">
        <w:t xml:space="preserve">adition d’ingénieurs économistes français, lignée qui va de Cournot et de Dupuit en passant par </w:t>
      </w:r>
      <w:r w:rsidR="005376C7">
        <w:t>Walras, Colson et Divisia</w:t>
      </w:r>
      <w:r w:rsidR="0039468D">
        <w:t xml:space="preserve"> jusqu’à Massé et Boiteux. Mais ces travaux dataient de 1943 ou de 1947, soit de plus de quarante ans. Les ouvrages de Maurice Allais de cette période étaient épuisés dep</w:t>
      </w:r>
      <w:r w:rsidR="00134BBC">
        <w:t xml:space="preserve">uis plus de trente ans, </w:t>
      </w:r>
      <w:r w:rsidR="0039468D">
        <w:t>de sorte qu’aucun économiste de moins de 50 ans ne les connaissait, même parmi les français pour qui l’obstacle de la langue ne joue pas. Ces œuvres n’ont guère eu de retentissement international, de sorte que le Prix Nobel semblait récompenser un précurseur méconnu. Depuis, Maurice Allais s’était écarté de l’évolution de la théorie économique.</w:t>
      </w:r>
    </w:p>
    <w:p w:rsidR="00A07A2E" w:rsidRDefault="0052381E" w:rsidP="004F5F8E">
      <w:pPr>
        <w:tabs>
          <w:tab w:val="left" w:pos="8100"/>
        </w:tabs>
        <w:spacing w:before="60" w:after="60" w:line="300" w:lineRule="atLeast"/>
        <w:ind w:firstLine="357"/>
        <w:jc w:val="both"/>
      </w:pPr>
      <w:r>
        <w:t>Maurice Allais n’était</w:t>
      </w:r>
      <w:r w:rsidR="0039468D">
        <w:t xml:space="preserve"> jamais cité dans les travaux cont</w:t>
      </w:r>
      <w:r>
        <w:t>emporains</w:t>
      </w:r>
      <w:r w:rsidR="0039468D">
        <w:t> </w:t>
      </w:r>
      <w:r w:rsidR="00134BBC">
        <w:t xml:space="preserve"> et lui-même n’intervenait guère dans les débats </w:t>
      </w:r>
      <w:r w:rsidR="005376C7">
        <w:t>; ses</w:t>
      </w:r>
      <w:r w:rsidR="0039468D">
        <w:t xml:space="preserve"> rares disciples</w:t>
      </w:r>
      <w:r>
        <w:t xml:space="preserve"> semblaient </w:t>
      </w:r>
      <w:r w:rsidR="0039468D">
        <w:t>des malheureux englués dans les arcanes de la « théorie héréditaire relativiste et logistique de la demande de monnaie ». En même temps, dans son superbe isolement, Maurice Allais prétend</w:t>
      </w:r>
      <w:r w:rsidR="005376C7">
        <w:t>ait</w:t>
      </w:r>
      <w:r w:rsidR="0039468D">
        <w:t xml:space="preserve"> avoir conçu et développé de nouvelles théories sur l’analyse monétaire et les fluctuations conjoncturelles, théories ignorées par la quasi-totalité des éc</w:t>
      </w:r>
      <w:r w:rsidR="00753BFC">
        <w:t>onomistes. A</w:t>
      </w:r>
      <w:r w:rsidR="0039468D">
        <w:t xml:space="preserve">ucun manuel de macroéconomie ou </w:t>
      </w:r>
      <w:r>
        <w:t xml:space="preserve">de </w:t>
      </w:r>
      <w:r w:rsidR="005376C7">
        <w:t>théorie monétaire ne présentait</w:t>
      </w:r>
      <w:r w:rsidR="0039468D">
        <w:t xml:space="preserve"> les thèses de Maurice Allais</w:t>
      </w:r>
      <w:r w:rsidR="005376C7">
        <w:rPr>
          <w:rStyle w:val="Appelnotedebasdep"/>
        </w:rPr>
        <w:footnoteReference w:id="4"/>
      </w:r>
      <w:r w:rsidR="0039468D">
        <w:t>.</w:t>
      </w:r>
    </w:p>
    <w:p w:rsidR="00802EB2" w:rsidRDefault="00802EB2" w:rsidP="004F5F8E">
      <w:pPr>
        <w:tabs>
          <w:tab w:val="left" w:pos="8100"/>
        </w:tabs>
        <w:spacing w:before="60" w:after="60" w:line="300" w:lineRule="atLeast"/>
        <w:ind w:firstLine="357"/>
        <w:jc w:val="both"/>
      </w:pPr>
      <w:r>
        <w:t>Le Prix Nobel a</w:t>
      </w:r>
      <w:r w:rsidR="00753BFC">
        <w:t>vait</w:t>
      </w:r>
      <w:r>
        <w:t xml:space="preserve">-t-il couronné un « savant méconnu » (comme l’écrit Thierry de Montbrial, 1986), victime de sa trop grande originalité et de sa trop grande avance sur les esprits, victime de la méconnaissance des anglo-saxons pour une œuvre écrite essentiellement en français, </w:t>
      </w:r>
      <w:r w:rsidR="00C00F0E">
        <w:t>victime de nombreux pilleurs ? D</w:t>
      </w:r>
      <w:r>
        <w:t>e sorte qu’il serait urgent de lire enfin Mau</w:t>
      </w:r>
      <w:r w:rsidR="00F3772C">
        <w:t>rice Allais ? Mais depuis 1988</w:t>
      </w:r>
      <w:r>
        <w:t xml:space="preserve">, cette </w:t>
      </w:r>
      <w:r w:rsidR="00F3772C">
        <w:t xml:space="preserve">lecture n’a guère progressé. </w:t>
      </w:r>
      <w:r w:rsidR="00C00F0E">
        <w:t>Ou</w:t>
      </w:r>
      <w:r>
        <w:t xml:space="preserve"> a</w:t>
      </w:r>
      <w:r w:rsidR="00753BFC">
        <w:t>vait</w:t>
      </w:r>
      <w:r>
        <w:t>-elle couronné un savant « fou », qui a</w:t>
      </w:r>
      <w:r w:rsidR="0052381E">
        <w:t>vait</w:t>
      </w:r>
      <w:r>
        <w:t xml:space="preserve"> certes fait </w:t>
      </w:r>
      <w:r w:rsidR="00753BFC">
        <w:t xml:space="preserve">jadis </w:t>
      </w:r>
      <w:r>
        <w:t>des décou</w:t>
      </w:r>
      <w:r w:rsidR="00753BFC">
        <w:t>vertes importantes</w:t>
      </w:r>
      <w:r w:rsidR="0052381E">
        <w:t>, mais qui depuis s’était</w:t>
      </w:r>
      <w:r>
        <w:t xml:space="preserve"> égaré ? </w:t>
      </w:r>
    </w:p>
    <w:p w:rsidR="00802EB2" w:rsidRPr="00A07A2E" w:rsidRDefault="00AB1462" w:rsidP="00C00F0E">
      <w:pPr>
        <w:spacing w:before="360" w:after="240" w:line="280" w:lineRule="atLeast"/>
        <w:jc w:val="both"/>
        <w:rPr>
          <w:b/>
          <w:bCs/>
          <w:iCs/>
          <w:sz w:val="28"/>
          <w:szCs w:val="28"/>
        </w:rPr>
      </w:pPr>
      <w:r>
        <w:rPr>
          <w:b/>
          <w:bCs/>
          <w:iCs/>
          <w:sz w:val="28"/>
          <w:szCs w:val="28"/>
        </w:rPr>
        <w:t xml:space="preserve">3. </w:t>
      </w:r>
      <w:r w:rsidR="00802EB2" w:rsidRPr="00A07A2E">
        <w:rPr>
          <w:b/>
          <w:bCs/>
          <w:iCs/>
          <w:sz w:val="28"/>
          <w:szCs w:val="28"/>
        </w:rPr>
        <w:t>Maurice Allais, microéconomiste et th</w:t>
      </w:r>
      <w:r w:rsidR="00A07A2E" w:rsidRPr="00A07A2E">
        <w:rPr>
          <w:b/>
          <w:bCs/>
          <w:iCs/>
          <w:sz w:val="28"/>
          <w:szCs w:val="28"/>
        </w:rPr>
        <w:t>éoricien de l'équilibre général</w:t>
      </w:r>
      <w:r w:rsidR="00A07A2E">
        <w:rPr>
          <w:rStyle w:val="Appelnotedebasdep"/>
          <w:b/>
          <w:bCs/>
          <w:iCs/>
          <w:sz w:val="28"/>
          <w:szCs w:val="28"/>
        </w:rPr>
        <w:footnoteReference w:id="5"/>
      </w:r>
    </w:p>
    <w:p w:rsidR="007539C0" w:rsidRDefault="007539C0" w:rsidP="007539C0">
      <w:pPr>
        <w:spacing w:before="60" w:after="60" w:line="300" w:lineRule="atLeast"/>
        <w:ind w:firstLine="357"/>
        <w:jc w:val="both"/>
      </w:pPr>
      <w:r w:rsidRPr="00A07A2E">
        <w:t>La grande majorité des travaux de Maurice Allais concerne la microéconomie</w:t>
      </w:r>
      <w:r>
        <w:t xml:space="preserve"> </w:t>
      </w:r>
      <w:r w:rsidRPr="00A07A2E">
        <w:t>et la théorie de l'équilibre général, domain</w:t>
      </w:r>
      <w:r w:rsidR="00D865BC">
        <w:t>es dans lesquels il a</w:t>
      </w:r>
      <w:r w:rsidRPr="00A07A2E">
        <w:t xml:space="preserve"> produit ses</w:t>
      </w:r>
      <w:r>
        <w:t xml:space="preserve"> </w:t>
      </w:r>
      <w:r w:rsidRPr="00A07A2E">
        <w:t xml:space="preserve">contributions les plus importantes, dont l'originalité et </w:t>
      </w:r>
      <w:r>
        <w:t xml:space="preserve">surtout </w:t>
      </w:r>
      <w:r w:rsidRPr="00A07A2E">
        <w:t>la postérité sont cependant</w:t>
      </w:r>
      <w:r>
        <w:t xml:space="preserve"> </w:t>
      </w:r>
      <w:r w:rsidRPr="00A07A2E">
        <w:t xml:space="preserve">difficiles à cerner. C'est </w:t>
      </w:r>
      <w:r w:rsidRPr="00A07A2E">
        <w:lastRenderedPageBreak/>
        <w:t xml:space="preserve">explicitement cette partie de son </w:t>
      </w:r>
      <w:r>
        <w:t>œuvre</w:t>
      </w:r>
      <w:r w:rsidRPr="00A07A2E">
        <w:t>, et plus précisément</w:t>
      </w:r>
      <w:r>
        <w:t xml:space="preserve"> </w:t>
      </w:r>
      <w:r w:rsidRPr="00A07A2E">
        <w:t>ses travaux sur l'utilisation efficace des ressour</w:t>
      </w:r>
      <w:r>
        <w:t>ces, publiés entre 1943 et 1947</w:t>
      </w:r>
      <w:r w:rsidRPr="00A07A2E">
        <w:t>, qui</w:t>
      </w:r>
      <w:r>
        <w:t xml:space="preserve"> </w:t>
      </w:r>
      <w:r w:rsidRPr="00A07A2E">
        <w:t>ont été couronnés par le jury Nobel.</w:t>
      </w:r>
    </w:p>
    <w:p w:rsidR="007539C0" w:rsidRDefault="007539C0" w:rsidP="007539C0">
      <w:pPr>
        <w:spacing w:before="60" w:after="60" w:line="300" w:lineRule="atLeast"/>
        <w:ind w:firstLine="357"/>
        <w:jc w:val="both"/>
      </w:pPr>
      <w:r w:rsidRPr="00A07A2E">
        <w:t xml:space="preserve">Le </w:t>
      </w:r>
      <w:r w:rsidRPr="00A07A2E">
        <w:rPr>
          <w:i/>
          <w:iCs/>
        </w:rPr>
        <w:t xml:space="preserve">Traité d'économie pure </w:t>
      </w:r>
      <w:r w:rsidRPr="00A07A2E">
        <w:t>(1943</w:t>
      </w:r>
      <w:r>
        <w:t>,</w:t>
      </w:r>
      <w:r w:rsidRPr="00A07A2E">
        <w:t xml:space="preserve"> 1952</w:t>
      </w:r>
      <w:r>
        <w:t>, 1994)</w:t>
      </w:r>
      <w:r w:rsidRPr="00A07A2E">
        <w:t xml:space="preserve"> est incontestablement un ouvrage</w:t>
      </w:r>
      <w:r>
        <w:t xml:space="preserve"> </w:t>
      </w:r>
      <w:r w:rsidRPr="00A07A2E">
        <w:t xml:space="preserve">majeur de la littérature économique. </w:t>
      </w:r>
      <w:r w:rsidR="00D865BC" w:rsidRPr="00982E2F">
        <w:rPr>
          <w:i/>
        </w:rPr>
        <w:t>Autodidacte</w:t>
      </w:r>
      <w:r w:rsidR="00982E2F">
        <w:t xml:space="preserve"> en économie,</w:t>
      </w:r>
      <w:r w:rsidR="00D865BC">
        <w:t xml:space="preserve"> Allais se plonge </w:t>
      </w:r>
      <w:r w:rsidR="005376C7">
        <w:t xml:space="preserve">en 1941 </w:t>
      </w:r>
      <w:r w:rsidR="00D865BC">
        <w:t xml:space="preserve">dans les ouvrages de Walras, Fisher, Pareto et </w:t>
      </w:r>
      <w:r w:rsidRPr="00A07A2E">
        <w:t>effectue une vaste synthèse des</w:t>
      </w:r>
      <w:r>
        <w:t xml:space="preserve"> </w:t>
      </w:r>
      <w:r w:rsidRPr="00A07A2E">
        <w:t>analyses marginaliste et néo-classique du XIX</w:t>
      </w:r>
      <w:r w:rsidRPr="00C00F0E">
        <w:rPr>
          <w:vertAlign w:val="superscript"/>
        </w:rPr>
        <w:t>e</w:t>
      </w:r>
      <w:r w:rsidRPr="00A07A2E">
        <w:t xml:space="preserve"> siècle. Même aujourd'hui, la lecture</w:t>
      </w:r>
      <w:r>
        <w:t xml:space="preserve"> </w:t>
      </w:r>
      <w:r w:rsidRPr="00A07A2E">
        <w:t xml:space="preserve">du </w:t>
      </w:r>
      <w:r w:rsidRPr="00A07A2E">
        <w:rPr>
          <w:i/>
          <w:iCs/>
        </w:rPr>
        <w:t xml:space="preserve">Traité </w:t>
      </w:r>
      <w:r w:rsidRPr="00A07A2E">
        <w:t>est impressionnante, tant par la rigueur du traitement du problème de</w:t>
      </w:r>
      <w:r>
        <w:t xml:space="preserve"> </w:t>
      </w:r>
      <w:r w:rsidRPr="00A07A2E">
        <w:t>l'équilibre général d'une économie décentralisée que par le caractère pénétrant des</w:t>
      </w:r>
      <w:r>
        <w:t xml:space="preserve"> </w:t>
      </w:r>
      <w:r w:rsidRPr="00A07A2E">
        <w:t xml:space="preserve">suggestions d'application qui en sont faites. Il s'agit </w:t>
      </w:r>
      <w:r w:rsidR="00D865BC">
        <w:t>là d'un livre dont l'importance</w:t>
      </w:r>
      <w:r w:rsidRPr="00A07A2E">
        <w:t xml:space="preserve"> est comparable à celle de </w:t>
      </w:r>
      <w:r w:rsidRPr="00A07A2E">
        <w:rPr>
          <w:i/>
          <w:iCs/>
        </w:rPr>
        <w:t xml:space="preserve">Value and Capital </w:t>
      </w:r>
      <w:r w:rsidRPr="00A07A2E">
        <w:t>de Hicks (1939) ou de</w:t>
      </w:r>
      <w:r>
        <w:t xml:space="preserve"> </w:t>
      </w:r>
      <w:r w:rsidRPr="00A07A2E">
        <w:rPr>
          <w:i/>
          <w:iCs/>
        </w:rPr>
        <w:t xml:space="preserve">Foundations of Economic Analysis </w:t>
      </w:r>
      <w:r>
        <w:t>de Samuelson (1947),</w:t>
      </w:r>
      <w:r w:rsidRPr="00A07A2E">
        <w:t xml:space="preserve"> plus rigoureux peut-être, comme l'auteur s'est maintes fois</w:t>
      </w:r>
      <w:r>
        <w:t xml:space="preserve"> </w:t>
      </w:r>
      <w:r w:rsidRPr="00A07A2E">
        <w:t>plu à le souligner. Maurice Allais y donne en effet les démonstrations complètes des</w:t>
      </w:r>
      <w:r>
        <w:t xml:space="preserve"> </w:t>
      </w:r>
      <w:r w:rsidRPr="00A07A2E">
        <w:t xml:space="preserve">grandes propriétés de l'équilibre </w:t>
      </w:r>
      <w:r>
        <w:t>concurrentiel. Il démontre la stabilité de cet équilibre</w:t>
      </w:r>
      <w:r w:rsidR="00982E2F">
        <w:rPr>
          <w:rStyle w:val="Appelnotedebasdep"/>
        </w:rPr>
        <w:footnoteReference w:id="6"/>
      </w:r>
      <w:r>
        <w:t xml:space="preserve"> et détermine les conditions sous lesquels il peut être obtenu par un tâtonnement walrasien. Il </w:t>
      </w:r>
      <w:r w:rsidRPr="00A07A2E">
        <w:t>démontre l'équivalence entre équilibre concur</w:t>
      </w:r>
      <w:r>
        <w:t>rentiel et situation d’efficacité</w:t>
      </w:r>
      <w:r w:rsidRPr="00A07A2E">
        <w:t xml:space="preserve"> </w:t>
      </w:r>
      <w:r w:rsidR="00E25DF9">
        <w:t xml:space="preserve">maximale </w:t>
      </w:r>
      <w:r w:rsidRPr="00A07A2E">
        <w:t>(ou «</w:t>
      </w:r>
      <w:r>
        <w:t> </w:t>
      </w:r>
      <w:r w:rsidRPr="00A07A2E">
        <w:t>rendement social maximal</w:t>
      </w:r>
      <w:r>
        <w:t> </w:t>
      </w:r>
      <w:r w:rsidRPr="00A07A2E">
        <w:t>»</w:t>
      </w:r>
      <w:r>
        <w:t xml:space="preserve"> ou optimum de Pareto</w:t>
      </w:r>
      <w:r w:rsidR="00E25DF9">
        <w:t xml:space="preserve">) </w:t>
      </w:r>
      <w:r>
        <w:t xml:space="preserve">: </w:t>
      </w:r>
      <w:r w:rsidR="00D865BC">
        <w:t>« L</w:t>
      </w:r>
      <w:r>
        <w:t>’équilibre concurrentiel est une situation d’efficacité maximale et toute solution d’efficacité maximale peut être réalisée par un équilibre concurrentiel</w:t>
      </w:r>
      <w:r w:rsidR="00D865BC">
        <w:t> »</w:t>
      </w:r>
      <w:r w:rsidR="005376C7">
        <w:t xml:space="preserve">. Il en déduit son </w:t>
      </w:r>
      <w:r w:rsidR="005376C7" w:rsidRPr="005376C7">
        <w:rPr>
          <w:i/>
        </w:rPr>
        <w:t>credo</w:t>
      </w:r>
      <w:r w:rsidR="005376C7">
        <w:t xml:space="preserve"> fondamental </w:t>
      </w:r>
      <w:r>
        <w:t xml:space="preserve">: « Toute économie, quelle qu’elle soit, collectiviste ou de propriété privée, doit s’organiser sur la base décentralisée d’une économie de marché si elle veut être efficace et utiliser au mieux les ressources dont elle dispose ». </w:t>
      </w:r>
      <w:r w:rsidRPr="00A07A2E">
        <w:t>Outre la</w:t>
      </w:r>
      <w:r>
        <w:t xml:space="preserve"> </w:t>
      </w:r>
      <w:r w:rsidRPr="00A07A2E">
        <w:t>caractérisation précise des fonctions de demande (complémentarité et</w:t>
      </w:r>
      <w:r>
        <w:t xml:space="preserve"> </w:t>
      </w:r>
      <w:r w:rsidRPr="00A07A2E">
        <w:t>substitu</w:t>
      </w:r>
      <w:r>
        <w:t>abilité</w:t>
      </w:r>
      <w:r w:rsidRPr="00A07A2E">
        <w:t xml:space="preserve"> des bi</w:t>
      </w:r>
      <w:r>
        <w:t xml:space="preserve">ens), on y trouve les </w:t>
      </w:r>
      <w:r w:rsidRPr="00A07A2E">
        <w:t>notions</w:t>
      </w:r>
      <w:r>
        <w:t xml:space="preserve"> clés de ces </w:t>
      </w:r>
      <w:r w:rsidRPr="00A07A2E">
        <w:t>travaux postérieurs</w:t>
      </w:r>
      <w:r>
        <w:t> </w:t>
      </w:r>
      <w:r w:rsidRPr="00A07A2E">
        <w:t>: l'utilité cardinale, la</w:t>
      </w:r>
      <w:r>
        <w:t xml:space="preserve"> notion de surplus et la</w:t>
      </w:r>
      <w:r w:rsidRPr="00A07A2E">
        <w:t xml:space="preserve"> distinction entre les questions d'allocation et de</w:t>
      </w:r>
      <w:r>
        <w:t xml:space="preserve"> </w:t>
      </w:r>
      <w:r w:rsidRPr="00A07A2E">
        <w:t>répartition</w:t>
      </w:r>
      <w:r>
        <w:t>.</w:t>
      </w:r>
    </w:p>
    <w:p w:rsidR="007539C0" w:rsidRDefault="007539C0" w:rsidP="007539C0">
      <w:pPr>
        <w:spacing w:before="60" w:after="60" w:line="300" w:lineRule="atLeast"/>
        <w:ind w:firstLine="357"/>
        <w:jc w:val="both"/>
      </w:pPr>
      <w:r>
        <w:t>Allais se place dans un univers walrasien ; les transactions se font sur un marché unique à des prix d’équilibre (à partir de 1967, il remettra ce choix en question). Il définit un équilibre général inter-temporel en prévision parfaite. Cependant, il mettra rapidement en doute l’hypothèse selon laquelle un individu</w:t>
      </w:r>
      <w:r w:rsidR="005376C7">
        <w:t xml:space="preserve"> est capable de tenir compte de</w:t>
      </w:r>
      <w:r>
        <w:t xml:space="preserve"> ses satisfactions fut</w:t>
      </w:r>
      <w:r w:rsidR="00D865BC">
        <w:t>ures (Allais, 1947). De même, dès 1952, il introduit</w:t>
      </w:r>
      <w:r>
        <w:t xml:space="preserve"> un modèle d’équilibre général avec risque et bien aléatoires (Allais, 1952 b). </w:t>
      </w:r>
    </w:p>
    <w:p w:rsidR="007539C0" w:rsidRPr="00A07A2E" w:rsidRDefault="007539C0" w:rsidP="007539C0">
      <w:pPr>
        <w:spacing w:before="60" w:after="60" w:line="300" w:lineRule="atLeast"/>
        <w:ind w:firstLine="357"/>
        <w:jc w:val="both"/>
      </w:pPr>
      <w:r w:rsidRPr="00A07A2E">
        <w:t>Plus de quarante ans après la publication de cet ouvrage, il est malaisé de faire</w:t>
      </w:r>
      <w:r>
        <w:t xml:space="preserve"> </w:t>
      </w:r>
      <w:r w:rsidRPr="00A07A2E">
        <w:t xml:space="preserve">la part de son </w:t>
      </w:r>
      <w:r>
        <w:t>originalité</w:t>
      </w:r>
      <w:r w:rsidRPr="00A07A2E">
        <w:t>. Non dénué d'intérêt du point de</w:t>
      </w:r>
      <w:r>
        <w:t xml:space="preserve"> </w:t>
      </w:r>
      <w:r w:rsidRPr="00A07A2E">
        <w:t>vue de l'histoire de la pensée économique, le problème de l'attribution ne nous</w:t>
      </w:r>
      <w:r>
        <w:t xml:space="preserve"> </w:t>
      </w:r>
      <w:r w:rsidRPr="00A07A2E">
        <w:t>arrêterait guère si l'auteur lui-même n'en faisait si gr</w:t>
      </w:r>
      <w:r w:rsidR="005376C7">
        <w:t>and cas</w:t>
      </w:r>
      <w:r w:rsidRPr="00A07A2E">
        <w:t>. Maurice Allais reconnaît certes bien volontiers</w:t>
      </w:r>
      <w:r>
        <w:t xml:space="preserve"> </w:t>
      </w:r>
      <w:r w:rsidRPr="00A07A2E">
        <w:t>ses principales sources d'inspiration, en part</w:t>
      </w:r>
      <w:r>
        <w:t>iculier ses dettes envers Divisia</w:t>
      </w:r>
      <w:r w:rsidR="00982E2F">
        <w:t xml:space="preserve"> (son professeur à Polytechnique</w:t>
      </w:r>
      <w:r w:rsidR="005376C7">
        <w:t>)</w:t>
      </w:r>
      <w:r w:rsidRPr="00A07A2E">
        <w:t xml:space="preserve">, </w:t>
      </w:r>
      <w:r w:rsidR="00982E2F">
        <w:t xml:space="preserve"> Walras et surtout Fisher</w:t>
      </w:r>
      <w:r>
        <w:t xml:space="preserve"> et</w:t>
      </w:r>
      <w:r w:rsidRPr="00A07A2E">
        <w:t xml:space="preserve"> Walras (</w:t>
      </w:r>
      <w:r>
        <w:t>voir, sur ce point, Allais, 1981, et la troisième édition, page 30 et 31</w:t>
      </w:r>
      <w:r w:rsidRPr="00A07A2E">
        <w:t>). Mais, alors</w:t>
      </w:r>
      <w:r>
        <w:t xml:space="preserve"> </w:t>
      </w:r>
      <w:r w:rsidRPr="00A07A2E">
        <w:t>qu'il se plaint de l'ignorance où le tiennent les auteurs anglo-saxons, surtout</w:t>
      </w:r>
      <w:r>
        <w:t xml:space="preserve"> S</w:t>
      </w:r>
      <w:r w:rsidRPr="00A07A2E">
        <w:t>amuelson</w:t>
      </w:r>
      <w:r>
        <w:rPr>
          <w:rStyle w:val="Appelnotedebasdep"/>
        </w:rPr>
        <w:footnoteReference w:id="7"/>
      </w:r>
      <w:r>
        <w:t xml:space="preserve"> </w:t>
      </w:r>
      <w:r w:rsidRPr="00A07A2E">
        <w:t>à qui il aurait très tôt communiqué ses résultats, il explique longuement</w:t>
      </w:r>
      <w:r>
        <w:t xml:space="preserve"> </w:t>
      </w:r>
      <w:r w:rsidRPr="00A07A2E">
        <w:t>combien son isolement pendant la guerre a été pour lui une chance de développer</w:t>
      </w:r>
      <w:r w:rsidR="005376C7">
        <w:t xml:space="preserve"> ses analyses</w:t>
      </w:r>
      <w:r w:rsidRPr="00A07A2E">
        <w:t>,</w:t>
      </w:r>
      <w:r>
        <w:t xml:space="preserve"> </w:t>
      </w:r>
      <w:r w:rsidRPr="00A07A2E">
        <w:t>hors des i</w:t>
      </w:r>
      <w:r w:rsidR="005376C7">
        <w:t>nfluences des modes</w:t>
      </w:r>
      <w:r w:rsidRPr="00A07A2E">
        <w:t xml:space="preserve"> </w:t>
      </w:r>
      <w:r w:rsidR="005376C7">
        <w:t>et revendique</w:t>
      </w:r>
      <w:r w:rsidRPr="00A07A2E">
        <w:t xml:space="preserve"> le privilège de</w:t>
      </w:r>
      <w:r>
        <w:t xml:space="preserve"> </w:t>
      </w:r>
      <w:r w:rsidRPr="00A07A2E">
        <w:t>l'ignorance de plusieurs des travaux antérieu</w:t>
      </w:r>
      <w:r>
        <w:t>rs</w:t>
      </w:r>
      <w:r w:rsidRPr="00A07A2E">
        <w:t>. Il est, à vrai dire, probable</w:t>
      </w:r>
      <w:r>
        <w:t xml:space="preserve"> </w:t>
      </w:r>
      <w:r w:rsidRPr="00A07A2E">
        <w:t xml:space="preserve">que dans ces cas, comme dans de nombreux autres, des </w:t>
      </w:r>
      <w:r w:rsidRPr="00A07A2E">
        <w:lastRenderedPageBreak/>
        <w:t>découvertes voisines aient été</w:t>
      </w:r>
      <w:r>
        <w:t xml:space="preserve"> faites indépendamment et concom</w:t>
      </w:r>
      <w:r w:rsidRPr="00A07A2E">
        <w:t>itamment par plusieurs auteurs.</w:t>
      </w:r>
    </w:p>
    <w:p w:rsidR="00D865BC" w:rsidRPr="00A07A2E" w:rsidRDefault="00D865BC" w:rsidP="00D865BC">
      <w:pPr>
        <w:spacing w:before="60" w:after="60" w:line="300" w:lineRule="atLeast"/>
        <w:ind w:firstLine="357"/>
        <w:jc w:val="both"/>
      </w:pPr>
      <w:r w:rsidRPr="00A07A2E">
        <w:t>L'influence des premiers travaux de Maurice Allais sur l'équilibre général et</w:t>
      </w:r>
      <w:r>
        <w:t xml:space="preserve"> </w:t>
      </w:r>
      <w:r w:rsidRPr="00A07A2E">
        <w:t>l'utilisation efficace des ressources a été importa</w:t>
      </w:r>
      <w:r>
        <w:t xml:space="preserve">nte en </w:t>
      </w:r>
      <w:r w:rsidR="005376C7">
        <w:t>France du fait de ses enseignements et des</w:t>
      </w:r>
      <w:r w:rsidRPr="00A07A2E">
        <w:t xml:space="preserve"> élèves qu'il a formés dans</w:t>
      </w:r>
      <w:r>
        <w:t xml:space="preserve"> l'</w:t>
      </w:r>
      <w:r w:rsidRPr="00A07A2E">
        <w:t xml:space="preserve">après-guerre. </w:t>
      </w:r>
      <w:r>
        <w:t>Comme le dit Boiteux</w:t>
      </w:r>
      <w:r w:rsidR="005376C7">
        <w:t xml:space="preserve"> (</w:t>
      </w:r>
      <w:r>
        <w:t>2010) : « La principale contribution de Maurice Allais à la microéconomie est d’avoir formé au calcul économique toute une géné</w:t>
      </w:r>
      <w:r w:rsidR="002D1F02">
        <w:t>ration d’élèves ». D’une part, s</w:t>
      </w:r>
      <w:r>
        <w:t>e</w:t>
      </w:r>
      <w:r w:rsidRPr="00A07A2E">
        <w:t>s travaux ont donné une impulsion majeure au</w:t>
      </w:r>
      <w:r>
        <w:t xml:space="preserve"> </w:t>
      </w:r>
      <w:r w:rsidRPr="00A07A2E">
        <w:t>développement de la théorie de l'équilibre général, en France avec Boiteux (1951</w:t>
      </w:r>
      <w:r>
        <w:t>, 1956</w:t>
      </w:r>
      <w:r w:rsidRPr="00A07A2E">
        <w:t>)</w:t>
      </w:r>
      <w:r>
        <w:t xml:space="preserve"> </w:t>
      </w:r>
      <w:r w:rsidRPr="00A07A2E">
        <w:t>et, indirectement, chez les économistes anglo-saxons, par l'intermédiaire de Debreu</w:t>
      </w:r>
      <w:r>
        <w:t xml:space="preserve"> (1959</w:t>
      </w:r>
      <w:r w:rsidR="005376C7">
        <w:t>), autre</w:t>
      </w:r>
      <w:r w:rsidRPr="00A07A2E">
        <w:t xml:space="preserve"> élève de Maurice Allais. Pourtant, alors que Debreu reconnaît sa dette envers Maurice</w:t>
      </w:r>
      <w:r>
        <w:t xml:space="preserve"> </w:t>
      </w:r>
      <w:r w:rsidR="002D1F02">
        <w:t xml:space="preserve">Allais, les </w:t>
      </w:r>
      <w:r w:rsidRPr="00A07A2E">
        <w:t>développements successifs du modèle d'équilibre général, tant dans la</w:t>
      </w:r>
      <w:r>
        <w:t xml:space="preserve"> </w:t>
      </w:r>
      <w:r w:rsidRPr="00A07A2E">
        <w:t>littérature anglo-saxonne qu'en français, font généralement référence au modèle</w:t>
      </w:r>
      <w:r>
        <w:t xml:space="preserve"> « Arrow-Debreu ».</w:t>
      </w:r>
    </w:p>
    <w:p w:rsidR="00D865BC" w:rsidRPr="00A07A2E" w:rsidRDefault="002D1F02" w:rsidP="00D865BC">
      <w:pPr>
        <w:spacing w:before="60" w:after="60" w:line="300" w:lineRule="atLeast"/>
        <w:ind w:firstLine="357"/>
        <w:jc w:val="both"/>
      </w:pPr>
      <w:r>
        <w:t>D’autre part</w:t>
      </w:r>
      <w:r w:rsidR="00D865BC" w:rsidRPr="00A07A2E">
        <w:t>, les applications du calcul économique à</w:t>
      </w:r>
      <w:r w:rsidR="00D865BC">
        <w:t xml:space="preserve"> </w:t>
      </w:r>
      <w:r w:rsidR="00D865BC" w:rsidRPr="00A07A2E">
        <w:t xml:space="preserve">bon nombre d'activités du secteur public se sont multipliées, mettant en </w:t>
      </w:r>
      <w:r w:rsidR="00D865BC">
        <w:t>œuvre</w:t>
      </w:r>
      <w:r w:rsidR="00D865BC" w:rsidRPr="00A07A2E">
        <w:t xml:space="preserve"> ses</w:t>
      </w:r>
      <w:r w:rsidR="00D865BC">
        <w:t xml:space="preserve"> découvertes</w:t>
      </w:r>
      <w:r w:rsidR="00D865BC" w:rsidRPr="00A07A2E">
        <w:t xml:space="preserve"> et celles de certains de ses élèves, notamment Boiteux :</w:t>
      </w:r>
      <w:r w:rsidR="00D865BC">
        <w:t xml:space="preserve"> </w:t>
      </w:r>
      <w:r>
        <w:t>la gestion et la tarification  des H</w:t>
      </w:r>
      <w:r w:rsidR="00D865BC" w:rsidRPr="00A07A2E">
        <w:t>ouillères, de l'EDF, de la SNCF en</w:t>
      </w:r>
      <w:r>
        <w:t xml:space="preserve"> ont été</w:t>
      </w:r>
      <w:r w:rsidR="00D865BC">
        <w:t xml:space="preserve"> influencées</w:t>
      </w:r>
      <w:r w:rsidR="00D865BC" w:rsidRPr="00A07A2E">
        <w:t>.</w:t>
      </w:r>
      <w:r w:rsidR="00D865BC">
        <w:t xml:space="preserve"> Dès 1947, Allais propose une réforme de la tarification de la SNCF : ne pas tenir compte de la valeur des marchandises transportées, ni du coût de l’amortissement des infrastructures, moduler les tarifs selon l’intensité de </w:t>
      </w:r>
      <w:smartTag w:uri="urn:schemas-microsoft-com:office:smarttags" w:element="PersonName">
        <w:smartTagPr>
          <w:attr w:name="ProductID" w:val="la demande. En"/>
        </w:smartTagPr>
        <w:r w:rsidR="00D865BC">
          <w:t>la demande. En</w:t>
        </w:r>
      </w:smartTag>
      <w:r w:rsidR="00D865BC">
        <w:t xml:space="preserve"> 1949, il milite pour la fermeture des mines de charbon non rentables, compte-tenu des prix internationaux. En 1964, il dirige un rapport </w:t>
      </w:r>
      <w:r>
        <w:t>européen s</w:t>
      </w:r>
      <w:r w:rsidR="00D865BC">
        <w:t>ur la tarification optimale en matière de transports.</w:t>
      </w:r>
    </w:p>
    <w:p w:rsidR="007539C0" w:rsidRPr="00912947" w:rsidRDefault="007539C0" w:rsidP="007539C0">
      <w:pPr>
        <w:autoSpaceDE w:val="0"/>
        <w:autoSpaceDN w:val="0"/>
        <w:adjustRightInd w:val="0"/>
        <w:spacing w:before="60" w:after="60" w:line="300" w:lineRule="atLeast"/>
        <w:ind w:firstLine="357"/>
        <w:jc w:val="both"/>
      </w:pPr>
      <w:r w:rsidRPr="00A07A2E">
        <w:rPr>
          <w:i/>
          <w:iCs/>
        </w:rPr>
        <w:t xml:space="preserve">Economie et intérêt </w:t>
      </w:r>
      <w:r w:rsidRPr="00A07A2E">
        <w:t>(19</w:t>
      </w:r>
      <w:r>
        <w:t xml:space="preserve">47) constitue </w:t>
      </w:r>
      <w:r w:rsidRPr="00A07A2E">
        <w:t>l'ébauche du</w:t>
      </w:r>
      <w:r>
        <w:t xml:space="preserve"> </w:t>
      </w:r>
      <w:r w:rsidRPr="00A07A2E">
        <w:t>deuxième tome d'une théorie générale en six volum</w:t>
      </w:r>
      <w:r>
        <w:t xml:space="preserve">es que Maurice Allais avait </w:t>
      </w:r>
      <w:r w:rsidRPr="00A07A2E">
        <w:t>en projet, et qui n'</w:t>
      </w:r>
      <w:r>
        <w:t>a jamais abouti. C'est</w:t>
      </w:r>
      <w:r w:rsidRPr="00A07A2E">
        <w:t xml:space="preserve"> une</w:t>
      </w:r>
      <w:r>
        <w:t xml:space="preserve"> </w:t>
      </w:r>
      <w:r w:rsidRPr="00A07A2E">
        <w:t>contribution majeure, qui propose une synthèse des théories classique et</w:t>
      </w:r>
      <w:r>
        <w:t xml:space="preserve"> </w:t>
      </w:r>
      <w:r w:rsidRPr="00A07A2E">
        <w:t>keynésienne du taux d'intérêt, en introduisant des considérations temporelles dans le</w:t>
      </w:r>
      <w:r>
        <w:t xml:space="preserve"> </w:t>
      </w:r>
      <w:r w:rsidRPr="00A07A2E">
        <w:t>modèle d'équilibre général précédemment élaboré. Maurice Allais se place dans la</w:t>
      </w:r>
      <w:r>
        <w:t xml:space="preserve"> </w:t>
      </w:r>
      <w:r w:rsidRPr="00A07A2E">
        <w:t xml:space="preserve">triple filiation de Fisher </w:t>
      </w:r>
      <w:r>
        <w:t>–</w:t>
      </w:r>
      <w:r w:rsidRPr="00A07A2E">
        <w:t xml:space="preserve"> à qui l'ouvrage est dédié </w:t>
      </w:r>
      <w:r>
        <w:t>–</w:t>
      </w:r>
      <w:r w:rsidRPr="00A07A2E">
        <w:t>, Boehm-Bawerk et Keynes dont il reconnaît, dans ce contexte, l'apport fondamental</w:t>
      </w:r>
      <w:r>
        <w:t xml:space="preserve"> (page 15)</w:t>
      </w:r>
      <w:r w:rsidRPr="00A07A2E">
        <w:t xml:space="preserve">. </w:t>
      </w:r>
      <w:r>
        <w:t>L’analyse est à la fois microéconomique (le rôle du taux d’intérêt dans l’équilibre général), normative et macroéconomique. L’ouvra</w:t>
      </w:r>
      <w:r w:rsidR="002D1F02">
        <w:t>ge analyse les troi</w:t>
      </w:r>
      <w:r>
        <w:t>s déterminants du taux d’intérêt : à long terme, le taux d’intérêt réel est égal à la productivité marginale du capital ; il est déterminé par l’égalité entre l’épargne et l’investissement et ne dépend pas de l’équilibre monétaire ; à court terme, il dépend de l’équilibre entre l’offre et la demande de monnaie, donc de la politique monétaire et de l</w:t>
      </w:r>
      <w:r w:rsidR="002D1F02">
        <w:t>a préférence pour la liquidité ; l</w:t>
      </w:r>
      <w:r>
        <w:t>e point délicat est l’articulation entre le court et le long terme. Allais refuse d’appliquer la théorie classique (la monnaie n’est qu’un voile) à l’équilibre de court terme. A court terme, l’excès de monnaie induit une tendance à la hausse des prix et à la baisse des taux d’intérêt, qui selon le comportement des banques et les anticipations des agents, peuvent ou non ramener à l’équilibre. En raison de l’instabilité monétaire, le taux d’intérêt réel ne peut jouer son rôle qui est d’équilibrer l’épargne et l’investissement. S</w:t>
      </w:r>
      <w:r w:rsidRPr="00912947">
        <w:t>on explication des blocages de l'économie</w:t>
      </w:r>
      <w:r>
        <w:t xml:space="preserve"> </w:t>
      </w:r>
      <w:r w:rsidRPr="00912947">
        <w:t>dans des situat</w:t>
      </w:r>
      <w:r>
        <w:t>ions dépressives est</w:t>
      </w:r>
      <w:r w:rsidRPr="00912947">
        <w:t xml:space="preserve"> très proche de celle de Keynes,</w:t>
      </w:r>
      <w:r>
        <w:t xml:space="preserve"> lorsqu'il explique</w:t>
      </w:r>
      <w:r w:rsidRPr="00912947">
        <w:t xml:space="preserve"> que le taux d'intérêt nominal ne saurait prendre des valeurs</w:t>
      </w:r>
      <w:r>
        <w:t xml:space="preserve"> </w:t>
      </w:r>
      <w:r w:rsidRPr="00912947">
        <w:t>négatives et donc</w:t>
      </w:r>
      <w:r>
        <w:t> </w:t>
      </w:r>
      <w:r w:rsidRPr="00912947">
        <w:t>: «</w:t>
      </w:r>
      <w:r>
        <w:t> </w:t>
      </w:r>
      <w:r w:rsidRPr="00912947">
        <w:t>Le taux d'intérêt nominal reste par la force des choses maintenu</w:t>
      </w:r>
      <w:r>
        <w:t xml:space="preserve"> </w:t>
      </w:r>
      <w:r w:rsidRPr="00912947">
        <w:t xml:space="preserve">à </w:t>
      </w:r>
      <w:r>
        <w:t>une valeur beaucoup trop haute </w:t>
      </w:r>
      <w:r w:rsidRPr="00912947">
        <w:t>; l'épargne garde une valeur trop grande, bien</w:t>
      </w:r>
      <w:r>
        <w:t xml:space="preserve"> </w:t>
      </w:r>
      <w:r w:rsidRPr="00912947">
        <w:t>supérieure à celle de l'investissement et, l'excédent d'épargne s'immobilisant sous</w:t>
      </w:r>
      <w:r>
        <w:t xml:space="preserve"> </w:t>
      </w:r>
      <w:r w:rsidRPr="00912947">
        <w:t>forme de monnaie thésaurisée, cette thésaurisation entraîne à son tour le blocage</w:t>
      </w:r>
      <w:r>
        <w:t xml:space="preserve"> </w:t>
      </w:r>
      <w:r w:rsidRPr="00912947">
        <w:t>prog</w:t>
      </w:r>
      <w:r>
        <w:t xml:space="preserve">ressif de l'économie. » (p. 411). Toutefois, Allais ne propose pas une théorie formalisée de l’économie hors-équilibre. Il ne se pose pas la question de la politique </w:t>
      </w:r>
      <w:r>
        <w:lastRenderedPageBreak/>
        <w:t>budgétaire nécessaire dans cette situation. Implicitement, pour lui, l’équilibre monétaire est la règle.</w:t>
      </w:r>
    </w:p>
    <w:p w:rsidR="007539C0" w:rsidRDefault="007539C0" w:rsidP="007539C0">
      <w:pPr>
        <w:spacing w:before="60" w:after="60" w:line="300" w:lineRule="atLeast"/>
        <w:ind w:firstLine="357"/>
        <w:jc w:val="both"/>
      </w:pPr>
      <w:r>
        <w:t>O</w:t>
      </w:r>
      <w:r w:rsidRPr="00A07A2E">
        <w:t>n y trouve la première caractérisat</w:t>
      </w:r>
      <w:r>
        <w:t>ion de l'optimum capitalistique </w:t>
      </w:r>
      <w:r w:rsidR="002D1F02">
        <w:t>: Allais démontre</w:t>
      </w:r>
      <w:r w:rsidRPr="00A07A2E">
        <w:t xml:space="preserve"> qu'il existe un taux d'intérêt</w:t>
      </w:r>
      <w:r>
        <w:t xml:space="preserve"> </w:t>
      </w:r>
      <w:r w:rsidRPr="00A07A2E">
        <w:t>qui maximise à long terme la consommation, c'est-à-dire ce qui reste de la</w:t>
      </w:r>
      <w:r>
        <w:t xml:space="preserve"> </w:t>
      </w:r>
      <w:r w:rsidRPr="00A07A2E">
        <w:t>production une fois déduit l'investissement. Nous savons depuis Desrousseaux</w:t>
      </w:r>
      <w:r>
        <w:t xml:space="preserve"> </w:t>
      </w:r>
      <w:r w:rsidRPr="00A07A2E">
        <w:t>(1961)</w:t>
      </w:r>
      <w:r>
        <w:t xml:space="preserve">, élève de Allais, </w:t>
      </w:r>
      <w:r w:rsidRPr="00A07A2E">
        <w:t>que ce taux est égal, en termes réels, au taux de croissance naturel de</w:t>
      </w:r>
      <w:r>
        <w:t xml:space="preserve"> </w:t>
      </w:r>
      <w:r w:rsidRPr="00A07A2E">
        <w:t>l'économie (somme des taux d'accroissement de la force de travail et du progrès</w:t>
      </w:r>
      <w:r>
        <w:t xml:space="preserve"> </w:t>
      </w:r>
      <w:r w:rsidRPr="00A07A2E">
        <w:t>technique économisant le travail</w:t>
      </w:r>
      <w:r>
        <w:t>), c'est la fameuse « règle d'or de la croissance économique », que les ang</w:t>
      </w:r>
      <w:r w:rsidR="002D1F02">
        <w:t>lo-saxons attribuent</w:t>
      </w:r>
      <w:r>
        <w:t xml:space="preserve"> à Phelps (1961)</w:t>
      </w:r>
      <w:r w:rsidRPr="00A07A2E">
        <w:t>.</w:t>
      </w:r>
      <w:r>
        <w:t xml:space="preserve"> Malencontreusement</w:t>
      </w:r>
      <w:r w:rsidRPr="00A07A2E">
        <w:t>, en 1947, All</w:t>
      </w:r>
      <w:r>
        <w:t>ais avait raisonné en</w:t>
      </w:r>
      <w:r w:rsidRPr="00A07A2E">
        <w:t xml:space="preserve"> régime permanent stable, de sorte qu'il avait trouvé que ce taux optimal est</w:t>
      </w:r>
      <w:r>
        <w:t xml:space="preserve"> </w:t>
      </w:r>
      <w:r w:rsidRPr="00A07A2E">
        <w:t>égal à zéro</w:t>
      </w:r>
      <w:r>
        <w:t xml:space="preserve"> (page 184)</w:t>
      </w:r>
      <w:r w:rsidRPr="00A07A2E">
        <w:t>.</w:t>
      </w:r>
      <w:r w:rsidR="002D1F02">
        <w:t xml:space="preserve"> Par ailleurs, Allais et</w:t>
      </w:r>
      <w:r>
        <w:t xml:space="preserve"> Desrousseaux utilisaient des représentations complexes du processus de production, le </w:t>
      </w:r>
      <w:r w:rsidRPr="00203056">
        <w:rPr>
          <w:i/>
        </w:rPr>
        <w:t>revenu originaire,</w:t>
      </w:r>
      <w:r>
        <w:t xml:space="preserve"> la valeur des facteurs primaires de production utilisés par unité de temps dans l’économie considérée et la </w:t>
      </w:r>
      <w:r w:rsidRPr="00203056">
        <w:rPr>
          <w:i/>
        </w:rPr>
        <w:t>fonction caractéristique</w:t>
      </w:r>
      <w:r>
        <w:t xml:space="preserve"> qui répartit dans le passé la quantité de travail utilisé pour produire la production consommable, de </w:t>
      </w:r>
      <w:r w:rsidR="002D1F02">
        <w:t>sorte que leurs démonstrations sont</w:t>
      </w:r>
      <w:r>
        <w:t xml:space="preserve"> beaucoup plus compliquée</w:t>
      </w:r>
      <w:r w:rsidR="002D1F02">
        <w:t>s</w:t>
      </w:r>
      <w:r>
        <w:t xml:space="preserve"> que celle de Phelps. </w:t>
      </w:r>
    </w:p>
    <w:p w:rsidR="002D1F02" w:rsidRPr="00A07A2E" w:rsidRDefault="002D1F02" w:rsidP="002D1F02">
      <w:pPr>
        <w:spacing w:before="60" w:after="60" w:line="300" w:lineRule="atLeast"/>
        <w:ind w:firstLine="357"/>
        <w:jc w:val="both"/>
      </w:pPr>
      <w:r>
        <w:t>D</w:t>
      </w:r>
      <w:r w:rsidRPr="00A07A2E">
        <w:t xml:space="preserve">ans cet ouvrage </w:t>
      </w:r>
      <w:r>
        <w:t xml:space="preserve">Allais présente une </w:t>
      </w:r>
      <w:r w:rsidRPr="00A07A2E">
        <w:t>position «</w:t>
      </w:r>
      <w:r>
        <w:t> </w:t>
      </w:r>
      <w:r w:rsidRPr="00A07A2E">
        <w:t>intervention</w:t>
      </w:r>
      <w:r>
        <w:t>niste » en matière d'épargne et de taux d’intérêt : il pense que les individus sont incapables de tenir compte de leur satisfactions futures et que l’Etat doit intervenir pour contrôler le taux d’intérêt et assurer un équilibre inter-temporel satisfaisant : « Les individus ne voient l’avenir qu’à travers le présent, de sorte que leurs déterminations ne visent qu’à maximiser leurs satisfactions présentes. Ils ne sauraient rechercher la maximisation de leurs satisfactions futures qu’ils ne connaissent pas », (page 173). Il propose que l’Etat se donne comme objectif d’abaisser le taux d’intérêt à zéro, ceci passant par la collectivisation des sols (car, par effet richesse, la hausse de la valeur de la rente foncière tend à empêcher</w:t>
      </w:r>
      <w:r w:rsidRPr="00797B6F">
        <w:t xml:space="preserve"> </w:t>
      </w:r>
      <w:r>
        <w:t>la baisse du taux d’intérêt réel), par une monnaie fondante et par la hausse de l’impôt pour augmenter l’épargne. Il estime que le passage du taux d’intérêt réel de 5 à 0 % permettrait à terme d’augmenter de 20 % le niveau du revenu national. Dès 1948, cependant, il reviendra sur son estimation et sur ces deux propositions.</w:t>
      </w:r>
    </w:p>
    <w:p w:rsidR="007539C0" w:rsidRPr="00A828F5" w:rsidRDefault="007539C0" w:rsidP="007539C0">
      <w:pPr>
        <w:spacing w:before="60" w:after="60" w:line="300" w:lineRule="atLeast"/>
        <w:ind w:firstLine="357"/>
        <w:jc w:val="both"/>
      </w:pPr>
      <w:r w:rsidRPr="00A828F5">
        <w:t>Rétrospectivement plus étonnantes encore sont les « trouvailles », disséminées dans les notes et les annexes, qui anticipent plusieurs découvertes importantes de la théorie monétaire anglo-saxonne, apparues in</w:t>
      </w:r>
      <w:r>
        <w:t>dépendamment beaucoup plus tard </w:t>
      </w:r>
      <w:r w:rsidRPr="00A828F5">
        <w:t>: ainsi le modèle de demande d'encaisses de transactions « de Baumol », (voir, Alla</w:t>
      </w:r>
      <w:r>
        <w:t>is, 1947, pp. 240-241, note 12) </w:t>
      </w:r>
      <w:r w:rsidRPr="00A828F5">
        <w:t xml:space="preserve">; le modèle à générations imbriquées « de Samuelson », exposé dans l'annexe II (voir Malinvaud, 1986). Comme le disent Brossard et Salvas-Brossard (1988), « ne pas lire Allais, c'est souvent se condamner à la </w:t>
      </w:r>
      <w:r w:rsidRPr="00A828F5">
        <w:rPr>
          <w:i/>
        </w:rPr>
        <w:t>redécouverte indépendante</w:t>
      </w:r>
      <w:r w:rsidR="002D1F02">
        <w:t> ».</w:t>
      </w:r>
    </w:p>
    <w:p w:rsidR="007539C0" w:rsidRDefault="007539C0" w:rsidP="00F3111F">
      <w:pPr>
        <w:autoSpaceDE w:val="0"/>
        <w:autoSpaceDN w:val="0"/>
        <w:adjustRightInd w:val="0"/>
        <w:spacing w:before="60" w:after="60" w:line="300" w:lineRule="atLeast"/>
        <w:ind w:firstLine="357"/>
        <w:jc w:val="both"/>
      </w:pPr>
      <w:r w:rsidRPr="00A07A2E">
        <w:t>Malgré sa richesse,</w:t>
      </w:r>
      <w:r>
        <w:t xml:space="preserve"> </w:t>
      </w:r>
      <w:r w:rsidRPr="00A07A2E">
        <w:t>cette analyse, qui intègre les phénomènes réels et les phénomènes monétaires, a été</w:t>
      </w:r>
      <w:r>
        <w:t xml:space="preserve"> </w:t>
      </w:r>
      <w:r w:rsidRPr="00A07A2E">
        <w:t>presque complètement ignorée par la littérature qui a suivi. En particulier les</w:t>
      </w:r>
      <w:r>
        <w:t xml:space="preserve"> </w:t>
      </w:r>
      <w:r w:rsidRPr="00A07A2E">
        <w:t>concepts nouveaux que l</w:t>
      </w:r>
      <w:r>
        <w:t>'auteur déclare avoir introduits,</w:t>
      </w:r>
      <w:r w:rsidRPr="00A07A2E">
        <w:t xml:space="preserve"> ceux de </w:t>
      </w:r>
      <w:r w:rsidRPr="00A07A2E">
        <w:rPr>
          <w:i/>
          <w:iCs/>
        </w:rPr>
        <w:t xml:space="preserve">revenu originaire </w:t>
      </w:r>
      <w:r w:rsidRPr="00A07A2E">
        <w:t>ou</w:t>
      </w:r>
      <w:r>
        <w:t xml:space="preserve"> </w:t>
      </w:r>
      <w:r w:rsidRPr="00A07A2E">
        <w:t xml:space="preserve">de </w:t>
      </w:r>
      <w:r w:rsidRPr="00A07A2E">
        <w:rPr>
          <w:i/>
          <w:iCs/>
        </w:rPr>
        <w:t xml:space="preserve">fonction caractéristique </w:t>
      </w:r>
      <w:r>
        <w:t>n'ont guère eu de p</w:t>
      </w:r>
      <w:r w:rsidRPr="00A07A2E">
        <w:t>ostérité</w:t>
      </w:r>
      <w:r>
        <w:rPr>
          <w:rStyle w:val="Appelnotedebasdep"/>
        </w:rPr>
        <w:footnoteReference w:id="8"/>
      </w:r>
      <w:r w:rsidRPr="00A07A2E">
        <w:t>. En 1988, Allais déclarait</w:t>
      </w:r>
      <w:r>
        <w:t xml:space="preserve"> cependant : « </w:t>
      </w:r>
      <w:r w:rsidRPr="00A07A2E">
        <w:t>De toutes les théories des processus capitalistiques dynamiques, celle</w:t>
      </w:r>
      <w:r>
        <w:t xml:space="preserve"> </w:t>
      </w:r>
      <w:r w:rsidRPr="00A07A2E">
        <w:t>que j'ai présentée est la seule qui se prête à des applications numériques. Elle est</w:t>
      </w:r>
      <w:r>
        <w:t xml:space="preserve"> </w:t>
      </w:r>
      <w:r w:rsidRPr="00A07A2E">
        <w:t>entièrement confirmée par les données de l'observation.</w:t>
      </w:r>
      <w:r>
        <w:t> </w:t>
      </w:r>
      <w:r w:rsidRPr="00A07A2E">
        <w:t>» (Allais, 1988, p</w:t>
      </w:r>
      <w:r>
        <w:t>.</w:t>
      </w:r>
      <w:r w:rsidRPr="00A07A2E">
        <w:t xml:space="preserve"> 16).</w:t>
      </w:r>
      <w:r w:rsidRPr="007539C0">
        <w:t xml:space="preserve"> </w:t>
      </w:r>
    </w:p>
    <w:p w:rsidR="00CE60DF" w:rsidRDefault="007539C0" w:rsidP="00CE60DF">
      <w:pPr>
        <w:spacing w:before="60" w:after="60" w:line="300" w:lineRule="atLeast"/>
        <w:ind w:firstLine="357"/>
        <w:jc w:val="both"/>
      </w:pPr>
      <w:r w:rsidRPr="00A07A2E">
        <w:lastRenderedPageBreak/>
        <w:t xml:space="preserve">A partir de 1967, Maurice Allais </w:t>
      </w:r>
      <w:r>
        <w:t xml:space="preserve">remet en cause ses travaux antérieurs, leur filiation walrasienne et leur postérité Arrow-Debreu. Il </w:t>
      </w:r>
      <w:r w:rsidRPr="00A07A2E">
        <w:t>entreprend de développer une théorie plus</w:t>
      </w:r>
      <w:r>
        <w:t xml:space="preserve"> </w:t>
      </w:r>
      <w:r w:rsidRPr="00A07A2E">
        <w:t>géné</w:t>
      </w:r>
      <w:r w:rsidR="00CE60DF">
        <w:t xml:space="preserve">rale de l'équilibre économique. </w:t>
      </w:r>
      <w:r w:rsidRPr="00A07A2E">
        <w:t>Ce divorce d'avec Walra</w:t>
      </w:r>
      <w:r>
        <w:t xml:space="preserve">s </w:t>
      </w:r>
      <w:r w:rsidRPr="00A07A2E">
        <w:t xml:space="preserve">s'accompagne </w:t>
      </w:r>
      <w:r>
        <w:t xml:space="preserve">d’une auto-critique de ses travaux de 1943 et </w:t>
      </w:r>
      <w:r w:rsidRPr="00A07A2E">
        <w:t>d'un retour aux sources ver</w:t>
      </w:r>
      <w:r>
        <w:t xml:space="preserve">s Dupuit, Pareto et </w:t>
      </w:r>
      <w:r w:rsidRPr="00A07A2E">
        <w:t>Edgeworth</w:t>
      </w:r>
      <w:r>
        <w:t xml:space="preserve"> (Allais, 1998)</w:t>
      </w:r>
      <w:r w:rsidRPr="00A07A2E">
        <w:t xml:space="preserve">. </w:t>
      </w:r>
      <w:r w:rsidR="00CE60DF">
        <w:t xml:space="preserve"> </w:t>
      </w:r>
      <w:r>
        <w:rPr>
          <w:bCs/>
          <w:i/>
          <w:iCs/>
        </w:rPr>
        <w:t>La T</w:t>
      </w:r>
      <w:r w:rsidRPr="004D73F0">
        <w:rPr>
          <w:bCs/>
          <w:i/>
          <w:iCs/>
        </w:rPr>
        <w:t>héorie</w:t>
      </w:r>
      <w:r>
        <w:rPr>
          <w:bCs/>
          <w:i/>
          <w:iCs/>
        </w:rPr>
        <w:t xml:space="preserve"> </w:t>
      </w:r>
      <w:r w:rsidRPr="004D73F0">
        <w:rPr>
          <w:bCs/>
          <w:i/>
          <w:iCs/>
        </w:rPr>
        <w:t>générale des surplus</w:t>
      </w:r>
      <w:r w:rsidRPr="00A07A2E">
        <w:rPr>
          <w:b/>
          <w:bCs/>
          <w:i/>
          <w:iCs/>
        </w:rPr>
        <w:t xml:space="preserve"> </w:t>
      </w:r>
      <w:r>
        <w:t>(Allais, 198</w:t>
      </w:r>
      <w:r w:rsidRPr="00A07A2E">
        <w:t>1), élaborée pour</w:t>
      </w:r>
      <w:r>
        <w:t xml:space="preserve"> </w:t>
      </w:r>
      <w:r w:rsidRPr="00A07A2E">
        <w:t>l'essentiel avant 1974, ne semble pas, pour l'instant, avoir de postérité</w:t>
      </w:r>
      <w:r>
        <w:rPr>
          <w:rStyle w:val="Appelnotedebasdep"/>
        </w:rPr>
        <w:footnoteReference w:id="9"/>
      </w:r>
      <w:r w:rsidRPr="00A07A2E">
        <w:t>. Elle</w:t>
      </w:r>
      <w:r>
        <w:t xml:space="preserve"> </w:t>
      </w:r>
      <w:r w:rsidRPr="00A07A2E">
        <w:t>présente pourtant</w:t>
      </w:r>
      <w:r>
        <w:t xml:space="preserve"> de nombreux aspects séduisants </w:t>
      </w:r>
      <w:r w:rsidRPr="00A07A2E">
        <w:t>: en particulier, l'abandon des</w:t>
      </w:r>
      <w:r>
        <w:t xml:space="preserve"> </w:t>
      </w:r>
      <w:r w:rsidRPr="00A07A2E">
        <w:t>hypothèses de conve</w:t>
      </w:r>
      <w:r>
        <w:t>xité</w:t>
      </w:r>
      <w:r w:rsidR="00CE60DF">
        <w:t>,</w:t>
      </w:r>
      <w:r w:rsidR="00CE60DF" w:rsidRPr="00CE60DF">
        <w:t xml:space="preserve"> </w:t>
      </w:r>
      <w:r w:rsidR="00CE60DF">
        <w:t>de dérivabilité et de continuité</w:t>
      </w:r>
      <w:r>
        <w:t xml:space="preserve"> des fonctions de préférence</w:t>
      </w:r>
      <w:r w:rsidRPr="00A07A2E">
        <w:t xml:space="preserve"> et </w:t>
      </w:r>
      <w:r>
        <w:t>de production</w:t>
      </w:r>
      <w:r w:rsidRPr="00A07A2E">
        <w:t xml:space="preserve"> confère à</w:t>
      </w:r>
      <w:r>
        <w:t xml:space="preserve"> </w:t>
      </w:r>
      <w:r w:rsidRPr="00A07A2E">
        <w:t>l'analyse une plus grande généralité et un plus grand réalisme.</w:t>
      </w:r>
      <w:r>
        <w:t xml:space="preserve"> Elle essaie de tenir compte des indivisibilités et des discontinuités. Elle définit l’optimum comme une situation où aucun échange n’est plus possible qui augmenterait le </w:t>
      </w:r>
      <w:r w:rsidR="003E739B">
        <w:t>bien-être des deux contractants ; il n’y a pas de surplus</w:t>
      </w:r>
      <w:r w:rsidR="00CE60DF">
        <w:t xml:space="preserve"> réalisable</w:t>
      </w:r>
      <w:r w:rsidR="003E739B">
        <w:t>.</w:t>
      </w:r>
      <w:r>
        <w:t xml:space="preserve"> S’inspirant de l’exemple de la tarification des entreprises publiques, e</w:t>
      </w:r>
      <w:r w:rsidRPr="00A07A2E">
        <w:t>lle montre qu'en</w:t>
      </w:r>
      <w:r>
        <w:t xml:space="preserve"> </w:t>
      </w:r>
      <w:r w:rsidRPr="00A07A2E">
        <w:t>certains cas la pratique de prix discriminatoires est une condition de réalisation de</w:t>
      </w:r>
      <w:r>
        <w:t xml:space="preserve"> </w:t>
      </w:r>
      <w:r w:rsidRPr="00A07A2E">
        <w:t>l'optimum</w:t>
      </w:r>
      <w:r>
        <w:t xml:space="preserve"> (en retrouvant un résultat de Dupuis (1849))</w:t>
      </w:r>
      <w:r w:rsidRPr="00A07A2E">
        <w:t>. Par contre, l'analyse du fonctionnement dynamique des marchés</w:t>
      </w:r>
      <w:r>
        <w:t xml:space="preserve"> </w:t>
      </w:r>
      <w:r w:rsidRPr="00A07A2E">
        <w:t>décentralisés ne convainc guère</w:t>
      </w:r>
      <w:r>
        <w:t> </w:t>
      </w:r>
      <w:r w:rsidRPr="00A07A2E">
        <w:t>; Maurice All</w:t>
      </w:r>
      <w:r>
        <w:t>ais tente de remplacer le</w:t>
      </w:r>
      <w:r w:rsidR="003E739B">
        <w:t xml:space="preserve"> tâtonnement walrasien,</w:t>
      </w:r>
      <w:r>
        <w:t xml:space="preserve"> totalement fictif, par </w:t>
      </w:r>
      <w:r w:rsidRPr="00A07A2E">
        <w:t>une suite de trocs mutuellement avantageux pour les</w:t>
      </w:r>
      <w:r>
        <w:t xml:space="preserve"> </w:t>
      </w:r>
      <w:r w:rsidRPr="00A07A2E">
        <w:t>deux contractants qui s'effectueraient sans référence à un prix de marché</w:t>
      </w:r>
      <w:r>
        <w:t xml:space="preserve"> (il passe de l’économie de marché à l’économie de marché</w:t>
      </w:r>
      <w:r w:rsidRPr="00C41D91">
        <w:rPr>
          <w:u w:val="single"/>
        </w:rPr>
        <w:t>s</w:t>
      </w:r>
      <w:r>
        <w:t>)</w:t>
      </w:r>
      <w:r w:rsidRPr="00A07A2E">
        <w:t xml:space="preserve"> </w:t>
      </w:r>
      <w:r>
        <w:t>et en dehors de l’équilibre (« Toutes les transactions se font à des prix spécifiques »)</w:t>
      </w:r>
      <w:r w:rsidR="003E739B">
        <w:t> : C</w:t>
      </w:r>
      <w:r w:rsidRPr="00A07A2E">
        <w:t>ette</w:t>
      </w:r>
      <w:r>
        <w:t xml:space="preserve"> </w:t>
      </w:r>
      <w:r w:rsidRPr="00A07A2E">
        <w:t>description ne fait guère gagner en réalisme ce qu'elle perd en cohérence.</w:t>
      </w:r>
      <w:r>
        <w:t xml:space="preserve"> On voit mal comment des agents peuvent faire un échange spécifique entre deux biens sans avoir une idée de la valeur de ces biens sur le marché. Allais a l’ambition de décrire un monde où les échanges ne sont pas organisés par un commissaire-priseur qui cherche les prix d’équilibre, mais par les agents qui cherchent des échanges mutuellement avantageux. « </w:t>
      </w:r>
      <w:r w:rsidR="003E739B">
        <w:t>« La nouvelle théorie fait reposer la dynamique économique sur la recherche décentralisée de surplus alors que la littérature le fondait sur la recherche de prix d’équilibre</w:t>
      </w:r>
      <w:r w:rsidR="00E24673">
        <w:t>….</w:t>
      </w:r>
      <w:r w:rsidR="003E739B">
        <w:t>.</w:t>
      </w:r>
      <w:r>
        <w:t xml:space="preserve">Le concept de prix passe au second plan et ne joue plus qu’un rôle subsidiaire ». </w:t>
      </w:r>
    </w:p>
    <w:p w:rsidR="007539C0" w:rsidRDefault="00CE60DF" w:rsidP="007539C0">
      <w:pPr>
        <w:autoSpaceDE w:val="0"/>
        <w:autoSpaceDN w:val="0"/>
        <w:adjustRightInd w:val="0"/>
        <w:spacing w:before="60" w:after="60" w:line="300" w:lineRule="atLeast"/>
        <w:ind w:firstLine="357"/>
        <w:jc w:val="both"/>
      </w:pPr>
      <w:r>
        <w:t xml:space="preserve"> </w:t>
      </w:r>
      <w:r w:rsidR="007539C0" w:rsidRPr="00A07A2E">
        <w:t xml:space="preserve">Malgré les proclamations de son auteur </w:t>
      </w:r>
      <w:r w:rsidR="007539C0">
        <w:t>(« </w:t>
      </w:r>
      <w:r w:rsidR="007539C0" w:rsidRPr="00A07A2E">
        <w:t>Ma théorie générale des surplus</w:t>
      </w:r>
      <w:r w:rsidR="007539C0">
        <w:t xml:space="preserve"> </w:t>
      </w:r>
      <w:r w:rsidR="007539C0" w:rsidRPr="00A07A2E">
        <w:t>constitue un progrès considérable, à vrai dire tout à fait révolutionnaire, non</w:t>
      </w:r>
      <w:r w:rsidR="007539C0">
        <w:t xml:space="preserve"> </w:t>
      </w:r>
      <w:r w:rsidR="007539C0" w:rsidRPr="00A07A2E">
        <w:t>seulement sur toutes les théories antérieures, mais également sur toutes les théories</w:t>
      </w:r>
      <w:r w:rsidR="007539C0">
        <w:t xml:space="preserve"> actuelles », (Allais, 1989, p. 9</w:t>
      </w:r>
      <w:r w:rsidR="007539C0" w:rsidRPr="00A07A2E">
        <w:t>), cette contribution n'a eu jusqu'à présent aucun</w:t>
      </w:r>
      <w:r w:rsidR="007539C0">
        <w:t xml:space="preserve"> </w:t>
      </w:r>
      <w:r w:rsidR="007539C0" w:rsidRPr="00A07A2E">
        <w:t>retentissement. Peut-être est-elle trop générale pour aboutir à des résultats</w:t>
      </w:r>
      <w:r w:rsidR="007539C0">
        <w:t xml:space="preserve"> exploitables ?</w:t>
      </w:r>
      <w:r w:rsidR="007539C0" w:rsidRPr="00A07A2E">
        <w:t xml:space="preserve"> </w:t>
      </w:r>
      <w:r w:rsidR="00D55A89">
        <w:t>Peut-être était</w:t>
      </w:r>
      <w:r w:rsidR="007539C0">
        <w:t>-elle trop datée sur les préoccupations des années 1950-1960 (la gestion optimale des entreprises publiques) plutôt que les préoccupations des années 1980 (les externalités, les rigidités des prix et des salaires</w:t>
      </w:r>
      <w:r w:rsidR="00E24673">
        <w:t>, le chômage</w:t>
      </w:r>
      <w:r w:rsidR="007539C0">
        <w:t xml:space="preserve">) ? </w:t>
      </w:r>
    </w:p>
    <w:p w:rsidR="00167586" w:rsidRPr="004D73F0" w:rsidRDefault="00AB1462" w:rsidP="00167586">
      <w:pPr>
        <w:autoSpaceDE w:val="0"/>
        <w:autoSpaceDN w:val="0"/>
        <w:adjustRightInd w:val="0"/>
        <w:spacing w:before="360" w:after="240" w:line="280" w:lineRule="atLeast"/>
        <w:jc w:val="both"/>
        <w:rPr>
          <w:b/>
          <w:bCs/>
          <w:iCs/>
          <w:sz w:val="28"/>
          <w:szCs w:val="28"/>
        </w:rPr>
      </w:pPr>
      <w:r>
        <w:rPr>
          <w:b/>
          <w:bCs/>
          <w:iCs/>
          <w:sz w:val="28"/>
          <w:szCs w:val="28"/>
        </w:rPr>
        <w:t xml:space="preserve">4. </w:t>
      </w:r>
      <w:r w:rsidR="00167586" w:rsidRPr="004D73F0">
        <w:rPr>
          <w:b/>
          <w:bCs/>
          <w:iCs/>
          <w:sz w:val="28"/>
          <w:szCs w:val="28"/>
        </w:rPr>
        <w:t>La théorie des choix dans l’incertitude</w:t>
      </w:r>
      <w:r w:rsidR="00167586">
        <w:rPr>
          <w:b/>
          <w:bCs/>
          <w:iCs/>
          <w:sz w:val="28"/>
          <w:szCs w:val="28"/>
        </w:rPr>
        <w:t xml:space="preserve"> et le paradoxe d’Allais</w:t>
      </w:r>
    </w:p>
    <w:p w:rsidR="00167586" w:rsidRDefault="00167586" w:rsidP="00167586">
      <w:pPr>
        <w:autoSpaceDE w:val="0"/>
        <w:autoSpaceDN w:val="0"/>
        <w:adjustRightInd w:val="0"/>
        <w:spacing w:before="60" w:after="60" w:line="300" w:lineRule="atLeast"/>
        <w:ind w:firstLine="357"/>
        <w:jc w:val="both"/>
      </w:pPr>
      <w:r w:rsidRPr="004D73F0">
        <w:t xml:space="preserve">La théorie des choix incertains de Maurice Allais mérite une place à part dans </w:t>
      </w:r>
      <w:r>
        <w:t>la</w:t>
      </w:r>
      <w:r w:rsidRPr="004D73F0">
        <w:t xml:space="preserve"> discussion de ses contributions, parce qu'elle a assuré à l'auteur une notoriété dans les milieux académiques anglo-saxo</w:t>
      </w:r>
      <w:r>
        <w:t>ns</w:t>
      </w:r>
      <w:r w:rsidRPr="004D73F0">
        <w:t xml:space="preserve"> bien supérieure à</w:t>
      </w:r>
      <w:r>
        <w:t xml:space="preserve"> celle obtenue de ses</w:t>
      </w:r>
      <w:r w:rsidRPr="004D73F0">
        <w:t xml:space="preserve"> autres travaux</w:t>
      </w:r>
      <w:r>
        <w:rPr>
          <w:rStyle w:val="Appelnotedebasdep"/>
        </w:rPr>
        <w:footnoteReference w:id="10"/>
      </w:r>
      <w:r w:rsidRPr="004D73F0">
        <w:t xml:space="preserve">, et parce </w:t>
      </w:r>
      <w:r w:rsidRPr="004D73F0">
        <w:lastRenderedPageBreak/>
        <w:t>que les développements auxquels elle donne lieu aujourd'hui sont révélateurs de l'évolu</w:t>
      </w:r>
      <w:r>
        <w:t>tion des théories</w:t>
      </w:r>
      <w:r w:rsidR="000C5CF6">
        <w:t xml:space="preserve"> économiques</w:t>
      </w:r>
      <w:r w:rsidRPr="004D73F0">
        <w:t>.</w:t>
      </w:r>
      <w:r w:rsidR="00E66D3F">
        <w:t xml:space="preserve"> Comme le dit Munier (</w:t>
      </w:r>
      <w:r w:rsidR="004232D9">
        <w:t>2010), « ce champ de recherche</w:t>
      </w:r>
      <w:r w:rsidR="00EE7EA5">
        <w:t xml:space="preserve"> est celui dans lequel Maurice A</w:t>
      </w:r>
      <w:r w:rsidR="004232D9">
        <w:t>llais a été le plus contesté dans les années 50 et 60, mais est aujourd’hui le mieux reconnu, celui où il a eu le plus souvent raison contre ses détracteurs ».</w:t>
      </w:r>
    </w:p>
    <w:p w:rsidR="00167586" w:rsidRDefault="00167586" w:rsidP="00167586">
      <w:pPr>
        <w:autoSpaceDE w:val="0"/>
        <w:autoSpaceDN w:val="0"/>
        <w:adjustRightInd w:val="0"/>
        <w:spacing w:before="60" w:after="60" w:line="300" w:lineRule="atLeast"/>
        <w:ind w:firstLine="360"/>
        <w:jc w:val="both"/>
      </w:pPr>
      <w:r>
        <w:t xml:space="preserve">Maurice Allais expose </w:t>
      </w:r>
      <w:r w:rsidRPr="004D73F0">
        <w:t xml:space="preserve">sa théorie des choix en </w:t>
      </w:r>
      <w:r w:rsidRPr="00D73784">
        <w:t xml:space="preserve">univers </w:t>
      </w:r>
      <w:r w:rsidRPr="004D73F0">
        <w:t>incertain lors d'un colloque international du CNRS qu'il organise à Paris en 1952, afin d'entamer u</w:t>
      </w:r>
      <w:r>
        <w:t>n débat</w:t>
      </w:r>
      <w:r w:rsidRPr="004D73F0">
        <w:t xml:space="preserve"> avec les tenants de l'</w:t>
      </w:r>
      <w:r w:rsidR="00C77002">
        <w:t xml:space="preserve"> </w:t>
      </w:r>
      <w:r w:rsidRPr="004D73F0">
        <w:t>«</w:t>
      </w:r>
      <w:r>
        <w:t> </w:t>
      </w:r>
      <w:r w:rsidRPr="004D73F0">
        <w:t>école américaine</w:t>
      </w:r>
      <w:r>
        <w:t> </w:t>
      </w:r>
      <w:r w:rsidR="00CE60DF">
        <w:t>»</w:t>
      </w:r>
      <w:r>
        <w:t xml:space="preserve"> (</w:t>
      </w:r>
      <w:r w:rsidRPr="004D73F0">
        <w:t>von Neumann et Morg</w:t>
      </w:r>
      <w:r w:rsidR="0075476E">
        <w:t xml:space="preserve">enstern, 1944). Sa contribution est publiée dans </w:t>
      </w:r>
      <w:r w:rsidR="0075476E" w:rsidRPr="0075476E">
        <w:rPr>
          <w:i/>
        </w:rPr>
        <w:t>Econometrica</w:t>
      </w:r>
      <w:r w:rsidR="00A07C9D">
        <w:rPr>
          <w:i/>
        </w:rPr>
        <w:t xml:space="preserve"> </w:t>
      </w:r>
      <w:r w:rsidR="0075476E">
        <w:t>(Allais, 1953)</w:t>
      </w:r>
      <w:r>
        <w:t xml:space="preserve"> Sa contestation</w:t>
      </w:r>
      <w:r w:rsidRPr="004D73F0">
        <w:t xml:space="preserve"> des postulats de la théorie (néo-bernoullienne) de l'utilité anticipée est fondée à la fois sur l'intuition </w:t>
      </w:r>
      <w:r>
        <w:t>–</w:t>
      </w:r>
      <w:r w:rsidRPr="004D73F0">
        <w:t xml:space="preserve"> l'introspection psychologique </w:t>
      </w:r>
      <w:r>
        <w:t>–</w:t>
      </w:r>
      <w:r w:rsidRPr="004D73F0">
        <w:t xml:space="preserve"> et sur les résultats d'un questionnaire qu'il fait remplir aux participants du colloque </w:t>
      </w:r>
      <w:r>
        <w:t>et à ses meilleurs étudiants (soit 19 sujets),</w:t>
      </w:r>
      <w:r w:rsidRPr="004D73F0">
        <w:t xml:space="preserve"> et qui ét</w:t>
      </w:r>
      <w:r>
        <w:t>ablirait le fondement empirique de ses thèses</w:t>
      </w:r>
      <w:r>
        <w:rPr>
          <w:rStyle w:val="Appelnotedebasdep"/>
        </w:rPr>
        <w:footnoteReference w:id="11"/>
      </w:r>
      <w:r w:rsidRPr="004D73F0">
        <w:t xml:space="preserve">. </w:t>
      </w:r>
    </w:p>
    <w:p w:rsidR="00167586" w:rsidRDefault="00167586" w:rsidP="007539C0">
      <w:pPr>
        <w:autoSpaceDE w:val="0"/>
        <w:autoSpaceDN w:val="0"/>
        <w:adjustRightInd w:val="0"/>
        <w:spacing w:before="60" w:after="60" w:line="300" w:lineRule="atLeast"/>
        <w:ind w:firstLine="360"/>
        <w:jc w:val="both"/>
      </w:pPr>
      <w:r>
        <w:t>D’une part, Allais  prétend  que l’analyse de ce sondage confirme « que pour tous les agents considérés, il existe effectivement un indice de valeur psychologique ou utilité cardinale, qui peut être déterminé indépendamment de la considération de tout choix aléatoire » (Allais, 1989). Cette utilité cardinale</w:t>
      </w:r>
      <w:r w:rsidR="00B77E31">
        <w:t xml:space="preserve"> </w:t>
      </w:r>
      <w:r w:rsidR="00374A14">
        <w:t xml:space="preserve"> peut être déterminée par l’introspection</w:t>
      </w:r>
      <w:r w:rsidR="00D32A1B">
        <w:t xml:space="preserve"> (indépendamment de tout choix effectif)</w:t>
      </w:r>
      <w:r w:rsidR="00374A14">
        <w:t>.  Elle</w:t>
      </w:r>
      <w:r w:rsidR="00374A14" w:rsidRPr="00482DD6">
        <w:t xml:space="preserve"> </w:t>
      </w:r>
      <w:r w:rsidR="00374A14">
        <w:t>a la même structure pour tous les individus</w:t>
      </w:r>
      <w:r w:rsidR="00D32A1B">
        <w:t> ;</w:t>
      </w:r>
      <w:r w:rsidR="00374A14">
        <w:t xml:space="preserve"> c’est ce que Allais nomme : le </w:t>
      </w:r>
      <w:r w:rsidR="00374A14" w:rsidRPr="00374A14">
        <w:rPr>
          <w:i/>
        </w:rPr>
        <w:t>Modèle Invariant Intrinsèque</w:t>
      </w:r>
      <w:r w:rsidR="00374A14">
        <w:t>. C’</w:t>
      </w:r>
      <w:r>
        <w:t xml:space="preserve">est d’abord une fonction loglinéaire de la quantité consommée puis tend vers une limite correspondant à la satiété, exactement comme la réaction d’un individu face à une excitation lumineuse (proposition qui se trouvait déjà dans Allais, 1943). </w:t>
      </w:r>
      <w:r w:rsidR="00CE60DF">
        <w:t>Cette</w:t>
      </w:r>
      <w:r w:rsidR="00EE7EA5">
        <w:t xml:space="preserve"> fonction d’utilité </w:t>
      </w:r>
      <w:r w:rsidR="007539C0">
        <w:t>s’écrirait</w:t>
      </w:r>
      <w:r w:rsidR="00462E9C">
        <w:t xml:space="preserve"> : </w:t>
      </w:r>
      <w:r w:rsidR="00462E9C" w:rsidRPr="00462E9C">
        <w:rPr>
          <w:position w:val="-30"/>
        </w:rPr>
        <w:object w:dxaOrig="2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3.75pt" o:ole="">
            <v:imagedata r:id="rId7" o:title=""/>
          </v:shape>
          <o:OLEObject Type="Embed" ProgID="Equation.DSMT4" ShapeID="_x0000_i1025" DrawAspect="Content" ObjectID="_1642406349" r:id="rId8"/>
        </w:object>
      </w:r>
      <w:r w:rsidR="00462E9C">
        <w:t xml:space="preserve">tant que </w:t>
      </w:r>
      <w:r w:rsidR="00462E9C" w:rsidRPr="00462E9C">
        <w:rPr>
          <w:position w:val="-30"/>
        </w:rPr>
        <w:object w:dxaOrig="1780" w:dyaOrig="680">
          <v:shape id="_x0000_i1026" type="#_x0000_t75" style="width:89.25pt;height:33.75pt" o:ole="">
            <v:imagedata r:id="rId9" o:title=""/>
          </v:shape>
          <o:OLEObject Type="Embed" ProgID="Equation.DSMT4" ShapeID="_x0000_i1026" DrawAspect="Content" ObjectID="_1642406350" r:id="rId10"/>
        </w:object>
      </w:r>
      <w:r w:rsidR="00D03FBD">
        <w:t>, U</w:t>
      </w:r>
      <w:r w:rsidR="00D03FBD" w:rsidRPr="00D03FBD">
        <w:rPr>
          <w:vertAlign w:val="subscript"/>
        </w:rPr>
        <w:t>0</w:t>
      </w:r>
      <w:r w:rsidR="00462E9C" w:rsidRPr="00D03FBD">
        <w:rPr>
          <w:vertAlign w:val="subscript"/>
        </w:rPr>
        <w:t xml:space="preserve"> </w:t>
      </w:r>
      <w:r w:rsidR="00D03FBD" w:rsidRPr="00D03FBD">
        <w:t xml:space="preserve"> étant un facteur individuel</w:t>
      </w:r>
      <w:r w:rsidR="00D03FBD">
        <w:t xml:space="preserve"> dépend du passé de l’individu.  Selon Allais, ce modèle rend si bien compte des réponses à son sondage qu’il représente une</w:t>
      </w:r>
      <w:r w:rsidR="00D03FBD" w:rsidRPr="00D03FBD">
        <w:rPr>
          <w:i/>
        </w:rPr>
        <w:t xml:space="preserve"> réalité structurelle sous-jacente</w:t>
      </w:r>
      <w:r w:rsidR="00D03FBD">
        <w:t xml:space="preserve">. </w:t>
      </w:r>
      <w:r w:rsidR="007539C0">
        <w:t xml:space="preserve">Il est difficile de comprendre le sens de cette utilité cardinale, qui n’est d’ailleurs pas utile pour l’analyse micro-économique. </w:t>
      </w:r>
      <w:r w:rsidR="00D03FBD">
        <w:t>Cette partie des travaux d’Allais n’a eu aucune postérité.</w:t>
      </w:r>
    </w:p>
    <w:p w:rsidR="00167586" w:rsidRDefault="00A07C9D" w:rsidP="00167586">
      <w:pPr>
        <w:autoSpaceDE w:val="0"/>
        <w:autoSpaceDN w:val="0"/>
        <w:adjustRightInd w:val="0"/>
        <w:spacing w:before="60" w:after="60" w:line="300" w:lineRule="atLeast"/>
        <w:ind w:firstLine="360"/>
        <w:jc w:val="both"/>
      </w:pPr>
      <w:r>
        <w:t>D’autre</w:t>
      </w:r>
      <w:r w:rsidR="00167586">
        <w:t xml:space="preserve"> part, Allais</w:t>
      </w:r>
      <w:r w:rsidR="00167586" w:rsidRPr="004D73F0">
        <w:t xml:space="preserve">  insiste sur la préférence </w:t>
      </w:r>
      <w:r w:rsidR="00167586">
        <w:t>pour la sécurité</w:t>
      </w:r>
      <w:r w:rsidR="00167586" w:rsidRPr="004D73F0">
        <w:t xml:space="preserve"> au voisinage de la certitude, sur la probabilité de ruine et, plus généralement, sur un traitement approprié du risque. </w:t>
      </w:r>
      <w:r w:rsidR="00167586">
        <w:t xml:space="preserve">Selon la théorie néo-bernouillienne, un individu rationnel prend ses décisions dans l’incertitude en vérifiant certains axiomes de rationalité. Dans ce cas, on peut lui attribuer une utilité cardinale </w:t>
      </w:r>
      <w:r w:rsidR="00167586" w:rsidRPr="00DE2A0F">
        <w:rPr>
          <w:i/>
        </w:rPr>
        <w:t>U(c)</w:t>
      </w:r>
      <w:r w:rsidR="00167586">
        <w:t xml:space="preserve"> telle que l’utilité pour lui d’une loterie</w:t>
      </w:r>
      <w:r w:rsidR="000C5CF6" w:rsidRPr="00AD3DC4">
        <w:rPr>
          <w:position w:val="-12"/>
        </w:rPr>
        <w:object w:dxaOrig="720" w:dyaOrig="360">
          <v:shape id="_x0000_i1027" type="#_x0000_t75" style="width:36pt;height:18pt" o:ole="">
            <v:imagedata r:id="rId11" o:title=""/>
          </v:shape>
          <o:OLEObject Type="Embed" ProgID="Equation.DSMT4" ShapeID="_x0000_i1027" DrawAspect="Content" ObjectID="_1642406351" r:id="rId12"/>
        </w:object>
      </w:r>
      <w:r w:rsidR="00167586">
        <w:t xml:space="preserve">soit </w:t>
      </w:r>
      <w:r w:rsidR="000C5CF6" w:rsidRPr="00AD3DC4">
        <w:rPr>
          <w:position w:val="-12"/>
        </w:rPr>
        <w:object w:dxaOrig="1440" w:dyaOrig="360">
          <v:shape id="_x0000_i1028" type="#_x0000_t75" style="width:1in;height:18pt" o:ole="">
            <v:imagedata r:id="rId13" o:title=""/>
          </v:shape>
          <o:OLEObject Type="Embed" ProgID="Equation.DSMT4" ShapeID="_x0000_i1028" DrawAspect="Content" ObjectID="_1642406352" r:id="rId14"/>
        </w:object>
      </w:r>
      <w:r w:rsidR="00167586">
        <w:t xml:space="preserve">. Allais montre que les individus ont une forte préférence pour la sécurité au voisinage de </w:t>
      </w:r>
      <w:smartTag w:uri="urn:schemas-microsoft-com:office:smarttags" w:element="PersonName">
        <w:smartTagPr>
          <w:attr w:name="ProductID" w:val="la certitude. Ainsi"/>
        </w:smartTagPr>
        <w:r w:rsidR="00167586">
          <w:t>la certitude. Ainsi</w:t>
        </w:r>
      </w:smartTag>
      <w:r w:rsidR="00167586">
        <w:t xml:space="preserve">, ils préfèrent généralement </w:t>
      </w:r>
      <w:smartTag w:uri="urn:schemas-microsoft-com:office:smarttags" w:element="PersonName">
        <w:smartTagPr>
          <w:attr w:name="ProductID" w:val="la loterie A"/>
        </w:smartTagPr>
        <w:r w:rsidR="00167586">
          <w:t>la loterie A</w:t>
        </w:r>
      </w:smartTag>
      <w:r w:rsidR="00167586">
        <w:t xml:space="preserve"> (10 000 €, 100%) à </w:t>
      </w:r>
      <w:smartTag w:uri="urn:schemas-microsoft-com:office:smarttags" w:element="PersonName">
        <w:smartTagPr>
          <w:attr w:name="ProductID" w:val="la loterie B"/>
        </w:smartTagPr>
        <w:r w:rsidR="00167586">
          <w:t>la loterie B</w:t>
        </w:r>
      </w:smartTag>
      <w:r w:rsidR="00167586">
        <w:t xml:space="preserve"> (15 000 €, 95% ; 0,5%), mais préfèrent </w:t>
      </w:r>
      <w:smartTag w:uri="urn:schemas-microsoft-com:office:smarttags" w:element="PersonName">
        <w:smartTagPr>
          <w:attr w:name="ProductID" w:val="la loterie D"/>
        </w:smartTagPr>
        <w:r w:rsidR="00167586">
          <w:t>la loterie D</w:t>
        </w:r>
      </w:smartTag>
      <w:r w:rsidR="00167586">
        <w:t xml:space="preserve"> (15 000, 45% ; 0, 55%)</w:t>
      </w:r>
      <w:r w:rsidR="00167586" w:rsidRPr="00AD3DC4">
        <w:t xml:space="preserve"> </w:t>
      </w:r>
      <w:r w:rsidR="00167586">
        <w:t xml:space="preserve">à </w:t>
      </w:r>
      <w:smartTag w:uri="urn:schemas-microsoft-com:office:smarttags" w:element="PersonName">
        <w:smartTagPr>
          <w:attr w:name="ProductID" w:val="la loterie C"/>
        </w:smartTagPr>
        <w:r w:rsidR="00167586">
          <w:t>la loterie C</w:t>
        </w:r>
      </w:smartTag>
      <w:r w:rsidR="00167586">
        <w:t xml:space="preserve"> (10 000 €, 50% ; 0, 50%), ce qui est incompatible avec des préférences néo-bernouillienne.</w:t>
      </w:r>
      <w:r w:rsidR="00167586" w:rsidRPr="00CC557B">
        <w:t xml:space="preserve"> </w:t>
      </w:r>
      <w:r w:rsidR="000C5CF6">
        <w:t>Aussi</w:t>
      </w:r>
      <w:r w:rsidR="00167586">
        <w:t xml:space="preserve">, Allais remet-il en cause l’axiome d’indépendance de van Neumann, Morgenstern et Savage : « si </w:t>
      </w:r>
      <w:smartTag w:uri="urn:schemas-microsoft-com:office:smarttags" w:element="PersonName">
        <w:smartTagPr>
          <w:attr w:name="ProductID" w:val="la loterie A"/>
        </w:smartTagPr>
        <w:r w:rsidR="00167586">
          <w:t>la loterie A</w:t>
        </w:r>
      </w:smartTag>
      <w:r w:rsidR="00167586">
        <w:t xml:space="preserve"> est préférée à </w:t>
      </w:r>
      <w:smartTag w:uri="urn:schemas-microsoft-com:office:smarttags" w:element="PersonName">
        <w:smartTagPr>
          <w:attr w:name="ProductID" w:val="la loterie B"/>
        </w:smartTagPr>
        <w:r w:rsidR="00167586">
          <w:t>la loterie B</w:t>
        </w:r>
      </w:smartTag>
      <w:r w:rsidR="00167586">
        <w:t xml:space="preserve">, alors, quelle que soit </w:t>
      </w:r>
      <w:smartTag w:uri="urn:schemas-microsoft-com:office:smarttags" w:element="PersonName">
        <w:smartTagPr>
          <w:attr w:name="ProductID" w:val="la loterie C"/>
        </w:smartTagPr>
        <w:r w:rsidR="00167586">
          <w:t>la loterie C</w:t>
        </w:r>
      </w:smartTag>
      <w:r w:rsidR="00167586">
        <w:t xml:space="preserve"> et quelle que soit la probabilité </w:t>
      </w:r>
      <w:r w:rsidR="00167586" w:rsidRPr="00CC557B">
        <w:rPr>
          <w:rFonts w:ascii="Symbol" w:hAnsi="Symbol"/>
        </w:rPr>
        <w:t></w:t>
      </w:r>
      <w:r w:rsidR="00167586">
        <w:t>, la loterie [A(</w:t>
      </w:r>
      <w:r w:rsidR="00167586" w:rsidRPr="00CC557B">
        <w:rPr>
          <w:rFonts w:ascii="Symbol" w:hAnsi="Symbol"/>
        </w:rPr>
        <w:t></w:t>
      </w:r>
      <w:r w:rsidR="00167586">
        <w:t xml:space="preserve">) ; C(1 – </w:t>
      </w:r>
      <w:r w:rsidR="00167586" w:rsidRPr="00CC557B">
        <w:rPr>
          <w:rFonts w:ascii="Symbol" w:hAnsi="Symbol"/>
        </w:rPr>
        <w:t></w:t>
      </w:r>
      <w:r w:rsidR="00167586" w:rsidRPr="00CC557B">
        <w:rPr>
          <w:rFonts w:ascii="Symbol" w:hAnsi="Symbol"/>
        </w:rPr>
        <w:t></w:t>
      </w:r>
      <w:r w:rsidR="00167586">
        <w:t>)] est préférée à la loterie [B(</w:t>
      </w:r>
      <w:r w:rsidR="00167586" w:rsidRPr="00CC557B">
        <w:rPr>
          <w:rFonts w:ascii="Symbol" w:hAnsi="Symbol"/>
        </w:rPr>
        <w:t></w:t>
      </w:r>
      <w:r w:rsidR="00167586">
        <w:t xml:space="preserve">) ; C(1 – </w:t>
      </w:r>
      <w:r w:rsidR="00167586" w:rsidRPr="00CC557B">
        <w:rPr>
          <w:rFonts w:ascii="Symbol" w:hAnsi="Symbol"/>
        </w:rPr>
        <w:t></w:t>
      </w:r>
      <w:r w:rsidR="00167586" w:rsidRPr="00CC557B">
        <w:rPr>
          <w:rFonts w:ascii="Symbol" w:hAnsi="Symbol"/>
        </w:rPr>
        <w:t></w:t>
      </w:r>
      <w:r w:rsidR="00167586">
        <w:t xml:space="preserve">)] ». Selon lui, cet axiome ne tient pas si la qualité de </w:t>
      </w:r>
      <w:smartTag w:uri="urn:schemas-microsoft-com:office:smarttags" w:element="PersonName">
        <w:smartTagPr>
          <w:attr w:name="ProductID" w:val="la loterie A"/>
        </w:smartTagPr>
        <w:r w:rsidR="00167586">
          <w:t>la loterie A</w:t>
        </w:r>
      </w:smartTag>
      <w:r w:rsidR="00167586">
        <w:t xml:space="preserve"> était l’absence d’incertitude ou l’absence de risque de ruine. Allais  jette un doute</w:t>
      </w:r>
      <w:r w:rsidR="00167586" w:rsidRPr="004D73F0">
        <w:t xml:space="preserve"> sur la validité des résultats des</w:t>
      </w:r>
      <w:r w:rsidR="000C5CF6">
        <w:t xml:space="preserve"> analyses </w:t>
      </w:r>
      <w:r w:rsidR="00C82CA8">
        <w:t xml:space="preserve">en terme d’utilité espérée </w:t>
      </w:r>
      <w:r w:rsidR="000C5CF6">
        <w:t xml:space="preserve"> </w:t>
      </w:r>
      <w:r w:rsidR="000C5CF6">
        <w:lastRenderedPageBreak/>
        <w:t>d</w:t>
      </w:r>
      <w:r w:rsidR="00167586" w:rsidRPr="004D73F0">
        <w:t xml:space="preserve">ans la plupart des </w:t>
      </w:r>
      <w:r w:rsidR="00167586">
        <w:t>situations</w:t>
      </w:r>
      <w:r w:rsidR="00167586" w:rsidRPr="004D73F0">
        <w:t xml:space="preserve"> où elles sont généralement a</w:t>
      </w:r>
      <w:r w:rsidR="00167586">
        <w:t>ppliquées</w:t>
      </w:r>
      <w:r w:rsidR="000C5CF6">
        <w:t> :</w:t>
      </w:r>
      <w:r w:rsidR="00167586" w:rsidRPr="004D73F0">
        <w:t xml:space="preserve"> la financ</w:t>
      </w:r>
      <w:r w:rsidR="00167586">
        <w:t>e, les choix d'investissement.</w:t>
      </w:r>
    </w:p>
    <w:p w:rsidR="000C5CF6" w:rsidRDefault="00167586" w:rsidP="00167586">
      <w:pPr>
        <w:autoSpaceDE w:val="0"/>
        <w:autoSpaceDN w:val="0"/>
        <w:adjustRightInd w:val="0"/>
        <w:spacing w:before="60" w:after="60" w:line="300" w:lineRule="atLeast"/>
        <w:ind w:firstLine="360"/>
        <w:jc w:val="both"/>
      </w:pPr>
      <w:r>
        <w:t xml:space="preserve">Les économistes </w:t>
      </w:r>
      <w:r w:rsidRPr="00C77002">
        <w:rPr>
          <w:i/>
        </w:rPr>
        <w:t>américains</w:t>
      </w:r>
      <w:r w:rsidRPr="004D73F0">
        <w:t xml:space="preserve"> –</w:t>
      </w:r>
      <w:r>
        <w:t xml:space="preserve"> </w:t>
      </w:r>
      <w:r w:rsidRPr="004D73F0">
        <w:t xml:space="preserve">von Neumann, </w:t>
      </w:r>
      <w:r>
        <w:t>Morgenstern, De Finetti, Savage, Friedman... – n'ont pas</w:t>
      </w:r>
      <w:r w:rsidRPr="004D73F0">
        <w:t xml:space="preserve"> voulu admettre le bi</w:t>
      </w:r>
      <w:r>
        <w:t>en-fondé de ces critiques ; l</w:t>
      </w:r>
      <w:r w:rsidRPr="004D73F0">
        <w:t xml:space="preserve">es analyses en univers incertain a </w:t>
      </w:r>
      <w:r>
        <w:t xml:space="preserve">longtemps </w:t>
      </w:r>
      <w:r w:rsidRPr="004D73F0">
        <w:t xml:space="preserve">continué d'utiliser les postulats contestés par </w:t>
      </w:r>
      <w:r>
        <w:t>Maurice Allais ; le paradoxe d’Allais a été considéré, soit comme le produit de l’irrationalité de certains agents</w:t>
      </w:r>
      <w:r>
        <w:rPr>
          <w:rStyle w:val="Appelnotedebasdep"/>
        </w:rPr>
        <w:footnoteReference w:id="12"/>
      </w:r>
      <w:r>
        <w:t>, soit comme une particularité locale de la fonction d’utilité qui pouvait être négligée dans les plupart des cas.  En sens inverse, Allais ne proposait pas une spécification précise, sinon qu’il fallait considérer l’ensemble de la distribution des gains.</w:t>
      </w:r>
      <w:r w:rsidRPr="00081A49">
        <w:t xml:space="preserve"> </w:t>
      </w:r>
      <w:r>
        <w:t xml:space="preserve">Soit : </w:t>
      </w:r>
      <w:r w:rsidR="000C5CF6" w:rsidRPr="00AD3DC4">
        <w:rPr>
          <w:position w:val="-12"/>
        </w:rPr>
        <w:object w:dxaOrig="1320" w:dyaOrig="360">
          <v:shape id="_x0000_i1029" type="#_x0000_t75" style="width:66pt;height:18pt" o:ole="">
            <v:imagedata r:id="rId15" o:title=""/>
          </v:shape>
          <o:OLEObject Type="Embed" ProgID="Equation.DSMT4" ShapeID="_x0000_i1029" DrawAspect="Content" ObjectID="_1642406353" r:id="rId16"/>
        </w:object>
      </w:r>
      <w:r>
        <w:t xml:space="preserve"> </w:t>
      </w:r>
    </w:p>
    <w:p w:rsidR="00167586" w:rsidRPr="00CE60DF" w:rsidRDefault="00167586" w:rsidP="00CE60DF">
      <w:pPr>
        <w:autoSpaceDE w:val="0"/>
        <w:autoSpaceDN w:val="0"/>
        <w:adjustRightInd w:val="0"/>
        <w:spacing w:before="60" w:after="60" w:line="300" w:lineRule="atLeast"/>
        <w:ind w:firstLine="360"/>
        <w:jc w:val="both"/>
        <w:rPr>
          <w:bCs/>
        </w:rPr>
      </w:pPr>
      <w:r w:rsidRPr="004D73F0">
        <w:t>Cependant, la multiplication des «</w:t>
      </w:r>
      <w:r>
        <w:t> </w:t>
      </w:r>
      <w:r w:rsidRPr="004D73F0">
        <w:t>anomalies</w:t>
      </w:r>
      <w:r>
        <w:t> </w:t>
      </w:r>
      <w:r w:rsidR="000C5CF6">
        <w:t>» constatées</w:t>
      </w:r>
      <w:r w:rsidRPr="004D73F0">
        <w:t xml:space="preserve"> empir</w:t>
      </w:r>
      <w:r w:rsidR="000C5CF6">
        <w:t>iquement</w:t>
      </w:r>
      <w:r>
        <w:t xml:space="preserve"> et le développement</w:t>
      </w:r>
      <w:r w:rsidRPr="004D73F0">
        <w:t xml:space="preserve"> d'une véritable économie expérimentale ont, à partir de la fin de</w:t>
      </w:r>
      <w:r>
        <w:t>s années 1970, remis le paradoxe d’Allais</w:t>
      </w:r>
      <w:r w:rsidRPr="004D73F0">
        <w:t xml:space="preserve"> au goût du jour</w:t>
      </w:r>
      <w:r w:rsidR="00B77E31">
        <w:t>.</w:t>
      </w:r>
      <w:r w:rsidR="00D32A1B">
        <w:t xml:space="preserve"> Une séries de</w:t>
      </w:r>
      <w:r w:rsidR="00B77E31">
        <w:t xml:space="preserve"> conférences internationales </w:t>
      </w:r>
      <w:r w:rsidR="00D32A1B">
        <w:t xml:space="preserve">FUR </w:t>
      </w:r>
      <w:r w:rsidR="00B77E31">
        <w:t>ont été organisées sur la Théorie de l’Utilité et du Risque</w:t>
      </w:r>
      <w:r w:rsidR="00D32A1B">
        <w:t>, Allais ayant participé aux trois premières</w:t>
      </w:r>
      <w:r w:rsidR="00B77E31">
        <w:t xml:space="preserve"> (Oslo, 1982, Venis</w:t>
      </w:r>
      <w:r w:rsidR="00D32A1B">
        <w:t xml:space="preserve">e, 1984, Aix-en-Provence, 1986, </w:t>
      </w:r>
      <w:r w:rsidR="00B77E31">
        <w:t>voir</w:t>
      </w:r>
      <w:r w:rsidR="00374A14">
        <w:t xml:space="preserve"> </w:t>
      </w:r>
      <w:r w:rsidR="00B77E31">
        <w:t>Allais, 1984</w:t>
      </w:r>
      <w:r w:rsidR="00D32A1B">
        <w:t xml:space="preserve"> et 1988</w:t>
      </w:r>
      <w:r w:rsidR="00B77E31">
        <w:t xml:space="preserve">). </w:t>
      </w:r>
      <w:r w:rsidR="00374A14">
        <w:t xml:space="preserve">Les intuitions d’Allais ont été reprises par des chercheurs ont proposé de </w:t>
      </w:r>
      <w:r w:rsidR="00B77E31">
        <w:t>nouvelles</w:t>
      </w:r>
      <w:r>
        <w:t xml:space="preserve"> spécifications qui cherchent à intégrer la préférence pour la sécurité, la préférence pour les gains importants, la dissymétrie entre les pertes et les gains (voir </w:t>
      </w:r>
      <w:r w:rsidR="00C82CA8">
        <w:rPr>
          <w:bCs/>
        </w:rPr>
        <w:t>Kah</w:t>
      </w:r>
      <w:r>
        <w:rPr>
          <w:bCs/>
        </w:rPr>
        <w:t xml:space="preserve">neman et </w:t>
      </w:r>
      <w:r w:rsidRPr="00912947">
        <w:rPr>
          <w:bCs/>
        </w:rPr>
        <w:t>Tversky</w:t>
      </w:r>
      <w:r>
        <w:t xml:space="preserve">, 1979, Machina, 1982, </w:t>
      </w:r>
      <w:r w:rsidR="00F23472">
        <w:t xml:space="preserve">Munier, 1989, </w:t>
      </w:r>
      <w:r>
        <w:t xml:space="preserve">Quiggin, 1993, Wakker et Deneffe, 1996).  Par exemple, la théorie de « l’utilité dépendant du rang » écrit la fonction d’utilité d’une loterie : </w:t>
      </w:r>
      <w:r w:rsidRPr="00081A49">
        <w:rPr>
          <w:position w:val="-30"/>
        </w:rPr>
        <w:object w:dxaOrig="3680" w:dyaOrig="700">
          <v:shape id="_x0000_i1030" type="#_x0000_t75" style="width:183.75pt;height:35.25pt" o:ole="">
            <v:imagedata r:id="rId17" o:title=""/>
          </v:shape>
          <o:OLEObject Type="Embed" ProgID="Equation.DSMT4" ShapeID="_x0000_i1030" DrawAspect="Content" ObjectID="_1642406354" r:id="rId18"/>
        </w:object>
      </w:r>
      <w:r>
        <w:t xml:space="preserve">, les occurrences </w:t>
      </w:r>
      <w:r w:rsidRPr="00BC19D9">
        <w:rPr>
          <w:position w:val="-12"/>
        </w:rPr>
        <w:object w:dxaOrig="240" w:dyaOrig="360">
          <v:shape id="_x0000_i1031" type="#_x0000_t75" style="width:12pt;height:18pt" o:ole="">
            <v:imagedata r:id="rId19" o:title=""/>
          </v:shape>
          <o:OLEObject Type="Embed" ProgID="Equation.DSMT4" ShapeID="_x0000_i1031" DrawAspect="Content" ObjectID="_1642406355" r:id="rId20"/>
        </w:object>
      </w:r>
      <w:r>
        <w:t xml:space="preserve"> étant classés par ordre croissant de préférence, f permet de passer des « vraies » probabilités aux probabilités ressenties et donc de prendre en compte la préférence pour la séc</w:t>
      </w:r>
      <w:r w:rsidR="00CE60DF">
        <w:t>urité mis en avant par Allais.</w:t>
      </w:r>
      <w:r>
        <w:t xml:space="preserve"> </w:t>
      </w:r>
      <w:r w:rsidR="00CE60DF">
        <w:rPr>
          <w:bCs/>
        </w:rPr>
        <w:t>Kah</w:t>
      </w:r>
      <w:r>
        <w:rPr>
          <w:bCs/>
        </w:rPr>
        <w:t xml:space="preserve">neman et </w:t>
      </w:r>
      <w:r w:rsidRPr="00912947">
        <w:rPr>
          <w:bCs/>
        </w:rPr>
        <w:t>Tversky</w:t>
      </w:r>
      <w:r>
        <w:rPr>
          <w:bCs/>
        </w:rPr>
        <w:t xml:space="preserve"> proposent, comme Allais, de traiter de façon dissymétrique les pertes et les gains, la fonction d’utilité pouvant être concave pour les pertes et convexe pour les gains. Cependant, le gain en réalisme par rapport à la théorie de l’espérance d’utilité se paye en perte de parcimonie.</w:t>
      </w:r>
      <w:r w:rsidR="00CE60DF">
        <w:rPr>
          <w:bCs/>
        </w:rPr>
        <w:t xml:space="preserve"> </w:t>
      </w:r>
      <w:r w:rsidR="00D32A1B">
        <w:rPr>
          <w:bCs/>
        </w:rPr>
        <w:t>Ainsi, Allais est</w:t>
      </w:r>
      <w:r>
        <w:rPr>
          <w:bCs/>
        </w:rPr>
        <w:t xml:space="preserve"> le précurseur de</w:t>
      </w:r>
      <w:r w:rsidR="00462E9C">
        <w:rPr>
          <w:bCs/>
        </w:rPr>
        <w:t xml:space="preserve"> la théorie contemporaine de l’analyse du risque (Munier, 2010). Il</w:t>
      </w:r>
      <w:r>
        <w:t xml:space="preserve"> peut </w:t>
      </w:r>
      <w:r w:rsidR="00462E9C">
        <w:t xml:space="preserve">aussi </w:t>
      </w:r>
      <w:r>
        <w:t>être considéré c</w:t>
      </w:r>
      <w:r w:rsidR="00C82CA8">
        <w:t>omme le précurseur de l’économie</w:t>
      </w:r>
      <w:r>
        <w:t xml:space="preserve"> comportementale, qui se donne comme but d’analyser les choix effectivement fait par les individus sans</w:t>
      </w:r>
      <w:r w:rsidRPr="00150F69">
        <w:rPr>
          <w:i/>
        </w:rPr>
        <w:t xml:space="preserve"> a priori</w:t>
      </w:r>
      <w:r>
        <w:t xml:space="preserve"> théorique. </w:t>
      </w:r>
    </w:p>
    <w:p w:rsidR="00802EB2" w:rsidRPr="00912947" w:rsidRDefault="00AB1462" w:rsidP="00C00F0E">
      <w:pPr>
        <w:autoSpaceDE w:val="0"/>
        <w:autoSpaceDN w:val="0"/>
        <w:adjustRightInd w:val="0"/>
        <w:spacing w:before="360" w:after="240" w:line="280" w:lineRule="atLeast"/>
        <w:jc w:val="both"/>
        <w:rPr>
          <w:b/>
          <w:bCs/>
          <w:iCs/>
          <w:sz w:val="28"/>
          <w:szCs w:val="28"/>
        </w:rPr>
      </w:pPr>
      <w:r>
        <w:rPr>
          <w:b/>
          <w:bCs/>
          <w:iCs/>
          <w:sz w:val="28"/>
          <w:szCs w:val="28"/>
        </w:rPr>
        <w:t xml:space="preserve">5. </w:t>
      </w:r>
      <w:r w:rsidR="00912947">
        <w:rPr>
          <w:b/>
          <w:bCs/>
          <w:iCs/>
          <w:sz w:val="28"/>
          <w:szCs w:val="28"/>
        </w:rPr>
        <w:t>Maurice Allais comme macroéconomiste m</w:t>
      </w:r>
      <w:r w:rsidR="00802EB2" w:rsidRPr="00912947">
        <w:rPr>
          <w:b/>
          <w:bCs/>
          <w:iCs/>
          <w:sz w:val="28"/>
          <w:szCs w:val="28"/>
        </w:rPr>
        <w:t>onétariste</w:t>
      </w:r>
    </w:p>
    <w:p w:rsidR="00802EB2" w:rsidRPr="00912947" w:rsidRDefault="00912947" w:rsidP="00AD077C">
      <w:pPr>
        <w:autoSpaceDE w:val="0"/>
        <w:autoSpaceDN w:val="0"/>
        <w:adjustRightInd w:val="0"/>
        <w:spacing w:before="60" w:after="60" w:line="300" w:lineRule="atLeast"/>
        <w:ind w:firstLine="360"/>
        <w:jc w:val="both"/>
      </w:pPr>
      <w:r>
        <w:t>Mais, l’œuvre</w:t>
      </w:r>
      <w:r w:rsidR="00802EB2" w:rsidRPr="00912947">
        <w:t xml:space="preserve"> d'Allais ne se limite pa</w:t>
      </w:r>
      <w:r w:rsidR="00D62051">
        <w:t>s à la théorie microéconomique</w:t>
      </w:r>
      <w:r w:rsidR="00802EB2" w:rsidRPr="00912947">
        <w:t>.</w:t>
      </w:r>
      <w:r w:rsidR="00D62051">
        <w:t xml:space="preserve"> </w:t>
      </w:r>
      <w:r w:rsidR="00802EB2" w:rsidRPr="00912947">
        <w:t>Une</w:t>
      </w:r>
      <w:r>
        <w:t xml:space="preserve"> </w:t>
      </w:r>
      <w:r w:rsidR="00802EB2" w:rsidRPr="00912947">
        <w:t xml:space="preserve">partie importante de celle-ci porte sur la théorie macroéconomique. </w:t>
      </w:r>
    </w:p>
    <w:p w:rsidR="00AD1790" w:rsidRDefault="00D62051" w:rsidP="007D1ED2">
      <w:pPr>
        <w:autoSpaceDE w:val="0"/>
        <w:autoSpaceDN w:val="0"/>
        <w:adjustRightInd w:val="0"/>
        <w:spacing w:before="60" w:after="60" w:line="300" w:lineRule="atLeast"/>
        <w:ind w:firstLine="357"/>
        <w:jc w:val="both"/>
      </w:pPr>
      <w:r w:rsidRPr="00912947">
        <w:t>Maurice Allais a toujours méconnu l'appo</w:t>
      </w:r>
      <w:r>
        <w:t>rt de la pensée keynésienne</w:t>
      </w:r>
      <w:r w:rsidRPr="00912947">
        <w:t xml:space="preserve">. </w:t>
      </w:r>
      <w:r>
        <w:t xml:space="preserve">Il écrit en 1946 dans </w:t>
      </w:r>
      <w:r w:rsidRPr="005A583C">
        <w:rPr>
          <w:i/>
        </w:rPr>
        <w:t>Economie et Intérêt</w:t>
      </w:r>
      <w:r>
        <w:t> : « En tant q</w:t>
      </w:r>
      <w:r w:rsidR="00F3111F">
        <w:t xml:space="preserve">ue construction économique, </w:t>
      </w:r>
      <w:smartTag w:uri="urn:schemas-microsoft-com:office:smarttags" w:element="PersonName">
        <w:smartTagPr>
          <w:attr w:name="ProductID" w:val="la Th￩orie G￩n￩rale"/>
        </w:smartTagPr>
        <w:r w:rsidR="00F3111F">
          <w:t xml:space="preserve">la </w:t>
        </w:r>
        <w:r w:rsidR="00F3111F" w:rsidRPr="00F3111F">
          <w:rPr>
            <w:i/>
          </w:rPr>
          <w:t>Théorie G</w:t>
        </w:r>
        <w:r w:rsidRPr="00F3111F">
          <w:rPr>
            <w:i/>
          </w:rPr>
          <w:t>énérale</w:t>
        </w:r>
      </w:smartTag>
      <w:r>
        <w:t xml:space="preserve"> est inconsistante» et  « les attaques de Keynes contre l’épargne et l’inégalité des revenus séduisent les esprits démagogiques ou aigris pour lesquels toute inégalité dont ils ne bénéficient pas est insupportable » ; puis, </w:t>
      </w:r>
      <w:r w:rsidRPr="00912947">
        <w:t>en 1954</w:t>
      </w:r>
      <w:r>
        <w:t>,</w:t>
      </w:r>
      <w:r w:rsidRPr="00912947">
        <w:t xml:space="preserve"> dans </w:t>
      </w:r>
      <w:r w:rsidRPr="00912947">
        <w:rPr>
          <w:i/>
          <w:iCs/>
        </w:rPr>
        <w:t>Les fondements comptables de la</w:t>
      </w:r>
      <w:r>
        <w:t xml:space="preserve"> </w:t>
      </w:r>
      <w:r>
        <w:rPr>
          <w:i/>
          <w:iCs/>
        </w:rPr>
        <w:t>macro</w:t>
      </w:r>
      <w:r w:rsidRPr="00912947">
        <w:rPr>
          <w:i/>
          <w:iCs/>
        </w:rPr>
        <w:t xml:space="preserve">économie </w:t>
      </w:r>
      <w:r w:rsidRPr="00912947">
        <w:t>(p.</w:t>
      </w:r>
      <w:r>
        <w:t xml:space="preserve"> 70) </w:t>
      </w:r>
      <w:r w:rsidR="00802EB2" w:rsidRPr="00912947">
        <w:t>: «</w:t>
      </w:r>
      <w:r w:rsidR="00482D0F">
        <w:t> </w:t>
      </w:r>
      <w:r w:rsidR="00802EB2" w:rsidRPr="00912947">
        <w:t>Aucune des constructions théoriques de Keynes ne peut</w:t>
      </w:r>
      <w:r w:rsidR="00912947">
        <w:t xml:space="preserve"> </w:t>
      </w:r>
      <w:r w:rsidR="002B4E10">
        <w:t>ê</w:t>
      </w:r>
      <w:r w:rsidR="00802EB2" w:rsidRPr="00912947">
        <w:t>tre prise comme un point de départ solide pour de nouveaux progrès. Il est</w:t>
      </w:r>
      <w:r w:rsidR="00912947">
        <w:t xml:space="preserve"> d’a</w:t>
      </w:r>
      <w:r w:rsidR="00802EB2" w:rsidRPr="00912947">
        <w:t>illeurs inutile de les discuter, d'en préciser les obscurités, les contradictions et les</w:t>
      </w:r>
      <w:r w:rsidR="00912947">
        <w:t xml:space="preserve"> </w:t>
      </w:r>
      <w:r w:rsidR="00802EB2" w:rsidRPr="00912947">
        <w:t xml:space="preserve">erreurs .... La théorie </w:t>
      </w:r>
      <w:r w:rsidR="00802EB2" w:rsidRPr="00912947">
        <w:lastRenderedPageBreak/>
        <w:t>keynésienne n'a cessé de se caractériser par une rare confusion</w:t>
      </w:r>
      <w:r w:rsidR="00912947">
        <w:t xml:space="preserve"> </w:t>
      </w:r>
      <w:r w:rsidR="00802EB2" w:rsidRPr="00912947">
        <w:t>de pensée et une totale incohérence qui seraient vraiment incompréhensibles si nous</w:t>
      </w:r>
      <w:r w:rsidR="00912947">
        <w:t xml:space="preserve"> </w:t>
      </w:r>
      <w:r w:rsidR="00802EB2" w:rsidRPr="00912947">
        <w:t>ne savions pas combien la logique a peu de poids lorsqu'il s'agit de justifier</w:t>
      </w:r>
      <w:r w:rsidR="00912947">
        <w:t xml:space="preserve"> </w:t>
      </w:r>
      <w:r w:rsidR="00802EB2" w:rsidRPr="00912947">
        <w:t>théoriquement certaines positions idéologiques. Bien des discussions qui au premier</w:t>
      </w:r>
      <w:r w:rsidR="00912947">
        <w:t xml:space="preserve"> </w:t>
      </w:r>
      <w:r w:rsidR="00802EB2" w:rsidRPr="00912947">
        <w:t>abord apparaissent au lecteur peu averti comme particulièrement obscures</w:t>
      </w:r>
      <w:r w:rsidR="00912947">
        <w:t xml:space="preserve"> </w:t>
      </w:r>
      <w:r w:rsidR="00802EB2" w:rsidRPr="00912947">
        <w:t>s'éclaireraient singulièrement si les textes pouvaient être accompagnés d'annotations</w:t>
      </w:r>
      <w:r w:rsidR="00912947">
        <w:t xml:space="preserve"> </w:t>
      </w:r>
      <w:r w:rsidR="00802EB2" w:rsidRPr="00912947">
        <w:t>où seraient clairement explicitées les arrière-pensées .... Avec le recul du temps on ne</w:t>
      </w:r>
      <w:r w:rsidR="00912947">
        <w:t xml:space="preserve"> </w:t>
      </w:r>
      <w:r w:rsidR="00802EB2" w:rsidRPr="00912947">
        <w:t>tardera pas à reconnaître qu'avec Keynes la théorie économique s'est fourvoyée</w:t>
      </w:r>
      <w:r w:rsidR="00912947">
        <w:t xml:space="preserve"> </w:t>
      </w:r>
      <w:r w:rsidR="00802EB2" w:rsidRPr="00912947">
        <w:t>pour de nombreuses années dans une voie erronée.</w:t>
      </w:r>
      <w:r w:rsidR="00482D0F">
        <w:t> </w:t>
      </w:r>
      <w:r w:rsidR="00802EB2" w:rsidRPr="00912947">
        <w:t>»</w:t>
      </w:r>
    </w:p>
    <w:p w:rsidR="007908EA" w:rsidRDefault="00802EB2" w:rsidP="00D62051">
      <w:pPr>
        <w:autoSpaceDE w:val="0"/>
        <w:autoSpaceDN w:val="0"/>
        <w:adjustRightInd w:val="0"/>
        <w:spacing w:before="60" w:after="60" w:line="300" w:lineRule="atLeast"/>
        <w:ind w:firstLine="357"/>
        <w:jc w:val="both"/>
      </w:pPr>
      <w:r w:rsidRPr="00912947">
        <w:t xml:space="preserve">Dans cet ouvrage, Allais </w:t>
      </w:r>
      <w:r w:rsidR="00CE60DF">
        <w:t>construit</w:t>
      </w:r>
      <w:r w:rsidRPr="00912947">
        <w:t xml:space="preserve"> </w:t>
      </w:r>
      <w:r w:rsidR="00C468D1">
        <w:t xml:space="preserve">une Comptabilité Nationale en utilisant </w:t>
      </w:r>
      <w:r w:rsidR="00AD1790">
        <w:t xml:space="preserve"> des concepts personnels. Le livre est une accumulation de </w:t>
      </w:r>
      <w:r w:rsidR="00AA011A">
        <w:t xml:space="preserve">d’équilibres comptables, avec des </w:t>
      </w:r>
      <w:r w:rsidR="00CE60DF">
        <w:t xml:space="preserve">définitions </w:t>
      </w:r>
      <w:r w:rsidR="00AD1790">
        <w:t xml:space="preserve"> subtilement différentes de celles de </w:t>
      </w:r>
      <w:smartTag w:uri="urn:schemas-microsoft-com:office:smarttags" w:element="PersonName">
        <w:smartTagPr>
          <w:attr w:name="ProductID" w:val="la Comptabilit￩ Nationale"/>
        </w:smartTagPr>
        <w:r w:rsidR="00AD1790">
          <w:t>la Comptabilité Nationale</w:t>
        </w:r>
      </w:smartTag>
      <w:r w:rsidR="00AD1790">
        <w:t xml:space="preserve"> comme </w:t>
      </w:r>
      <w:r w:rsidR="00AA011A">
        <w:t xml:space="preserve">le </w:t>
      </w:r>
      <w:r w:rsidR="00AA011A" w:rsidRPr="00184A58">
        <w:rPr>
          <w:i/>
        </w:rPr>
        <w:t>revenu distribué</w:t>
      </w:r>
      <w:r w:rsidR="00AA011A">
        <w:t>, l’</w:t>
      </w:r>
      <w:r w:rsidR="00AA011A" w:rsidRPr="00184A58">
        <w:rPr>
          <w:i/>
        </w:rPr>
        <w:t>épargne placée</w:t>
      </w:r>
      <w:r w:rsidR="00AA011A">
        <w:t>, l’</w:t>
      </w:r>
      <w:r w:rsidR="00AA011A" w:rsidRPr="00184A58">
        <w:rPr>
          <w:i/>
        </w:rPr>
        <w:t>auto-investissement</w:t>
      </w:r>
      <w:r w:rsidR="00097A00">
        <w:t xml:space="preserve">. </w:t>
      </w:r>
      <w:r w:rsidR="00AA011A">
        <w:t>Allais</w:t>
      </w:r>
      <w:r w:rsidR="00AD1790">
        <w:t xml:space="preserve"> distingue l’épargne placée et l’</w:t>
      </w:r>
      <w:r w:rsidR="00F061FF">
        <w:t>épargne sous forme monétaire</w:t>
      </w:r>
      <w:r w:rsidR="00F061FF" w:rsidRPr="00F061FF">
        <w:t xml:space="preserve"> </w:t>
      </w:r>
      <w:r w:rsidR="00F061FF">
        <w:t>car, pour lui, la monnaie se distingue radicalement des autres actifs financiers.</w:t>
      </w:r>
      <w:r w:rsidR="00AD1790">
        <w:t xml:space="preserve"> Il proclame </w:t>
      </w:r>
      <w:r w:rsidRPr="00912947">
        <w:t>que</w:t>
      </w:r>
      <w:r w:rsidR="00184A58">
        <w:t>, globalement,</w:t>
      </w:r>
      <w:r w:rsidRPr="00912947">
        <w:t xml:space="preserve"> l'investissement n'est pas</w:t>
      </w:r>
      <w:r w:rsidR="00912947">
        <w:t xml:space="preserve"> </w:t>
      </w:r>
      <w:r w:rsidRPr="00912947">
        <w:t>égal à l'épargne, mais à la somme de l</w:t>
      </w:r>
      <w:r w:rsidR="00AD1790">
        <w:t>'épargne spontanée et du revenu non distribué des entreprises</w:t>
      </w:r>
      <w:r w:rsidR="00583ED8">
        <w:t xml:space="preserve">. </w:t>
      </w:r>
      <w:r w:rsidR="00AA011A">
        <w:t xml:space="preserve"> Finalement, Allais précise que les relations comptables doivent être complétées par des « conditions de structures et des con</w:t>
      </w:r>
      <w:r w:rsidR="00D62051">
        <w:t>ditions de causalité »,</w:t>
      </w:r>
      <w:r w:rsidR="00AA011A">
        <w:t xml:space="preserve"> « leur fécondité est à la mesure de leur nécessité pour toute exposition claire et précise de la théorie économique »</w:t>
      </w:r>
      <w:r w:rsidR="00DC71AB">
        <w:t> ;</w:t>
      </w:r>
      <w:r w:rsidR="007202DF">
        <w:t xml:space="preserve"> </w:t>
      </w:r>
      <w:r w:rsidR="00DC71AB">
        <w:t>il ne peut en traiter « faute de place »</w:t>
      </w:r>
      <w:r w:rsidR="00AA011A">
        <w:t xml:space="preserve">. </w:t>
      </w:r>
      <w:r w:rsidR="00D62051">
        <w:t xml:space="preserve">Le lecteur ne comprend pas l’enjeu. </w:t>
      </w:r>
      <w:r w:rsidR="00AA011A">
        <w:t>Les confrères d’Allais n’ont guère vu</w:t>
      </w:r>
      <w:r w:rsidR="007202DF">
        <w:t xml:space="preserve"> </w:t>
      </w:r>
      <w:r w:rsidR="00AA011A">
        <w:t xml:space="preserve">l’intérêt de remettre en cause les définitions de </w:t>
      </w:r>
      <w:smartTag w:uri="urn:schemas-microsoft-com:office:smarttags" w:element="PersonName">
        <w:smartTagPr>
          <w:attr w:name="ProductID" w:val="la Comptabilit￩ Nationale. L"/>
        </w:smartTagPr>
        <w:r w:rsidR="00AA011A">
          <w:t>la Comptabilité Nationale</w:t>
        </w:r>
        <w:r w:rsidR="00DC71AB">
          <w:t>. L</w:t>
        </w:r>
      </w:smartTag>
      <w:r w:rsidR="00DC71AB">
        <w:t>’ouvrage n’a eu aucun écho en 1954, ni en 1993 (lors de sa réédition).</w:t>
      </w:r>
      <w:r w:rsidR="007202DF">
        <w:t xml:space="preserve"> </w:t>
      </w:r>
      <w:r w:rsidR="00184A58">
        <w:t xml:space="preserve"> </w:t>
      </w:r>
    </w:p>
    <w:p w:rsidR="00583ED8" w:rsidRPr="00912947" w:rsidRDefault="00802EB2" w:rsidP="00583ED8">
      <w:pPr>
        <w:autoSpaceDE w:val="0"/>
        <w:autoSpaceDN w:val="0"/>
        <w:adjustRightInd w:val="0"/>
        <w:spacing w:before="60" w:after="60" w:line="300" w:lineRule="atLeast"/>
        <w:ind w:firstLine="357"/>
        <w:jc w:val="both"/>
      </w:pPr>
      <w:r w:rsidRPr="00912947">
        <w:t>Ainsi, lorsqu'il intervient sur des sujets de macroéconomie, il le fait</w:t>
      </w:r>
      <w:r w:rsidR="00DC71AB">
        <w:t xml:space="preserve"> </w:t>
      </w:r>
      <w:r w:rsidRPr="00912947">
        <w:t>génér</w:t>
      </w:r>
      <w:r w:rsidR="005730D4">
        <w:t>alement en microéconomiste</w:t>
      </w:r>
      <w:r w:rsidR="008A5E4D">
        <w:t xml:space="preserve"> étroit</w:t>
      </w:r>
      <w:r w:rsidRPr="00912947">
        <w:t>, c'est-à-dire en partant du point de vue que</w:t>
      </w:r>
      <w:r w:rsidR="00DC71AB">
        <w:t xml:space="preserve"> </w:t>
      </w:r>
      <w:r w:rsidRPr="00912947">
        <w:t>la réalité économique devrait se confor</w:t>
      </w:r>
      <w:r w:rsidR="00482D0F">
        <w:t>mer au schéma théorique w</w:t>
      </w:r>
      <w:r w:rsidR="00DC71AB">
        <w:t xml:space="preserve">alrasien, malheureusement </w:t>
      </w:r>
      <w:r w:rsidR="00810510" w:rsidRPr="00810510">
        <w:t xml:space="preserve">perturbé par </w:t>
      </w:r>
      <w:r w:rsidR="00DC71AB" w:rsidRPr="00810510">
        <w:t>la création monétaire exogène</w:t>
      </w:r>
      <w:r w:rsidR="005730D4">
        <w:t xml:space="preserve"> : « le taux d’intérêt jouerait effectivement son rôle fondamental de régulateur de l’épargne et de l’investissement si le niveau des prix nominaux restait stable, c’est-à-dire si l’économie </w:t>
      </w:r>
      <w:r w:rsidR="008A5E4D">
        <w:t xml:space="preserve">restait monétairement neutre » </w:t>
      </w:r>
      <w:r w:rsidR="005730D4">
        <w:t xml:space="preserve">(1946, page 415), mais aussi </w:t>
      </w:r>
      <w:r w:rsidR="00CE60DF">
        <w:t xml:space="preserve">par </w:t>
      </w:r>
      <w:r w:rsidR="00583ED8">
        <w:t xml:space="preserve">le niveau excessif des salaires et les avantages sociaux : </w:t>
      </w:r>
      <w:r w:rsidR="00583ED8" w:rsidRPr="00912947">
        <w:t>«</w:t>
      </w:r>
      <w:r w:rsidR="00583ED8">
        <w:t> </w:t>
      </w:r>
      <w:r w:rsidR="00583ED8" w:rsidRPr="00912947">
        <w:t>Le chômage volontaire qui s'est</w:t>
      </w:r>
      <w:r w:rsidR="00583ED8">
        <w:t xml:space="preserve"> </w:t>
      </w:r>
      <w:r w:rsidR="00583ED8" w:rsidRPr="00912947">
        <w:t xml:space="preserve">développé ces dernières années dans certains pays comme </w:t>
      </w:r>
      <w:smartTag w:uri="urn:schemas-microsoft-com:office:smarttags" w:element="PersonName">
        <w:smartTagPr>
          <w:attr w:name="ProductID" w:val="la France"/>
        </w:smartTagPr>
        <w:r w:rsidR="00583ED8" w:rsidRPr="00912947">
          <w:t>la France</w:t>
        </w:r>
      </w:smartTag>
      <w:r w:rsidR="00583ED8" w:rsidRPr="00912947">
        <w:t xml:space="preserve"> trouve son</w:t>
      </w:r>
      <w:r w:rsidR="00583ED8">
        <w:t xml:space="preserve"> </w:t>
      </w:r>
      <w:r w:rsidR="00583ED8" w:rsidRPr="00912947">
        <w:t>origine dans l'avantage économique qui résulte pour un certain nombre de chômeurs</w:t>
      </w:r>
      <w:r w:rsidR="00583ED8">
        <w:t xml:space="preserve"> </w:t>
      </w:r>
      <w:r w:rsidR="00583ED8" w:rsidRPr="00912947">
        <w:t>du cumul de leurs indemnités de chômage avec les loisirs qu'il permet et les</w:t>
      </w:r>
      <w:r w:rsidR="00583ED8">
        <w:t xml:space="preserve"> </w:t>
      </w:r>
      <w:r w:rsidR="00583ED8" w:rsidRPr="00912947">
        <w:t>ressources pr</w:t>
      </w:r>
      <w:r w:rsidR="00583ED8">
        <w:t>ocurées par le travail au noir » ou pire</w:t>
      </w:r>
      <w:r w:rsidR="008A5E4D">
        <w:t xml:space="preserve"> : </w:t>
      </w:r>
      <w:r w:rsidR="00583ED8">
        <w:t>« Le ch</w:t>
      </w:r>
      <w:r w:rsidR="00583ED8" w:rsidRPr="00DC71AB">
        <w:t>ômage chronique ne pourrait être pallié que</w:t>
      </w:r>
      <w:r w:rsidR="00583ED8">
        <w:t xml:space="preserve"> </w:t>
      </w:r>
      <w:r w:rsidR="00583ED8" w:rsidRPr="00DC71AB">
        <w:t>par la réduction de la rémunération du travail et par la détermination des salaires par</w:t>
      </w:r>
      <w:r w:rsidR="00583ED8">
        <w:t xml:space="preserve"> </w:t>
      </w:r>
      <w:r w:rsidR="00583ED8" w:rsidRPr="00DC71AB">
        <w:t xml:space="preserve">le marché, tous les contrats de travail , et tout particulièrement </w:t>
      </w:r>
      <w:r w:rsidR="00583ED8" w:rsidRPr="004655B7">
        <w:rPr>
          <w:i/>
        </w:rPr>
        <w:t>ceux des travailleurs étrangers</w:t>
      </w:r>
      <w:r w:rsidR="00583ED8">
        <w:rPr>
          <w:rStyle w:val="Appelnotedebasdep"/>
          <w:i/>
        </w:rPr>
        <w:footnoteReference w:id="13"/>
      </w:r>
      <w:r w:rsidR="00583ED8" w:rsidRPr="004655B7">
        <w:t xml:space="preserve"> </w:t>
      </w:r>
      <w:r w:rsidR="00583ED8" w:rsidRPr="00DC71AB">
        <w:t>ne restant valables que pour une durée déterminée</w:t>
      </w:r>
      <w:r w:rsidR="00583ED8">
        <w:t> </w:t>
      </w:r>
      <w:r w:rsidR="00583ED8" w:rsidRPr="00DC71AB">
        <w:t>.» (Allais, 1987,</w:t>
      </w:r>
      <w:r w:rsidR="00583ED8">
        <w:t xml:space="preserve"> p. </w:t>
      </w:r>
      <w:r w:rsidR="00583ED8" w:rsidRPr="00DC71AB">
        <w:t>44)</w:t>
      </w:r>
      <w:r w:rsidR="00583ED8">
        <w:t> ».</w:t>
      </w:r>
    </w:p>
    <w:p w:rsidR="00583ED8" w:rsidRDefault="00802EB2" w:rsidP="00820B4F">
      <w:pPr>
        <w:autoSpaceDE w:val="0"/>
        <w:autoSpaceDN w:val="0"/>
        <w:adjustRightInd w:val="0"/>
        <w:spacing w:before="60" w:after="60" w:line="300" w:lineRule="atLeast"/>
        <w:ind w:firstLine="357"/>
        <w:jc w:val="both"/>
      </w:pPr>
      <w:r w:rsidRPr="00810510">
        <w:t>Certes, par</w:t>
      </w:r>
      <w:r w:rsidR="00DC71AB" w:rsidRPr="00810510">
        <w:t xml:space="preserve"> </w:t>
      </w:r>
      <w:r w:rsidRPr="00810510">
        <w:t>certains côtés, Allais est un Friedman français persuadé que tout ira bien si la masse</w:t>
      </w:r>
      <w:r w:rsidR="00DC71AB" w:rsidRPr="00810510">
        <w:t xml:space="preserve"> </w:t>
      </w:r>
      <w:r w:rsidRPr="00810510">
        <w:t>monétaire croît à un taux fixe (le taux de</w:t>
      </w:r>
      <w:r w:rsidRPr="00912947">
        <w:t xml:space="preserve"> croissance de la production potentielle</w:t>
      </w:r>
      <w:r w:rsidR="00DC71AB">
        <w:t xml:space="preserve"> +</w:t>
      </w:r>
      <w:r w:rsidR="00C7384A">
        <w:t xml:space="preserve"> </w:t>
      </w:r>
      <w:r w:rsidR="00DC71AB">
        <w:t>2</w:t>
      </w:r>
      <w:r w:rsidR="00C7384A">
        <w:t> </w:t>
      </w:r>
      <w:r w:rsidR="00DC71AB">
        <w:t>% d’inflation tolérable)</w:t>
      </w:r>
      <w:r w:rsidRPr="00912947">
        <w:rPr>
          <w:b/>
          <w:bCs/>
          <w:i/>
          <w:iCs/>
        </w:rPr>
        <w:t xml:space="preserve">, </w:t>
      </w:r>
      <w:r w:rsidRPr="00912947">
        <w:t>mais le monétariste français n'a jamais eu avec la pensée keynésienne le débat</w:t>
      </w:r>
      <w:r w:rsidR="00DC71AB">
        <w:t xml:space="preserve"> </w:t>
      </w:r>
      <w:r w:rsidRPr="00912947">
        <w:t>fécond qu</w:t>
      </w:r>
      <w:r w:rsidR="00C468D1">
        <w:t>e l'a</w:t>
      </w:r>
      <w:r w:rsidR="00583ED8">
        <w:t xml:space="preserve">méricain a pu avoir. </w:t>
      </w:r>
    </w:p>
    <w:p w:rsidR="00802EB2" w:rsidRPr="004930E6" w:rsidRDefault="00AB1462" w:rsidP="00C00F0E">
      <w:pPr>
        <w:autoSpaceDE w:val="0"/>
        <w:autoSpaceDN w:val="0"/>
        <w:adjustRightInd w:val="0"/>
        <w:spacing w:before="360" w:after="240" w:line="280" w:lineRule="atLeast"/>
        <w:jc w:val="both"/>
        <w:rPr>
          <w:b/>
          <w:bCs/>
          <w:iCs/>
          <w:sz w:val="28"/>
          <w:szCs w:val="28"/>
        </w:rPr>
      </w:pPr>
      <w:r>
        <w:rPr>
          <w:b/>
          <w:bCs/>
          <w:iCs/>
          <w:sz w:val="28"/>
          <w:szCs w:val="28"/>
        </w:rPr>
        <w:t xml:space="preserve">6. </w:t>
      </w:r>
      <w:r w:rsidR="00802EB2" w:rsidRPr="004930E6">
        <w:rPr>
          <w:b/>
          <w:bCs/>
          <w:iCs/>
          <w:sz w:val="28"/>
          <w:szCs w:val="28"/>
        </w:rPr>
        <w:t>La théorie héréditaire, relativiste et logistique de la demande de</w:t>
      </w:r>
      <w:r w:rsidR="004930E6">
        <w:rPr>
          <w:b/>
          <w:bCs/>
          <w:iCs/>
          <w:sz w:val="28"/>
          <w:szCs w:val="28"/>
        </w:rPr>
        <w:t xml:space="preserve"> </w:t>
      </w:r>
      <w:r w:rsidR="007D1ED2">
        <w:rPr>
          <w:b/>
          <w:bCs/>
          <w:iCs/>
          <w:sz w:val="28"/>
          <w:szCs w:val="28"/>
        </w:rPr>
        <w:t>monnaie</w:t>
      </w:r>
    </w:p>
    <w:p w:rsidR="00802EB2" w:rsidRPr="004930E6" w:rsidRDefault="00C468D1" w:rsidP="00F44C36">
      <w:pPr>
        <w:autoSpaceDE w:val="0"/>
        <w:autoSpaceDN w:val="0"/>
        <w:adjustRightInd w:val="0"/>
        <w:spacing w:before="60" w:after="60" w:line="300" w:lineRule="atLeast"/>
        <w:ind w:firstLine="357"/>
        <w:jc w:val="both"/>
      </w:pPr>
      <w:r>
        <w:t>Selon Maurice Allais</w:t>
      </w:r>
      <w:r w:rsidR="00802EB2" w:rsidRPr="004930E6">
        <w:t xml:space="preserve">, son apport essentiel </w:t>
      </w:r>
      <w:r w:rsidR="004930E6" w:rsidRPr="004930E6">
        <w:t xml:space="preserve">à </w:t>
      </w:r>
      <w:r w:rsidR="00802EB2" w:rsidRPr="004930E6">
        <w:t>la théorie monétaire est</w:t>
      </w:r>
      <w:r w:rsidR="004930E6">
        <w:t xml:space="preserve"> la « </w:t>
      </w:r>
      <w:r w:rsidR="00802EB2" w:rsidRPr="004930E6">
        <w:t>théorie héréditaire, relativiste et logistique de la demande de monnaie et du taux</w:t>
      </w:r>
      <w:r w:rsidR="004930E6">
        <w:t xml:space="preserve"> </w:t>
      </w:r>
      <w:r w:rsidR="00802EB2" w:rsidRPr="004930E6">
        <w:t xml:space="preserve">d'intérêt», théorie </w:t>
      </w:r>
      <w:r w:rsidR="00802EB2" w:rsidRPr="004930E6">
        <w:lastRenderedPageBreak/>
        <w:t xml:space="preserve">qu'il a élaborée de 1953 à </w:t>
      </w:r>
      <w:r w:rsidR="004930E6">
        <w:t>2000</w:t>
      </w:r>
      <w:r w:rsidR="00802EB2" w:rsidRPr="004930E6">
        <w:t>. Peut-on comprendre</w:t>
      </w:r>
      <w:r w:rsidR="004930E6">
        <w:t xml:space="preserve"> </w:t>
      </w:r>
      <w:r w:rsidR="00802EB2" w:rsidRPr="004930E6">
        <w:t>pourquoi cette théori</w:t>
      </w:r>
      <w:r w:rsidR="004930E6">
        <w:t>e, concurrente</w:t>
      </w:r>
      <w:r w:rsidR="00802EB2" w:rsidRPr="004930E6">
        <w:t xml:space="preserve">, </w:t>
      </w:r>
      <w:r w:rsidR="004930E6">
        <w:t xml:space="preserve">mais beaucoup plus vaste, que celle de Cagan, </w:t>
      </w:r>
      <w:r w:rsidR="00F44C36">
        <w:t>a eu</w:t>
      </w:r>
      <w:r w:rsidR="00802EB2" w:rsidRPr="004930E6">
        <w:t xml:space="preserve"> peu de succès dans la</w:t>
      </w:r>
      <w:r w:rsidR="004930E6">
        <w:t xml:space="preserve"> </w:t>
      </w:r>
      <w:r w:rsidR="00802EB2" w:rsidRPr="004930E6">
        <w:t>communauté</w:t>
      </w:r>
      <w:r w:rsidR="00AD077C">
        <w:t xml:space="preserve"> scientifique?</w:t>
      </w:r>
      <w:r w:rsidR="00F44C36">
        <w:t xml:space="preserve"> </w:t>
      </w:r>
      <w:r w:rsidR="00802EB2" w:rsidRPr="004930E6">
        <w:t>Ecartons la question de</w:t>
      </w:r>
      <w:r>
        <w:t xml:space="preserve"> la langue : cette théorie fut exposé</w:t>
      </w:r>
      <w:r w:rsidR="00802EB2" w:rsidRPr="004930E6">
        <w:t xml:space="preserve"> en anglais dans</w:t>
      </w:r>
      <w:r w:rsidR="004930E6" w:rsidRPr="004930E6">
        <w:t xml:space="preserve"> </w:t>
      </w:r>
      <w:r w:rsidR="00802EB2" w:rsidRPr="004930E6">
        <w:rPr>
          <w:i/>
        </w:rPr>
        <w:t xml:space="preserve">American Economic Review </w:t>
      </w:r>
      <w:r w:rsidR="00802EB2" w:rsidRPr="004930E6">
        <w:t>en décembre 196</w:t>
      </w:r>
      <w:r>
        <w:t>6 ; puis</w:t>
      </w:r>
      <w:r w:rsidR="00802EB2" w:rsidRPr="004930E6">
        <w:t xml:space="preserve"> à trois</w:t>
      </w:r>
      <w:r w:rsidR="004930E6" w:rsidRPr="004930E6">
        <w:t xml:space="preserve"> </w:t>
      </w:r>
      <w:r w:rsidR="00802EB2" w:rsidRPr="004930E6">
        <w:t xml:space="preserve">reprises dans le </w:t>
      </w:r>
      <w:r w:rsidR="00802EB2" w:rsidRPr="004930E6">
        <w:rPr>
          <w:i/>
        </w:rPr>
        <w:t>Journal of Money, Credit, and Banking</w:t>
      </w:r>
      <w:r w:rsidR="008A5E4D">
        <w:rPr>
          <w:i/>
        </w:rPr>
        <w:t xml:space="preserve"> </w:t>
      </w:r>
      <w:r w:rsidR="008A5E4D" w:rsidRPr="008A5E4D">
        <w:t>(1969, 1972 et 1974)</w:t>
      </w:r>
      <w:r w:rsidR="00802EB2" w:rsidRPr="008A5E4D">
        <w:t>.</w:t>
      </w:r>
    </w:p>
    <w:p w:rsidR="00802EB2" w:rsidRDefault="00802EB2" w:rsidP="00820B4F">
      <w:pPr>
        <w:autoSpaceDE w:val="0"/>
        <w:autoSpaceDN w:val="0"/>
        <w:adjustRightInd w:val="0"/>
        <w:spacing w:before="60" w:after="60" w:line="300" w:lineRule="atLeast"/>
        <w:ind w:firstLine="357"/>
        <w:jc w:val="both"/>
      </w:pPr>
      <w:r w:rsidRPr="004930E6">
        <w:t>Cette théorie ne repose pas sur une démonstration précise basée sur</w:t>
      </w:r>
      <w:r w:rsidR="004930E6">
        <w:t xml:space="preserve"> </w:t>
      </w:r>
      <w:r w:rsidRPr="004930E6">
        <w:t>l'application des principes habituels de maximisation d'utilité ou de minimisation de</w:t>
      </w:r>
      <w:r w:rsidR="004930E6">
        <w:t xml:space="preserve"> </w:t>
      </w:r>
      <w:r w:rsidRPr="004930E6">
        <w:t>coût mais sur des postulats surprenants que l'auteur ne justifie que par la cohérence</w:t>
      </w:r>
      <w:r w:rsidR="004930E6">
        <w:t xml:space="preserve"> </w:t>
      </w:r>
      <w:r w:rsidRPr="004930E6">
        <w:t>finale de sa construction avec les faits. Elle introduit des concepts nouveaux dont la</w:t>
      </w:r>
      <w:r w:rsidR="004930E6">
        <w:t xml:space="preserve"> </w:t>
      </w:r>
      <w:r w:rsidRPr="004930E6">
        <w:t>compréhension est difficile et le rôle obscur. Même les économistes les plus</w:t>
      </w:r>
      <w:r w:rsidR="004930E6">
        <w:t xml:space="preserve"> </w:t>
      </w:r>
      <w:r w:rsidRPr="004930E6">
        <w:t>favorables à Allais doivent le reconnaître. Bertrand Munier (1986), par exemple,</w:t>
      </w:r>
      <w:r w:rsidR="004930E6">
        <w:t xml:space="preserve"> </w:t>
      </w:r>
      <w:r w:rsidRPr="004930E6">
        <w:t>écrit : «</w:t>
      </w:r>
      <w:r w:rsidR="00C7384A">
        <w:t> </w:t>
      </w:r>
      <w:r w:rsidRPr="004930E6">
        <w:t>La théorie de la dynamique monétaire d'Allais est difficile à pénétrer, même</w:t>
      </w:r>
      <w:r w:rsidR="004930E6">
        <w:t xml:space="preserve"> </w:t>
      </w:r>
      <w:r w:rsidRPr="004930E6">
        <w:t>lorsqu'on souhaite se dispenser des aspects secondaires, sans parler du détail du</w:t>
      </w:r>
      <w:r w:rsidR="004930E6">
        <w:t xml:space="preserve"> r</w:t>
      </w:r>
      <w:r w:rsidRPr="004930E6">
        <w:t>aisonnement</w:t>
      </w:r>
      <w:r w:rsidR="00C7384A">
        <w:t> </w:t>
      </w:r>
      <w:r w:rsidRPr="004930E6">
        <w:t>» (p.</w:t>
      </w:r>
      <w:r w:rsidR="00C7384A">
        <w:t xml:space="preserve"> </w:t>
      </w:r>
      <w:r w:rsidRPr="004930E6">
        <w:t>23). Pour Thierry de Montbrial (1986) : «</w:t>
      </w:r>
      <w:r w:rsidR="00C7384A">
        <w:t> </w:t>
      </w:r>
      <w:r w:rsidRPr="004930E6">
        <w:t>Cette théorie est d'un</w:t>
      </w:r>
      <w:r w:rsidR="004930E6">
        <w:t xml:space="preserve"> </w:t>
      </w:r>
      <w:r w:rsidRPr="004930E6">
        <w:t xml:space="preserve">abord difficile ... Ses méthodes numériques aussi lui sont particulières </w:t>
      </w:r>
      <w:r w:rsidRPr="004930E6">
        <w:rPr>
          <w:b/>
          <w:bCs/>
        </w:rPr>
        <w:t>...</w:t>
      </w:r>
      <w:r w:rsidRPr="004930E6">
        <w:rPr>
          <w:bCs/>
        </w:rPr>
        <w:t xml:space="preserve">Il </w:t>
      </w:r>
      <w:r w:rsidRPr="004930E6">
        <w:t>résulte de</w:t>
      </w:r>
      <w:r w:rsidR="004930E6">
        <w:t xml:space="preserve"> </w:t>
      </w:r>
      <w:r w:rsidRPr="004930E6">
        <w:t xml:space="preserve">tout cela que pour accéder en profondeur à </w:t>
      </w:r>
      <w:r w:rsidR="004930E6">
        <w:t>l'œuvre</w:t>
      </w:r>
      <w:r w:rsidRPr="004930E6">
        <w:t xml:space="preserve"> d'Allais, il faut un</w:t>
      </w:r>
      <w:r w:rsidR="004930E6">
        <w:t xml:space="preserve"> </w:t>
      </w:r>
      <w:r w:rsidRPr="004930E6">
        <w:t>investissement considérable dont aucun économiste réputé n'a accepté jusqu'ici de</w:t>
      </w:r>
      <w:r w:rsidR="004930E6">
        <w:t xml:space="preserve"> </w:t>
      </w:r>
      <w:r w:rsidRPr="004930E6">
        <w:t>payer le prix</w:t>
      </w:r>
      <w:r w:rsidR="00C7384A">
        <w:t> </w:t>
      </w:r>
      <w:r w:rsidRPr="004930E6">
        <w:t>» (p</w:t>
      </w:r>
      <w:r w:rsidR="00C7384A">
        <w:t xml:space="preserve">. </w:t>
      </w:r>
      <w:r w:rsidRPr="004930E6">
        <w:t>40).</w:t>
      </w:r>
    </w:p>
    <w:p w:rsidR="00AD077C" w:rsidRDefault="007B0573" w:rsidP="00820B4F">
      <w:pPr>
        <w:autoSpaceDE w:val="0"/>
        <w:autoSpaceDN w:val="0"/>
        <w:adjustRightInd w:val="0"/>
        <w:spacing w:before="60" w:after="60" w:line="300" w:lineRule="atLeast"/>
        <w:ind w:firstLine="357"/>
        <w:jc w:val="both"/>
      </w:pPr>
      <w:r>
        <w:t>En 2001</w:t>
      </w:r>
      <w:r w:rsidR="00F44C36">
        <w:t>, Allais publie le</w:t>
      </w:r>
      <w:r w:rsidR="004930E6">
        <w:t xml:space="preserve"> recueil</w:t>
      </w:r>
      <w:r w:rsidR="00FB0F00">
        <w:t xml:space="preserve"> de ses écrits s</w:t>
      </w:r>
      <w:r w:rsidR="004930E6">
        <w:t>ur la dynamique monétaire</w:t>
      </w:r>
      <w:r w:rsidR="00FB0F00">
        <w:t>, mais celui-ci n’a aucun écho.</w:t>
      </w:r>
      <w:r w:rsidR="004930E6">
        <w:t xml:space="preserve"> </w:t>
      </w:r>
      <w:r w:rsidR="00AD2F05">
        <w:t>Ainsi, Allais</w:t>
      </w:r>
      <w:r w:rsidR="004930E6">
        <w:t xml:space="preserve"> </w:t>
      </w:r>
      <w:r w:rsidR="00802EB2" w:rsidRPr="004930E6">
        <w:t>défend obstinément une théorie grandiose, originale et homogène qui</w:t>
      </w:r>
      <w:r w:rsidR="00AD2F05">
        <w:t>,</w:t>
      </w:r>
      <w:r w:rsidR="00802EB2" w:rsidRPr="004930E6">
        <w:t xml:space="preserve"> d'après lui</w:t>
      </w:r>
      <w:r w:rsidR="00AD2F05">
        <w:t>,</w:t>
      </w:r>
      <w:r w:rsidR="004930E6">
        <w:t xml:space="preserve"> </w:t>
      </w:r>
      <w:r w:rsidR="00802EB2" w:rsidRPr="004930E6">
        <w:t>explique la totalité des phénomènes monétaires, mais ne réussit pas à la faire</w:t>
      </w:r>
      <w:r w:rsidR="004930E6">
        <w:t xml:space="preserve"> </w:t>
      </w:r>
      <w:r w:rsidR="00802EB2" w:rsidRPr="004930E6">
        <w:t xml:space="preserve">comprendre et encore moins adopter. </w:t>
      </w:r>
      <w:r>
        <w:t>Allais (2001</w:t>
      </w:r>
      <w:r w:rsidR="007908EA">
        <w:t>) l’explique par cinq</w:t>
      </w:r>
      <w:r w:rsidR="00FB0F00">
        <w:t xml:space="preserve"> raisons : ses travaux ont été publiés en français ; ils sont complexes et techniques ; ils se heurtent aux vérités établi</w:t>
      </w:r>
      <w:r w:rsidR="00C7384A">
        <w:t>e</w:t>
      </w:r>
      <w:r w:rsidR="00FB0F00">
        <w:t>s ; ils n’ont pas été regroupés ; Allais a nég</w:t>
      </w:r>
      <w:r w:rsidR="007908EA">
        <w:t>ligé les relations publiques ; il</w:t>
      </w:r>
      <w:r w:rsidR="007202DF">
        <w:t xml:space="preserve"> </w:t>
      </w:r>
      <w:r w:rsidR="00BB1940">
        <w:t xml:space="preserve">ajoute qu’il </w:t>
      </w:r>
      <w:r w:rsidR="00FB0F00">
        <w:t>préfère éviter de mentionner les autres raisons.</w:t>
      </w:r>
      <w:r w:rsidR="007202DF">
        <w:t xml:space="preserve"> </w:t>
      </w:r>
    </w:p>
    <w:p w:rsidR="00802EB2" w:rsidRPr="004930E6" w:rsidRDefault="00802EB2" w:rsidP="00820B4F">
      <w:pPr>
        <w:autoSpaceDE w:val="0"/>
        <w:autoSpaceDN w:val="0"/>
        <w:adjustRightInd w:val="0"/>
        <w:spacing w:before="60" w:after="60" w:line="300" w:lineRule="atLeast"/>
        <w:ind w:firstLine="357"/>
        <w:jc w:val="both"/>
      </w:pPr>
      <w:r w:rsidRPr="004930E6">
        <w:t>Cette théorie comporte une théorie des cycles,</w:t>
      </w:r>
      <w:r w:rsidR="004930E6">
        <w:t xml:space="preserve"> </w:t>
      </w:r>
      <w:r w:rsidRPr="004930E6">
        <w:t>une théorie de la demande de monnaie et une théorie du taux d'intérêt.</w:t>
      </w:r>
    </w:p>
    <w:p w:rsidR="00802EB2" w:rsidRPr="00C7384A" w:rsidRDefault="00802EB2" w:rsidP="00C7384A">
      <w:pPr>
        <w:autoSpaceDE w:val="0"/>
        <w:autoSpaceDN w:val="0"/>
        <w:adjustRightInd w:val="0"/>
        <w:spacing w:before="240" w:after="120" w:line="300" w:lineRule="atLeast"/>
        <w:rPr>
          <w:i/>
          <w:iCs/>
        </w:rPr>
      </w:pPr>
      <w:r w:rsidRPr="00C7384A">
        <w:rPr>
          <w:i/>
          <w:iCs/>
        </w:rPr>
        <w:t>La théorie du cycle</w:t>
      </w:r>
    </w:p>
    <w:p w:rsidR="00CB61A3" w:rsidRDefault="00AD2F05" w:rsidP="00820B4F">
      <w:pPr>
        <w:autoSpaceDE w:val="0"/>
        <w:autoSpaceDN w:val="0"/>
        <w:adjustRightInd w:val="0"/>
        <w:spacing w:before="60" w:after="60" w:line="300" w:lineRule="atLeast"/>
        <w:ind w:firstLine="357"/>
        <w:jc w:val="both"/>
      </w:pPr>
      <w:r>
        <w:t>D</w:t>
      </w:r>
      <w:r w:rsidR="00F44C36">
        <w:t xml:space="preserve">ans l'article </w:t>
      </w:r>
      <w:r w:rsidR="00802EB2" w:rsidRPr="001A2F3C">
        <w:t>«</w:t>
      </w:r>
      <w:r w:rsidR="00C7384A">
        <w:t> </w:t>
      </w:r>
      <w:r w:rsidR="00802EB2" w:rsidRPr="001A2F3C">
        <w:t>Explication des cycles économiques par un modèle non</w:t>
      </w:r>
      <w:r w:rsidR="001A2F3C" w:rsidRPr="001A2F3C">
        <w:t xml:space="preserve"> </w:t>
      </w:r>
      <w:r w:rsidR="00802EB2" w:rsidRPr="001A2F3C">
        <w:t>linéaire</w:t>
      </w:r>
      <w:r w:rsidR="001A2F3C" w:rsidRPr="001A2F3C">
        <w:t xml:space="preserve"> à régulation retardée</w:t>
      </w:r>
      <w:r w:rsidR="00C7384A">
        <w:t> </w:t>
      </w:r>
      <w:r w:rsidR="001A2F3C" w:rsidRPr="001A2F3C">
        <w:t>» de 1954</w:t>
      </w:r>
      <w:r>
        <w:t xml:space="preserve"> ; </w:t>
      </w:r>
      <w:r w:rsidR="001A2F3C">
        <w:t xml:space="preserve">Maurice </w:t>
      </w:r>
      <w:r w:rsidR="00802EB2" w:rsidRPr="001A2F3C">
        <w:t>Allais propose une théorie du cycle entièrement basée sur la</w:t>
      </w:r>
      <w:r w:rsidR="00CB61A3">
        <w:t xml:space="preserve"> </w:t>
      </w:r>
      <w:r w:rsidR="00802EB2" w:rsidRPr="001A2F3C">
        <w:t>confrontation entre l'offre et la demande de monnaie,</w:t>
      </w:r>
    </w:p>
    <w:p w:rsidR="00802EB2" w:rsidRPr="001A2F3C" w:rsidRDefault="00616388" w:rsidP="00820B4F">
      <w:pPr>
        <w:autoSpaceDE w:val="0"/>
        <w:autoSpaceDN w:val="0"/>
        <w:adjustRightInd w:val="0"/>
        <w:spacing w:before="60" w:after="60" w:line="300" w:lineRule="atLeast"/>
        <w:ind w:firstLine="357"/>
        <w:jc w:val="both"/>
      </w:pPr>
      <w:r>
        <w:t>Il écrit</w:t>
      </w:r>
      <w:r w:rsidR="00802EB2" w:rsidRPr="001A2F3C">
        <w:t xml:space="preserve"> que la dépense globale en valeur (égale au revenu global) de la</w:t>
      </w:r>
      <w:r w:rsidR="001A2F3C">
        <w:t xml:space="preserve"> </w:t>
      </w:r>
      <w:r>
        <w:t>période</w:t>
      </w:r>
      <w:r w:rsidR="00802EB2" w:rsidRPr="001A2F3C">
        <w:t xml:space="preserve"> est égale à la dépense de la période précédente augmentée d'une fraction</w:t>
      </w:r>
      <w:r w:rsidR="001A2F3C">
        <w:t xml:space="preserve"> </w:t>
      </w:r>
      <w:r w:rsidR="00802EB2" w:rsidRPr="001A2F3C">
        <w:t xml:space="preserve">de l'excès de l'encaisse détenue M sur l'encaisse désirée </w:t>
      </w:r>
      <w:r w:rsidR="00CB61A3">
        <w:t>M</w:t>
      </w:r>
      <w:r w:rsidR="00CB61A3" w:rsidRPr="00CB61A3">
        <w:rPr>
          <w:vertAlign w:val="superscript"/>
        </w:rPr>
        <w:t>d</w:t>
      </w:r>
      <w:r w:rsidR="00802EB2" w:rsidRPr="00CB61A3">
        <w:rPr>
          <w:vertAlign w:val="superscript"/>
        </w:rPr>
        <w:t>.</w:t>
      </w:r>
      <w:r w:rsidR="00802EB2" w:rsidRPr="001A2F3C">
        <w:t xml:space="preserve"> Le rapport des</w:t>
      </w:r>
      <w:r w:rsidR="00CB61A3">
        <w:t xml:space="preserve"> </w:t>
      </w:r>
      <w:r w:rsidR="00802EB2" w:rsidRPr="001A2F3C">
        <w:t xml:space="preserve">encaisses désirées à la </w:t>
      </w:r>
      <w:r>
        <w:t xml:space="preserve">dépense globale est une </w:t>
      </w:r>
      <w:r w:rsidR="00802EB2" w:rsidRPr="001A2F3C">
        <w:t xml:space="preserve"> fonction décroissante, f(z),</w:t>
      </w:r>
      <w:r w:rsidR="00CB61A3">
        <w:t xml:space="preserve"> </w:t>
      </w:r>
      <w:r w:rsidR="00802EB2" w:rsidRPr="001A2F3C">
        <w:t>d'un indice de prospérité économique, z, que Allais appelle «taux d'expansion</w:t>
      </w:r>
      <w:r w:rsidR="00CB61A3">
        <w:t xml:space="preserve"> </w:t>
      </w:r>
      <w:r w:rsidR="00802EB2" w:rsidRPr="001A2F3C">
        <w:t>économique psychologique», qui est un lissage géométrique des taux de croissance</w:t>
      </w:r>
      <w:r w:rsidR="00CB61A3">
        <w:t xml:space="preserve"> </w:t>
      </w:r>
      <w:r w:rsidR="00802EB2" w:rsidRPr="001A2F3C">
        <w:t>passés de la dépe</w:t>
      </w:r>
      <w:r w:rsidR="00F44C36">
        <w:t>nse en valeur, x. Par ailleurs</w:t>
      </w:r>
      <w:r w:rsidR="00802EB2" w:rsidRPr="001A2F3C">
        <w:t xml:space="preserve"> la masse monétaire</w:t>
      </w:r>
      <w:r w:rsidR="00CB61A3">
        <w:t xml:space="preserve"> </w:t>
      </w:r>
      <w:r w:rsidR="00802EB2" w:rsidRPr="001A2F3C">
        <w:t>est déterminée par le système bancaire, le ratio entre la monnaie émise et le revenu</w:t>
      </w:r>
      <w:r w:rsidR="00CB61A3">
        <w:t xml:space="preserve"> </w:t>
      </w:r>
      <w:r w:rsidR="00802EB2" w:rsidRPr="001A2F3C">
        <w:t>étant u</w:t>
      </w:r>
      <w:r w:rsidR="00CB61A3">
        <w:t>ne certaine fonction croissante</w:t>
      </w:r>
      <w:r w:rsidR="00802EB2" w:rsidRPr="001A2F3C">
        <w:t>, g(z), de l'indice z.</w:t>
      </w:r>
      <w:r w:rsidR="00CB61A3">
        <w:t xml:space="preserve"> </w:t>
      </w:r>
      <w:r>
        <w:t xml:space="preserve">Le taux de croissance de la dépense est alors déterminé par </w:t>
      </w:r>
      <w:r w:rsidR="00802EB2" w:rsidRPr="001A2F3C">
        <w:t xml:space="preserve"> : x = </w:t>
      </w:r>
      <w:r w:rsidR="00802EB2" w:rsidRPr="001A2F3C">
        <w:rPr>
          <w:i/>
          <w:iCs/>
        </w:rPr>
        <w:t xml:space="preserve">h </w:t>
      </w:r>
      <w:r w:rsidR="00802EB2" w:rsidRPr="001A2F3C">
        <w:t>(g(z)-f(z))</w:t>
      </w:r>
      <w:r>
        <w:t xml:space="preserve"> avec </w:t>
      </w:r>
      <w:r w:rsidRPr="00616388">
        <w:rPr>
          <w:position w:val="-12"/>
        </w:rPr>
        <w:object w:dxaOrig="1760" w:dyaOrig="360">
          <v:shape id="_x0000_i1032" type="#_x0000_t75" style="width:87.75pt;height:18pt" o:ole="">
            <v:imagedata r:id="rId21" o:title=""/>
          </v:shape>
          <o:OLEObject Type="Embed" ProgID="Equation.DSMT4" ShapeID="_x0000_i1032" DrawAspect="Content" ObjectID="_1642406356" r:id="rId22"/>
        </w:object>
      </w:r>
      <w:r>
        <w:t>.</w:t>
      </w:r>
    </w:p>
    <w:p w:rsidR="00802EB2" w:rsidRPr="001A2F3C" w:rsidRDefault="00616388" w:rsidP="00820B4F">
      <w:pPr>
        <w:autoSpaceDE w:val="0"/>
        <w:autoSpaceDN w:val="0"/>
        <w:adjustRightInd w:val="0"/>
        <w:spacing w:before="60" w:after="60" w:line="300" w:lineRule="atLeast"/>
        <w:ind w:firstLine="357"/>
        <w:jc w:val="both"/>
      </w:pPr>
      <w:r>
        <w:t>C</w:t>
      </w:r>
      <w:r w:rsidR="00802EB2" w:rsidRPr="001A2F3C">
        <w:t>ette équation détermine une dynamique de</w:t>
      </w:r>
      <w:r w:rsidR="00CB61A3">
        <w:t xml:space="preserve"> la </w:t>
      </w:r>
      <w:r w:rsidR="00802EB2" w:rsidRPr="001A2F3C">
        <w:t>croissance de la dépense globale. Si les agents ressentent une amélioration du taux</w:t>
      </w:r>
      <w:r w:rsidR="00CB61A3">
        <w:t xml:space="preserve"> </w:t>
      </w:r>
      <w:r w:rsidR="00802EB2" w:rsidRPr="001A2F3C">
        <w:t>d'expansion économique (z augmente), ils voudront détenir moins de monnaie</w:t>
      </w:r>
      <w:r w:rsidR="00CB61A3">
        <w:t xml:space="preserve"> </w:t>
      </w:r>
      <w:r w:rsidR="00802EB2" w:rsidRPr="001A2F3C">
        <w:t>tandis que les banques en créeront plus; cela provoquera une hausse de la croissance</w:t>
      </w:r>
      <w:r w:rsidR="00CB61A3">
        <w:t xml:space="preserve"> </w:t>
      </w:r>
      <w:r w:rsidR="00802EB2" w:rsidRPr="001A2F3C">
        <w:t>c'est-à-dire de x qui rétroagira sur z.</w:t>
      </w:r>
    </w:p>
    <w:p w:rsidR="00802EB2" w:rsidRPr="001A2F3C" w:rsidRDefault="00802EB2" w:rsidP="00820B4F">
      <w:pPr>
        <w:autoSpaceDE w:val="0"/>
        <w:autoSpaceDN w:val="0"/>
        <w:adjustRightInd w:val="0"/>
        <w:spacing w:before="60" w:after="60" w:line="300" w:lineRule="atLeast"/>
        <w:ind w:firstLine="357"/>
        <w:jc w:val="both"/>
      </w:pPr>
      <w:r w:rsidRPr="001A2F3C">
        <w:t>Sur le plan mathématique, Allais montre que l'on peut choisir habilement les</w:t>
      </w:r>
      <w:r w:rsidR="00CB61A3">
        <w:t xml:space="preserve"> </w:t>
      </w:r>
      <w:r w:rsidRPr="001A2F3C">
        <w:t xml:space="preserve">fonctions f et g pour que l'équilibre </w:t>
      </w:r>
      <w:r w:rsidR="003F540B">
        <w:t>stationnaire soit instable,</w:t>
      </w:r>
      <w:r w:rsidRPr="001A2F3C">
        <w:t xml:space="preserve"> que l'économie converge</w:t>
      </w:r>
      <w:r w:rsidR="00CB61A3">
        <w:t xml:space="preserve"> </w:t>
      </w:r>
      <w:r w:rsidRPr="001A2F3C">
        <w:t xml:space="preserve">nécessairement </w:t>
      </w:r>
      <w:r w:rsidR="003F540B">
        <w:t xml:space="preserve">après </w:t>
      </w:r>
      <w:r w:rsidR="003F540B">
        <w:lastRenderedPageBreak/>
        <w:t>des chocs de taille m</w:t>
      </w:r>
      <w:r w:rsidR="00C468D1">
        <w:t xml:space="preserve">odérée vers un cycle limite tandis </w:t>
      </w:r>
      <w:r w:rsidR="003F540B">
        <w:t>qu’elle expl</w:t>
      </w:r>
      <w:r w:rsidR="00C468D1">
        <w:t>ose pour des chocs trop forts</w:t>
      </w:r>
      <w:r w:rsidR="003F540B">
        <w:t xml:space="preserve">, </w:t>
      </w:r>
      <w:r w:rsidRPr="001A2F3C">
        <w:t>d'une façon similaire aux modèles d'inspiration</w:t>
      </w:r>
      <w:r w:rsidR="00CB61A3">
        <w:t xml:space="preserve"> keynésienne de Goodwin (1951</w:t>
      </w:r>
      <w:r w:rsidRPr="001A2F3C">
        <w:t>).</w:t>
      </w:r>
    </w:p>
    <w:p w:rsidR="00802EB2" w:rsidRPr="001A2F3C" w:rsidRDefault="00802EB2" w:rsidP="00F44C36">
      <w:pPr>
        <w:autoSpaceDE w:val="0"/>
        <w:autoSpaceDN w:val="0"/>
        <w:adjustRightInd w:val="0"/>
        <w:spacing w:before="60" w:after="60" w:line="300" w:lineRule="atLeast"/>
        <w:ind w:firstLine="357"/>
        <w:jc w:val="both"/>
      </w:pPr>
      <w:r w:rsidRPr="001A2F3C">
        <w:t>Sur le plan économique, en revanche, le modèle est nettement plus discutable.</w:t>
      </w:r>
      <w:r w:rsidR="00CB61A3">
        <w:t xml:space="preserve"> </w:t>
      </w:r>
      <w:r w:rsidRPr="001A2F3C">
        <w:t xml:space="preserve">D'abord Allais introduit une fonction de demande de monnaie </w:t>
      </w:r>
      <w:r w:rsidRPr="00C7384A">
        <w:rPr>
          <w:i/>
        </w:rPr>
        <w:t xml:space="preserve">ad </w:t>
      </w:r>
      <w:r w:rsidRPr="001A2F3C">
        <w:rPr>
          <w:i/>
          <w:iCs/>
        </w:rPr>
        <w:t xml:space="preserve">hoc </w:t>
      </w:r>
      <w:r w:rsidRPr="001A2F3C">
        <w:t>qui ne dépend</w:t>
      </w:r>
      <w:r w:rsidR="00CB61A3">
        <w:t xml:space="preserve"> </w:t>
      </w:r>
      <w:r w:rsidRPr="001A2F3C">
        <w:t xml:space="preserve">que du revenu et de sa croissance, alors que dans </w:t>
      </w:r>
      <w:r w:rsidRPr="001A2F3C">
        <w:rPr>
          <w:i/>
          <w:iCs/>
        </w:rPr>
        <w:t xml:space="preserve">Economie et intérêt, </w:t>
      </w:r>
      <w:r w:rsidRPr="001A2F3C">
        <w:t>il avait justifié</w:t>
      </w:r>
      <w:r w:rsidR="00CB61A3">
        <w:t xml:space="preserve"> </w:t>
      </w:r>
      <w:r w:rsidRPr="001A2F3C">
        <w:t>le fait que la demande de monnaie dépende du taux d'intérêt et de ses variations</w:t>
      </w:r>
      <w:r w:rsidR="00CB61A3">
        <w:t xml:space="preserve"> </w:t>
      </w:r>
      <w:r w:rsidRPr="001A2F3C">
        <w:t xml:space="preserve">anticipées. Ensuite, </w:t>
      </w:r>
      <w:r w:rsidR="00F44C36">
        <w:t xml:space="preserve">le modèle, monétariste, ne décrit que l’ajustement entre l’offre et la demande de monnaie qui se ferait par variation de la production (en valeur). </w:t>
      </w:r>
      <w:r w:rsidRPr="001A2F3C">
        <w:t>Allais peut écrire : «</w:t>
      </w:r>
      <w:r w:rsidR="00C7384A">
        <w:t> </w:t>
      </w:r>
      <w:r w:rsidRPr="001A2F3C">
        <w:t>Notre théorie est donc en opposition</w:t>
      </w:r>
      <w:r w:rsidR="00CB61A3">
        <w:t xml:space="preserve"> </w:t>
      </w:r>
      <w:r w:rsidRPr="001A2F3C">
        <w:t>complète avec la théorie keynésienne des cycles économiques qui repose sur la</w:t>
      </w:r>
      <w:r w:rsidR="00CB61A3">
        <w:t xml:space="preserve"> </w:t>
      </w:r>
      <w:r w:rsidRPr="001A2F3C">
        <w:t>considération de l'épargne et de l'investissement que nous considérons comme</w:t>
      </w:r>
      <w:r w:rsidR="00CB61A3">
        <w:t xml:space="preserve"> </w:t>
      </w:r>
      <w:r w:rsidRPr="001A2F3C">
        <w:t>fondamentalement e</w:t>
      </w:r>
      <w:r w:rsidR="00CB61A3">
        <w:t>rronée</w:t>
      </w:r>
      <w:r w:rsidR="00C7384A">
        <w:t> </w:t>
      </w:r>
      <w:r w:rsidR="00CB61A3">
        <w:t>» (Allais, 1954b, p.</w:t>
      </w:r>
      <w:r w:rsidR="00C7384A">
        <w:t> </w:t>
      </w:r>
      <w:r w:rsidR="00CB61A3">
        <w:t>234) ou « il est possible d’expliquer les fluctuations conjoncturelles en considérant seulement l’interdépendance entre les séries temporelles de la dépense globale et de la masse monétaire, indépendamment de la considération de toute quantité réelle » (Allais, 2001, p.</w:t>
      </w:r>
      <w:r w:rsidR="00C7384A">
        <w:t> </w:t>
      </w:r>
      <w:r w:rsidR="00CB61A3">
        <w:t xml:space="preserve">88). </w:t>
      </w:r>
    </w:p>
    <w:p w:rsidR="00802EB2" w:rsidRPr="00CC557B" w:rsidRDefault="00802EB2" w:rsidP="00C7384A">
      <w:pPr>
        <w:autoSpaceDE w:val="0"/>
        <w:autoSpaceDN w:val="0"/>
        <w:adjustRightInd w:val="0"/>
        <w:spacing w:before="240" w:after="120" w:line="300" w:lineRule="atLeast"/>
        <w:rPr>
          <w:i/>
          <w:iCs/>
        </w:rPr>
      </w:pPr>
      <w:r w:rsidRPr="00CC557B">
        <w:rPr>
          <w:bCs/>
          <w:i/>
          <w:iCs/>
        </w:rPr>
        <w:t xml:space="preserve">La </w:t>
      </w:r>
      <w:r w:rsidRPr="00CC557B">
        <w:rPr>
          <w:i/>
          <w:iCs/>
        </w:rPr>
        <w:t xml:space="preserve">théorie de la demande </w:t>
      </w:r>
      <w:r w:rsidR="007D1ED2">
        <w:rPr>
          <w:i/>
          <w:iCs/>
        </w:rPr>
        <w:t>de monnaie et du taux d'intérêt</w:t>
      </w:r>
    </w:p>
    <w:p w:rsidR="00802EB2" w:rsidRPr="008F2E77" w:rsidRDefault="00CC557B" w:rsidP="00820B4F">
      <w:pPr>
        <w:autoSpaceDE w:val="0"/>
        <w:autoSpaceDN w:val="0"/>
        <w:adjustRightInd w:val="0"/>
        <w:spacing w:before="60" w:after="60" w:line="300" w:lineRule="atLeast"/>
        <w:ind w:firstLine="357"/>
        <w:jc w:val="both"/>
      </w:pPr>
      <w:r w:rsidRPr="008F2E77">
        <w:t>En 1965, Maurice Allais propose</w:t>
      </w:r>
      <w:r w:rsidR="00802EB2" w:rsidRPr="008F2E77">
        <w:t xml:space="preserve"> une reformulation de la théorie</w:t>
      </w:r>
      <w:r w:rsidRPr="008F2E77">
        <w:t xml:space="preserve"> </w:t>
      </w:r>
      <w:r w:rsidR="00802EB2" w:rsidRPr="008F2E77">
        <w:t xml:space="preserve">quantitative de </w:t>
      </w:r>
      <w:smartTag w:uri="urn:schemas-microsoft-com:office:smarttags" w:element="PersonName">
        <w:smartTagPr>
          <w:attr w:name="ProductID" w:val="la monnaie. Celle-ci"/>
        </w:smartTagPr>
        <w:r w:rsidR="00802EB2" w:rsidRPr="008F2E77">
          <w:t xml:space="preserve">la monnaie. </w:t>
        </w:r>
        <w:r w:rsidR="00DB3FE5">
          <w:t>Celle-ci</w:t>
        </w:r>
      </w:smartTag>
      <w:r w:rsidR="00DB3FE5">
        <w:t xml:space="preserve"> </w:t>
      </w:r>
      <w:r w:rsidR="00802EB2" w:rsidRPr="008F2E77">
        <w:t>part de huit postulats dont Allais</w:t>
      </w:r>
      <w:r w:rsidRPr="008F2E77">
        <w:t xml:space="preserve"> </w:t>
      </w:r>
      <w:r w:rsidR="00802EB2" w:rsidRPr="008F2E77">
        <w:t>dit : «</w:t>
      </w:r>
      <w:r w:rsidR="00C7384A">
        <w:t> </w:t>
      </w:r>
      <w:r w:rsidR="00802EB2" w:rsidRPr="008F2E77">
        <w:t>En fait, l'analyse des données empiriques m'a conduit, d'une manière</w:t>
      </w:r>
      <w:r w:rsidRPr="008F2E77">
        <w:t xml:space="preserve"> </w:t>
      </w:r>
      <w:r w:rsidR="00802EB2" w:rsidRPr="008F2E77">
        <w:t>pratiquement irrésistible à chaque étape, à formuler successivement les différents</w:t>
      </w:r>
      <w:r w:rsidRPr="008F2E77">
        <w:t xml:space="preserve"> </w:t>
      </w:r>
      <w:r w:rsidR="00802EB2" w:rsidRPr="008F2E77">
        <w:t>postulats qui sont à la base de ma formulation héréditaire, relativiste et logistique.</w:t>
      </w:r>
      <w:r w:rsidRPr="008F2E77">
        <w:t xml:space="preserve"> </w:t>
      </w:r>
      <w:r w:rsidR="00802EB2" w:rsidRPr="008F2E77">
        <w:t>Comme les postulats de la Mécanique, ces postulats ont été dégagés d'une longue</w:t>
      </w:r>
      <w:r w:rsidRPr="008F2E77">
        <w:t xml:space="preserve"> </w:t>
      </w:r>
      <w:r w:rsidR="00802EB2" w:rsidRPr="008F2E77">
        <w:t>analyse antérieure. Ces postulats, comme les postulats de toute théorie, se trouvent</w:t>
      </w:r>
      <w:r w:rsidRPr="008F2E77">
        <w:t xml:space="preserve"> </w:t>
      </w:r>
      <w:r w:rsidR="00802EB2" w:rsidRPr="008F2E77">
        <w:t>justifiés par le fait que leurs conséquences se trouvent en accord avec les données de</w:t>
      </w:r>
      <w:r w:rsidRPr="008F2E77">
        <w:t xml:space="preserve"> </w:t>
      </w:r>
      <w:r w:rsidR="00802EB2" w:rsidRPr="008F2E77">
        <w:t>l'observation.</w:t>
      </w:r>
      <w:r w:rsidR="00C7384A">
        <w:t> </w:t>
      </w:r>
      <w:r w:rsidR="00802EB2" w:rsidRPr="008F2E77">
        <w:t>» (Allais, 1965, p.67)</w:t>
      </w:r>
      <w:r w:rsidRPr="008F2E77">
        <w:t>.</w:t>
      </w:r>
      <w:r w:rsidR="00883A7B">
        <w:t xml:space="preserve"> Ces postulats mélangent </w:t>
      </w:r>
      <w:r w:rsidR="006A22DB">
        <w:t xml:space="preserve">bizarrement </w:t>
      </w:r>
      <w:r w:rsidR="00883A7B">
        <w:t>des considérations psychologiques et monétaires.</w:t>
      </w:r>
    </w:p>
    <w:p w:rsidR="00CC557B" w:rsidRPr="008F2E77" w:rsidRDefault="00883A7B" w:rsidP="00820B4F">
      <w:pPr>
        <w:autoSpaceDE w:val="0"/>
        <w:autoSpaceDN w:val="0"/>
        <w:adjustRightInd w:val="0"/>
        <w:spacing w:before="60" w:after="60" w:line="300" w:lineRule="atLeast"/>
        <w:ind w:firstLine="357"/>
        <w:jc w:val="both"/>
      </w:pPr>
      <w:r>
        <w:t>Citons</w:t>
      </w:r>
      <w:r w:rsidR="00802EB2" w:rsidRPr="008F2E77">
        <w:t xml:space="preserve"> le postulat</w:t>
      </w:r>
      <w:r w:rsidR="00BC4704">
        <w:t xml:space="preserve"> relativiste </w:t>
      </w:r>
      <w:r w:rsidR="00802EB2" w:rsidRPr="008F2E77">
        <w:t xml:space="preserve">1 : le </w:t>
      </w:r>
      <w:r w:rsidR="00802EB2" w:rsidRPr="00AD077C">
        <w:rPr>
          <w:i/>
        </w:rPr>
        <w:t>temps psychologique</w:t>
      </w:r>
      <w:r w:rsidR="00802EB2" w:rsidRPr="008F2E77">
        <w:t xml:space="preserve"> est tel que</w:t>
      </w:r>
      <w:r w:rsidR="00CC557B" w:rsidRPr="008F2E77">
        <w:t xml:space="preserve"> </w:t>
      </w:r>
      <w:r w:rsidR="00802EB2" w:rsidRPr="008F2E77">
        <w:t xml:space="preserve">l'oubli par unité de temps psychologique est constant ; </w:t>
      </w:r>
      <w:r w:rsidR="000A0004">
        <w:t xml:space="preserve">le postulat héréditaire 2 : les décisions des agents économiques dépendent du </w:t>
      </w:r>
      <w:r w:rsidR="000A0004" w:rsidRPr="00AD077C">
        <w:rPr>
          <w:i/>
        </w:rPr>
        <w:t>taux d’expansion psychologique</w:t>
      </w:r>
      <w:r w:rsidR="000A0004">
        <w:t>, fonction de l’évolution passée de la demande ;</w:t>
      </w:r>
      <w:r w:rsidR="007202DF">
        <w:t xml:space="preserve"> </w:t>
      </w:r>
      <w:r w:rsidR="000A0004">
        <w:t xml:space="preserve">le </w:t>
      </w:r>
      <w:r w:rsidR="00802EB2" w:rsidRPr="008F2E77">
        <w:t>postulat 3 : la fonction</w:t>
      </w:r>
      <w:r w:rsidR="00CC557B" w:rsidRPr="008F2E77">
        <w:t xml:space="preserve"> </w:t>
      </w:r>
      <w:r w:rsidR="00802EB2" w:rsidRPr="008F2E77">
        <w:t xml:space="preserve">d'encaisse désirée est invariante dans le temps et dans l'espace ; </w:t>
      </w:r>
      <w:r w:rsidR="000A0004">
        <w:t xml:space="preserve">le </w:t>
      </w:r>
      <w:r w:rsidR="00802EB2" w:rsidRPr="008F2E77">
        <w:t>postulat 4 : la</w:t>
      </w:r>
      <w:r w:rsidR="00CC557B" w:rsidRPr="008F2E77">
        <w:t xml:space="preserve"> </w:t>
      </w:r>
      <w:r w:rsidR="00802EB2" w:rsidRPr="008F2E77">
        <w:t>vitesse de circulation de la monnaie est une constante dans le référentiel de temps</w:t>
      </w:r>
      <w:r w:rsidR="00CC557B" w:rsidRPr="008F2E77">
        <w:t xml:space="preserve"> </w:t>
      </w:r>
      <w:r w:rsidR="00802EB2" w:rsidRPr="008F2E77">
        <w:t xml:space="preserve">psychologique ; </w:t>
      </w:r>
      <w:r w:rsidR="00C7384A">
        <w:t>le</w:t>
      </w:r>
      <w:r w:rsidR="000A0004">
        <w:t xml:space="preserve"> postulat logistique 5 : la variation de l’encaisse désirée est proportionnelle à la variation du taux d’expansion psychologique ; </w:t>
      </w:r>
      <w:r w:rsidR="00802EB2" w:rsidRPr="008F2E77">
        <w:t>postula</w:t>
      </w:r>
      <w:r w:rsidR="00802EB2" w:rsidRPr="00810510">
        <w:t>t 8 :</w:t>
      </w:r>
      <w:r w:rsidR="00802EB2" w:rsidRPr="008F2E77">
        <w:t xml:space="preserve"> </w:t>
      </w:r>
      <w:r w:rsidR="00802EB2" w:rsidRPr="00AD077C">
        <w:rPr>
          <w:i/>
        </w:rPr>
        <w:t xml:space="preserve">le taux d'oubli </w:t>
      </w:r>
      <w:r w:rsidR="00802EB2" w:rsidRPr="008F2E77">
        <w:t>est égal au</w:t>
      </w:r>
      <w:r w:rsidR="00802EB2" w:rsidRPr="00AD077C">
        <w:rPr>
          <w:i/>
        </w:rPr>
        <w:t xml:space="preserve"> taux d'intérêt</w:t>
      </w:r>
      <w:r w:rsidR="00CC557B" w:rsidRPr="00AD077C">
        <w:rPr>
          <w:i/>
        </w:rPr>
        <w:t xml:space="preserve"> </w:t>
      </w:r>
      <w:r w:rsidR="00AD077C" w:rsidRPr="00AD077C">
        <w:rPr>
          <w:i/>
        </w:rPr>
        <w:t>psychologique.</w:t>
      </w:r>
      <w:r w:rsidR="00802EB2" w:rsidRPr="00AD077C">
        <w:rPr>
          <w:i/>
        </w:rPr>
        <w:t xml:space="preserve"> </w:t>
      </w:r>
    </w:p>
    <w:p w:rsidR="00802EB2" w:rsidRPr="008F2E77" w:rsidRDefault="008A5E4D" w:rsidP="00820B4F">
      <w:pPr>
        <w:autoSpaceDE w:val="0"/>
        <w:autoSpaceDN w:val="0"/>
        <w:adjustRightInd w:val="0"/>
        <w:spacing w:before="60" w:after="60" w:line="300" w:lineRule="atLeast"/>
        <w:ind w:firstLine="357"/>
        <w:jc w:val="both"/>
      </w:pPr>
      <w:r>
        <w:t xml:space="preserve">Allais </w:t>
      </w:r>
      <w:r w:rsidR="00F44C36">
        <w:t>en déduit</w:t>
      </w:r>
      <w:r w:rsidR="00802EB2" w:rsidRPr="008F2E77">
        <w:t xml:space="preserve"> que le ratio entre la</w:t>
      </w:r>
      <w:r w:rsidR="00CC557B" w:rsidRPr="008F2E77">
        <w:t xml:space="preserve"> </w:t>
      </w:r>
      <w:r w:rsidR="00802EB2" w:rsidRPr="008F2E77">
        <w:t>demande de monnaie et le revenu national est une fo</w:t>
      </w:r>
      <w:r w:rsidR="00F44C36">
        <w:t xml:space="preserve">nction décroissante du taux </w:t>
      </w:r>
      <w:r w:rsidR="00802EB2" w:rsidRPr="008F2E77">
        <w:t>d'expansion psychologique du revenu national nominal, c'est-à-dire de</w:t>
      </w:r>
      <w:r w:rsidR="00CC557B" w:rsidRPr="008F2E77">
        <w:t xml:space="preserve"> </w:t>
      </w:r>
      <w:r w:rsidR="00802EB2" w:rsidRPr="008F2E77">
        <w:t>la perception par les agents de la croissance passée du revenu, et ne dépend que de</w:t>
      </w:r>
      <w:r w:rsidR="00CC557B" w:rsidRPr="008F2E77">
        <w:t xml:space="preserve"> </w:t>
      </w:r>
      <w:r w:rsidR="00802EB2" w:rsidRPr="008F2E77">
        <w:t>ce coefficient. Or cette thèse n'a aucun fondement logique, la demande de monnaie</w:t>
      </w:r>
      <w:r w:rsidR="00CC557B" w:rsidRPr="008F2E77">
        <w:t xml:space="preserve"> </w:t>
      </w:r>
      <w:r w:rsidR="00802EB2" w:rsidRPr="008F2E77">
        <w:t>devant dépendre du taux d'inflation anticipé (si on considère les arbitrages</w:t>
      </w:r>
      <w:r w:rsidR="00F75CF6">
        <w:t xml:space="preserve"> m</w:t>
      </w:r>
      <w:r w:rsidR="00CC557B" w:rsidRPr="008F2E77">
        <w:t>onnaie/</w:t>
      </w:r>
      <w:r w:rsidR="00802EB2" w:rsidRPr="008F2E77">
        <w:t>biens) ou du taux d'intérêt nominal (si on considère les arbitrages</w:t>
      </w:r>
      <w:r w:rsidR="00CC557B" w:rsidRPr="008F2E77">
        <w:t xml:space="preserve"> monnaie/</w:t>
      </w:r>
      <w:r w:rsidR="00802EB2" w:rsidRPr="008F2E77">
        <w:t>actifs rém</w:t>
      </w:r>
      <w:r w:rsidR="00F44C36">
        <w:t>unérés)</w:t>
      </w:r>
      <w:r w:rsidR="00802EB2" w:rsidRPr="008F2E77">
        <w:t>.</w:t>
      </w:r>
      <w:r w:rsidR="007202DF">
        <w:t xml:space="preserve"> </w:t>
      </w:r>
      <w:r w:rsidR="00AD077C">
        <w:t xml:space="preserve">Mais Allais refuse toute autonomie aux anticipations : </w:t>
      </w:r>
      <w:r w:rsidR="00802EB2" w:rsidRPr="008F2E77">
        <w:t>«</w:t>
      </w:r>
      <w:r w:rsidR="00C7384A">
        <w:t> </w:t>
      </w:r>
      <w:r w:rsidR="00802EB2" w:rsidRPr="008F2E77">
        <w:t>aucune anticipation de</w:t>
      </w:r>
      <w:r w:rsidR="00CC557B" w:rsidRPr="008F2E77">
        <w:t xml:space="preserve"> </w:t>
      </w:r>
      <w:r w:rsidR="00802EB2" w:rsidRPr="008F2E77">
        <w:t>l'avenir ne peut se former en dehors d'une influence héréditaire du passé.</w:t>
      </w:r>
      <w:r w:rsidR="00C7384A">
        <w:t> </w:t>
      </w:r>
      <w:r w:rsidR="00802EB2" w:rsidRPr="008F2E77">
        <w:t>» (Allais,</w:t>
      </w:r>
      <w:r w:rsidR="00CC557B" w:rsidRPr="008F2E77">
        <w:t xml:space="preserve"> </w:t>
      </w:r>
      <w:r w:rsidR="00802EB2" w:rsidRPr="008F2E77">
        <w:t>1976a, p.</w:t>
      </w:r>
      <w:r w:rsidR="00C7384A">
        <w:t xml:space="preserve"> </w:t>
      </w:r>
      <w:r w:rsidR="00802EB2" w:rsidRPr="008F2E77">
        <w:t>125)</w:t>
      </w:r>
    </w:p>
    <w:p w:rsidR="00802EB2" w:rsidRPr="008F2E77" w:rsidRDefault="00802EB2" w:rsidP="00820B4F">
      <w:pPr>
        <w:autoSpaceDE w:val="0"/>
        <w:autoSpaceDN w:val="0"/>
        <w:adjustRightInd w:val="0"/>
        <w:spacing w:before="60" w:after="60" w:line="300" w:lineRule="atLeast"/>
        <w:ind w:firstLine="357"/>
        <w:jc w:val="both"/>
      </w:pPr>
      <w:r w:rsidRPr="008F2E77">
        <w:t>D'après Allais, on peut définir à chaque instant un taux d'expansion</w:t>
      </w:r>
      <w:r w:rsidR="00CC557B" w:rsidRPr="008F2E77">
        <w:t xml:space="preserve"> </w:t>
      </w:r>
      <w:r w:rsidRPr="008F2E77">
        <w:t>psychologique du revenu nomi</w:t>
      </w:r>
      <w:r w:rsidR="00F75CF6">
        <w:t>nal, Z(t), et un taux d'oubli</w:t>
      </w:r>
      <w:r w:rsidR="00935162">
        <w:t> :</w:t>
      </w:r>
      <w:r w:rsidR="00F75CF6">
        <w:t xml:space="preserve"> </w:t>
      </w:r>
      <w:r w:rsidR="00F75CF6" w:rsidRPr="00F75CF6">
        <w:rPr>
          <w:position w:val="-10"/>
        </w:rPr>
        <w:object w:dxaOrig="480" w:dyaOrig="320">
          <v:shape id="_x0000_i1033" type="#_x0000_t75" style="width:24pt;height:15.75pt" o:ole="">
            <v:imagedata r:id="rId23" o:title=""/>
          </v:shape>
          <o:OLEObject Type="Embed" ProgID="Equation.DSMT4" ShapeID="_x0000_i1033" DrawAspect="Content" ObjectID="_1642406357" r:id="rId24"/>
        </w:object>
      </w:r>
      <w:r w:rsidR="00F75CF6">
        <w:t>. L</w:t>
      </w:r>
      <w:r w:rsidRPr="008F2E77">
        <w:t>e taux d'expansion</w:t>
      </w:r>
      <w:r w:rsidR="00CC557B" w:rsidRPr="008F2E77">
        <w:t xml:space="preserve"> </w:t>
      </w:r>
      <w:r w:rsidRPr="008F2E77">
        <w:t>psychologique dépend alors de la croissance passée du revenu nominal, x</w:t>
      </w:r>
      <w:r w:rsidR="004F4A52">
        <w:t xml:space="preserve"> (t)</w:t>
      </w:r>
      <w:r w:rsidRPr="008F2E77">
        <w:t>, selon la</w:t>
      </w:r>
      <w:r w:rsidR="00CC557B" w:rsidRPr="008F2E77">
        <w:t xml:space="preserve"> </w:t>
      </w:r>
      <w:r w:rsidRPr="008F2E77">
        <w:t>formule :</w:t>
      </w:r>
    </w:p>
    <w:p w:rsidR="00802EB2" w:rsidRPr="008F2E77" w:rsidRDefault="00F75CF6" w:rsidP="00AD077C">
      <w:pPr>
        <w:autoSpaceDE w:val="0"/>
        <w:autoSpaceDN w:val="0"/>
        <w:adjustRightInd w:val="0"/>
        <w:spacing w:before="60" w:after="60" w:line="300" w:lineRule="atLeast"/>
        <w:jc w:val="both"/>
      </w:pPr>
      <w:r>
        <w:t>(1) dZ/dt = x -</w:t>
      </w:r>
      <w:r>
        <w:rPr>
          <w:rFonts w:ascii="Symbol" w:hAnsi="Symbol"/>
        </w:rPr>
        <w:t></w:t>
      </w:r>
      <w:r w:rsidR="00802EB2" w:rsidRPr="008F2E77">
        <w:t>Z</w:t>
      </w:r>
    </w:p>
    <w:p w:rsidR="00802EB2" w:rsidRPr="008F2E77" w:rsidRDefault="00802EB2" w:rsidP="00AD077C">
      <w:pPr>
        <w:autoSpaceDE w:val="0"/>
        <w:autoSpaceDN w:val="0"/>
        <w:adjustRightInd w:val="0"/>
        <w:spacing w:before="60" w:after="60" w:line="300" w:lineRule="atLeast"/>
        <w:jc w:val="both"/>
      </w:pPr>
      <w:r w:rsidRPr="008F2E77">
        <w:lastRenderedPageBreak/>
        <w:t>et le taux d'oubli dépend de Z selon :</w:t>
      </w:r>
      <w:r w:rsidR="00F75CF6" w:rsidRPr="00F75CF6">
        <w:rPr>
          <w:position w:val="-12"/>
        </w:rPr>
        <w:object w:dxaOrig="1740" w:dyaOrig="380">
          <v:shape id="_x0000_i1034" type="#_x0000_t75" style="width:87pt;height:18.75pt" o:ole="">
            <v:imagedata r:id="rId25" o:title=""/>
          </v:shape>
          <o:OLEObject Type="Embed" ProgID="Equation.DSMT4" ShapeID="_x0000_i1034" DrawAspect="Content" ObjectID="_1642406358" r:id="rId26"/>
        </w:object>
      </w:r>
      <w:r w:rsidR="00F75CF6">
        <w:t xml:space="preserve">, avec </w:t>
      </w:r>
      <w:r w:rsidR="00F75CF6" w:rsidRPr="00F75CF6">
        <w:rPr>
          <w:position w:val="-12"/>
        </w:rPr>
        <w:object w:dxaOrig="300" w:dyaOrig="360">
          <v:shape id="_x0000_i1035" type="#_x0000_t75" style="width:15pt;height:18pt" o:ole="">
            <v:imagedata r:id="rId27" o:title=""/>
          </v:shape>
          <o:OLEObject Type="Embed" ProgID="Equation.DSMT4" ShapeID="_x0000_i1035" DrawAspect="Content" ObjectID="_1642406359" r:id="rId28"/>
        </w:object>
      </w:r>
      <w:r w:rsidRPr="008F2E77">
        <w:t xml:space="preserve"> = 0,004 en</w:t>
      </w:r>
      <w:r w:rsidR="00CC557B" w:rsidRPr="008F2E77">
        <w:t xml:space="preserve"> </w:t>
      </w:r>
      <w:r w:rsidR="00F75CF6">
        <w:t>valeur</w:t>
      </w:r>
      <w:r w:rsidRPr="008F2E77">
        <w:t xml:space="preserve"> </w:t>
      </w:r>
      <w:r w:rsidR="00F75CF6">
        <w:t>mensuelle.</w:t>
      </w:r>
    </w:p>
    <w:p w:rsidR="00802EB2" w:rsidRPr="008F2E77" w:rsidRDefault="00802EB2" w:rsidP="00820B4F">
      <w:pPr>
        <w:autoSpaceDE w:val="0"/>
        <w:autoSpaceDN w:val="0"/>
        <w:adjustRightInd w:val="0"/>
        <w:spacing w:before="60" w:after="60" w:line="300" w:lineRule="atLeast"/>
        <w:ind w:firstLine="357"/>
        <w:jc w:val="both"/>
      </w:pPr>
      <w:r w:rsidRPr="008F2E77">
        <w:t>Cela formalise l'idée que la croissance psychologique est un lissage de la</w:t>
      </w:r>
      <w:r w:rsidR="00CC557B" w:rsidRPr="008F2E77">
        <w:t xml:space="preserve"> </w:t>
      </w:r>
      <w:r w:rsidRPr="008F2E77">
        <w:t>croissance observée, lissage d'autant plus court que la croissance est vive. Dans ce</w:t>
      </w:r>
      <w:r w:rsidR="00CC557B" w:rsidRPr="008F2E77">
        <w:t xml:space="preserve"> </w:t>
      </w:r>
      <w:r w:rsidRPr="008F2E77">
        <w:t>cas, Z est fort et le taux d'oubli élevé.</w:t>
      </w:r>
    </w:p>
    <w:p w:rsidR="00802EB2" w:rsidRPr="008F2E77" w:rsidRDefault="00802EB2" w:rsidP="00820B4F">
      <w:pPr>
        <w:autoSpaceDE w:val="0"/>
        <w:autoSpaceDN w:val="0"/>
        <w:adjustRightInd w:val="0"/>
        <w:spacing w:before="60" w:after="60" w:line="300" w:lineRule="atLeast"/>
        <w:ind w:firstLine="357"/>
        <w:jc w:val="both"/>
      </w:pPr>
      <w:r w:rsidRPr="008F2E77">
        <w:t>Allais écrit ensui</w:t>
      </w:r>
      <w:r w:rsidR="00DB3FE5">
        <w:t>te que la demande de monnaie vaut</w:t>
      </w:r>
      <w:r w:rsidRPr="008F2E77">
        <w:t>:</w:t>
      </w:r>
    </w:p>
    <w:p w:rsidR="00802EB2" w:rsidRPr="008F2E77" w:rsidRDefault="00802EB2" w:rsidP="00AD077C">
      <w:pPr>
        <w:autoSpaceDE w:val="0"/>
        <w:autoSpaceDN w:val="0"/>
        <w:adjustRightInd w:val="0"/>
        <w:spacing w:before="60" w:after="60" w:line="300" w:lineRule="atLeast"/>
        <w:jc w:val="both"/>
      </w:pPr>
      <w:r w:rsidRPr="008F2E77">
        <w:t xml:space="preserve">(2) </w:t>
      </w:r>
      <w:r w:rsidR="00F75CF6" w:rsidRPr="00F75CF6">
        <w:rPr>
          <w:position w:val="-10"/>
        </w:rPr>
        <w:object w:dxaOrig="1820" w:dyaOrig="360">
          <v:shape id="_x0000_i1036" type="#_x0000_t75" style="width:90.75pt;height:18pt" o:ole="">
            <v:imagedata r:id="rId29" o:title=""/>
          </v:shape>
          <o:OLEObject Type="Embed" ProgID="Equation.DSMT4" ShapeID="_x0000_i1036" DrawAspect="Content" ObjectID="_1642406360" r:id="rId30"/>
        </w:object>
      </w:r>
      <w:r w:rsidRPr="008F2E77">
        <w:t>, D étant le niveau du revenu global.</w:t>
      </w:r>
    </w:p>
    <w:p w:rsidR="00802EB2" w:rsidRPr="008F2E77" w:rsidRDefault="00802EB2" w:rsidP="00820B4F">
      <w:pPr>
        <w:autoSpaceDE w:val="0"/>
        <w:autoSpaceDN w:val="0"/>
        <w:adjustRightInd w:val="0"/>
        <w:spacing w:before="60" w:after="60" w:line="300" w:lineRule="atLeast"/>
        <w:ind w:firstLine="357"/>
        <w:jc w:val="both"/>
      </w:pPr>
      <w:r w:rsidRPr="008F2E77">
        <w:t>En raison du postulat 8, le taux d'intérêt psychologique i est égal au taux d'oubli :</w:t>
      </w:r>
    </w:p>
    <w:p w:rsidR="00802EB2" w:rsidRPr="008F2E77" w:rsidRDefault="00802EB2" w:rsidP="00AD077C">
      <w:pPr>
        <w:autoSpaceDE w:val="0"/>
        <w:autoSpaceDN w:val="0"/>
        <w:adjustRightInd w:val="0"/>
        <w:spacing w:before="60" w:after="60" w:line="300" w:lineRule="atLeast"/>
        <w:jc w:val="both"/>
      </w:pPr>
      <w:r w:rsidRPr="00F75CF6">
        <w:rPr>
          <w:bCs/>
        </w:rPr>
        <w:t>(3)</w:t>
      </w:r>
      <w:r w:rsidRPr="008F2E77">
        <w:rPr>
          <w:b/>
          <w:bCs/>
        </w:rPr>
        <w:t xml:space="preserve"> </w:t>
      </w:r>
      <w:r w:rsidR="00F75CF6" w:rsidRPr="00F75CF6">
        <w:rPr>
          <w:position w:val="-12"/>
        </w:rPr>
        <w:object w:dxaOrig="1620" w:dyaOrig="380">
          <v:shape id="_x0000_i1037" type="#_x0000_t75" style="width:81pt;height:18.75pt" o:ole="">
            <v:imagedata r:id="rId31" o:title=""/>
          </v:shape>
          <o:OLEObject Type="Embed" ProgID="Equation.DSMT4" ShapeID="_x0000_i1037" DrawAspect="Content" ObjectID="_1642406361" r:id="rId32"/>
        </w:object>
      </w:r>
    </w:p>
    <w:p w:rsidR="00802EB2" w:rsidRPr="008F2E77" w:rsidRDefault="00802EB2" w:rsidP="00820B4F">
      <w:pPr>
        <w:autoSpaceDE w:val="0"/>
        <w:autoSpaceDN w:val="0"/>
        <w:adjustRightInd w:val="0"/>
        <w:spacing w:before="60" w:after="60" w:line="300" w:lineRule="atLeast"/>
        <w:ind w:firstLine="357"/>
        <w:jc w:val="both"/>
      </w:pPr>
      <w:r w:rsidRPr="008F2E77">
        <w:t>La relation (2) peut donc s'écrire : (4)</w:t>
      </w:r>
      <w:r w:rsidR="005E71A3">
        <w:t xml:space="preserve"> </w:t>
      </w:r>
      <w:r w:rsidR="005B19A0" w:rsidRPr="005B19A0">
        <w:rPr>
          <w:position w:val="-12"/>
        </w:rPr>
        <w:object w:dxaOrig="1280" w:dyaOrig="360">
          <v:shape id="_x0000_i1038" type="#_x0000_t75" style="width:63.75pt;height:18pt" o:ole="">
            <v:imagedata r:id="rId33" o:title=""/>
          </v:shape>
          <o:OLEObject Type="Embed" ProgID="Equation.DSMT4" ShapeID="_x0000_i1038" DrawAspect="Content" ObjectID="_1642406362" r:id="rId34"/>
        </w:object>
      </w:r>
      <w:r w:rsidR="005B19A0">
        <w:t xml:space="preserve">. </w:t>
      </w:r>
      <w:r w:rsidRPr="008F2E77">
        <w:t>Mais la relation entre demande de monnaie et taux d'intérêt psychologique n'est pas</w:t>
      </w:r>
      <w:r w:rsidR="005B19A0">
        <w:t xml:space="preserve"> </w:t>
      </w:r>
      <w:r w:rsidRPr="008F2E77">
        <w:t>causale. Elle provient de ce que les deux dépendent de Z.</w:t>
      </w:r>
    </w:p>
    <w:p w:rsidR="00802EB2" w:rsidRPr="008F2E77" w:rsidRDefault="00802EB2" w:rsidP="00820B4F">
      <w:pPr>
        <w:autoSpaceDE w:val="0"/>
        <w:autoSpaceDN w:val="0"/>
        <w:adjustRightInd w:val="0"/>
        <w:spacing w:before="60" w:after="60" w:line="300" w:lineRule="atLeast"/>
        <w:ind w:firstLine="357"/>
        <w:jc w:val="both"/>
      </w:pPr>
      <w:r w:rsidRPr="008F2E77">
        <w:t>Le taux d'intérêt psychologique est le taux avec lequel la collectivité escompte</w:t>
      </w:r>
      <w:r w:rsidR="008F2E77" w:rsidRPr="008F2E77">
        <w:t xml:space="preserve"> </w:t>
      </w:r>
      <w:r w:rsidRPr="008F2E77">
        <w:t>l'avenir</w:t>
      </w:r>
      <w:r w:rsidR="005B19A0">
        <w:t xml:space="preserve">. Il n'est pas assimilable aux </w:t>
      </w:r>
      <w:r w:rsidRPr="008F2E77">
        <w:t>taux observés mais commande leur</w:t>
      </w:r>
      <w:r w:rsidR="004F4A52">
        <w:t>s</w:t>
      </w:r>
      <w:r w:rsidRPr="008F2E77">
        <w:t xml:space="preserve"> niveau</w:t>
      </w:r>
      <w:r w:rsidR="004F4A52">
        <w:t>x</w:t>
      </w:r>
      <w:r w:rsidRPr="008F2E77">
        <w:t>.</w:t>
      </w:r>
      <w:r w:rsidR="00823E8B">
        <w:t xml:space="preserve"> Si la croissance a été vive, le taux d’oubli du passé comme le taux d’escompte du futur sont élevé</w:t>
      </w:r>
      <w:r w:rsidR="004F4A52">
        <w:t>s</w:t>
      </w:r>
      <w:r w:rsidR="00823E8B">
        <w:t>.</w:t>
      </w:r>
      <w:r w:rsidRPr="008F2E77">
        <w:t xml:space="preserve"> Le taux d'intérêt</w:t>
      </w:r>
      <w:r w:rsidR="008F2E77">
        <w:t xml:space="preserve"> </w:t>
      </w:r>
      <w:r w:rsidRPr="008F2E77">
        <w:t>psychologique vaut 4,8</w:t>
      </w:r>
      <w:r w:rsidR="005D56B7">
        <w:t> </w:t>
      </w:r>
      <w:r w:rsidRPr="008F2E77">
        <w:t>% pour un taux de croissance nul puis il augmente moins</w:t>
      </w:r>
      <w:r w:rsidR="008F2E77">
        <w:t xml:space="preserve"> </w:t>
      </w:r>
      <w:r w:rsidRPr="008F2E77">
        <w:t>vite que celui-ci : il lui est</w:t>
      </w:r>
      <w:r w:rsidR="005E71A3">
        <w:t xml:space="preserve"> égal pour une croissance de 9,3 </w:t>
      </w:r>
      <w:r w:rsidRPr="008F2E77">
        <w:t>%.</w:t>
      </w:r>
    </w:p>
    <w:p w:rsidR="00F44C36" w:rsidRDefault="00DB3FE5" w:rsidP="007D7A03">
      <w:pPr>
        <w:autoSpaceDE w:val="0"/>
        <w:autoSpaceDN w:val="0"/>
        <w:adjustRightInd w:val="0"/>
        <w:spacing w:before="60" w:after="60" w:line="300" w:lineRule="atLeast"/>
        <w:ind w:firstLine="357"/>
        <w:jc w:val="both"/>
      </w:pPr>
      <w:r>
        <w:t>Le lecteur se demande</w:t>
      </w:r>
      <w:r w:rsidR="00802EB2" w:rsidRPr="008F2E77">
        <w:t xml:space="preserve"> sans</w:t>
      </w:r>
      <w:r w:rsidR="008F2E77">
        <w:t xml:space="preserve"> </w:t>
      </w:r>
      <w:r w:rsidR="00802EB2" w:rsidRPr="008F2E77">
        <w:t xml:space="preserve">doute </w:t>
      </w:r>
      <w:r w:rsidR="005B19A0">
        <w:t>qu’elle est le sens de cette construction. Pourquoi,</w:t>
      </w:r>
      <w:r w:rsidR="005B19A0" w:rsidRPr="005B19A0">
        <w:t xml:space="preserve"> </w:t>
      </w:r>
      <w:r w:rsidR="005B19A0" w:rsidRPr="008F2E77">
        <w:t>le</w:t>
      </w:r>
      <w:r w:rsidR="005B19A0">
        <w:t xml:space="preserve"> </w:t>
      </w:r>
      <w:r w:rsidR="005B19A0" w:rsidRPr="008F2E77">
        <w:t>taux d'intérêt psychologique</w:t>
      </w:r>
      <w:r w:rsidR="005B19A0">
        <w:t xml:space="preserve"> dépend-t-il uniquement de la</w:t>
      </w:r>
      <w:r w:rsidR="007202DF">
        <w:t xml:space="preserve"> </w:t>
      </w:r>
      <w:r w:rsidR="005B19A0">
        <w:t>croissance nominale, quelque soit sa répartition entre inflation et croissance réelle ?</w:t>
      </w:r>
      <w:r w:rsidR="007202DF">
        <w:t xml:space="preserve"> </w:t>
      </w:r>
      <w:r>
        <w:t>Qu'est ce</w:t>
      </w:r>
      <w:r w:rsidR="00802EB2" w:rsidRPr="008F2E77">
        <w:t xml:space="preserve"> que ce taux</w:t>
      </w:r>
      <w:r w:rsidR="008F2E77">
        <w:t xml:space="preserve"> </w:t>
      </w:r>
      <w:r w:rsidR="00802EB2" w:rsidRPr="008F2E77">
        <w:t>psychologique dont Allais n'explique jamais quels comportements précis il est censé</w:t>
      </w:r>
      <w:r w:rsidR="008F2E77">
        <w:t xml:space="preserve"> </w:t>
      </w:r>
      <w:r w:rsidR="00802EB2" w:rsidRPr="008F2E77">
        <w:t>influencer ? Comment la demande de monnaie peut-elle avoir les mêmes</w:t>
      </w:r>
      <w:r w:rsidR="008F2E77">
        <w:t xml:space="preserve"> </w:t>
      </w:r>
      <w:r w:rsidR="00802EB2" w:rsidRPr="008F2E77">
        <w:t>caractéristiques quelles que soient les institutions monétaires et quelle que soit la</w:t>
      </w:r>
      <w:r w:rsidR="008F2E77">
        <w:t xml:space="preserve"> </w:t>
      </w:r>
      <w:r w:rsidR="00802EB2" w:rsidRPr="008F2E77">
        <w:t>définition de la monnaie ? Par quel miracle le taux d'oubli et la vitesse de circulation</w:t>
      </w:r>
      <w:r w:rsidR="008F2E77">
        <w:t xml:space="preserve"> </w:t>
      </w:r>
      <w:r w:rsidR="00802EB2" w:rsidRPr="008F2E77">
        <w:t>de la monnaie son</w:t>
      </w:r>
      <w:r w:rsidR="007A1F78">
        <w:t xml:space="preserve">t-ils </w:t>
      </w:r>
      <w:r w:rsidR="00F44C36">
        <w:t xml:space="preserve">proportionnels ? </w:t>
      </w:r>
      <w:r w:rsidR="007D7A03" w:rsidRPr="008F2E77">
        <w:t>On ne peut s'empêcher d'avoir l'impression d'être devant une construction</w:t>
      </w:r>
      <w:r w:rsidR="007D7A03">
        <w:t xml:space="preserve"> </w:t>
      </w:r>
      <w:r w:rsidR="007D7A03" w:rsidRPr="008F2E77">
        <w:t>théologique, arbitraire et sans fondements. Sans fondements logiques,</w:t>
      </w:r>
      <w:r w:rsidR="007D7A03">
        <w:t xml:space="preserve"> </w:t>
      </w:r>
      <w:r w:rsidR="007D7A03" w:rsidRPr="008F2E77">
        <w:t>voulons-nous dire, car Maurice Allais exhibe de nombreuses courbes établies par</w:t>
      </w:r>
      <w:r w:rsidR="007D7A03">
        <w:t xml:space="preserve"> </w:t>
      </w:r>
      <w:r w:rsidR="007D7A03" w:rsidRPr="008F2E77">
        <w:t>une méthode qui lui est propre, et qui prouvent que sa théorie rend compte à</w:t>
      </w:r>
      <w:r w:rsidR="007D7A03">
        <w:t xml:space="preserve"> </w:t>
      </w:r>
      <w:r w:rsidR="007D7A03" w:rsidRPr="008F2E77">
        <w:t xml:space="preserve">merveille des faits. Les points délicats étant que </w:t>
      </w:r>
      <w:r w:rsidR="007D7A03" w:rsidRPr="008F2E77">
        <w:rPr>
          <w:i/>
          <w:iCs/>
        </w:rPr>
        <w:t xml:space="preserve">Z </w:t>
      </w:r>
      <w:r w:rsidR="007D7A03" w:rsidRPr="008F2E77">
        <w:t>n'est pas directement calculable ;</w:t>
      </w:r>
      <w:r w:rsidR="007D7A03">
        <w:t xml:space="preserve"> </w:t>
      </w:r>
      <w:r w:rsidR="007D7A03" w:rsidRPr="008F2E77">
        <w:t xml:space="preserve">que jamais la validité empirique de sa théorie n'est </w:t>
      </w:r>
      <w:r w:rsidR="007D7A03">
        <w:t xml:space="preserve">jamais </w:t>
      </w:r>
      <w:r w:rsidR="007D7A03" w:rsidRPr="008F2E77">
        <w:t>prouvée selon des méthodes</w:t>
      </w:r>
      <w:r w:rsidR="007D7A03">
        <w:t xml:space="preserve"> </w:t>
      </w:r>
      <w:r w:rsidR="007D7A03" w:rsidRPr="008F2E77">
        <w:t>économétriques usuelles ; et, en ce qui concerne le taux d'intérêt, que Maurice Allais</w:t>
      </w:r>
      <w:r w:rsidR="007D7A03">
        <w:t xml:space="preserve"> </w:t>
      </w:r>
      <w:r w:rsidR="007D7A03" w:rsidRPr="008F2E77">
        <w:t>prend la précaution de dire que le taux d'intérêt psychologique n'est qu'une limite</w:t>
      </w:r>
      <w:r w:rsidR="007D7A03">
        <w:t xml:space="preserve"> </w:t>
      </w:r>
      <w:r w:rsidR="007D7A03" w:rsidRPr="008F2E77">
        <w:t>vers laquelle tend le taux d'intérêt pur.</w:t>
      </w:r>
    </w:p>
    <w:p w:rsidR="00802EB2" w:rsidRPr="008F2E77" w:rsidRDefault="00802EB2" w:rsidP="00820B4F">
      <w:pPr>
        <w:autoSpaceDE w:val="0"/>
        <w:autoSpaceDN w:val="0"/>
        <w:adjustRightInd w:val="0"/>
        <w:spacing w:before="60" w:after="60" w:line="300" w:lineRule="atLeast"/>
        <w:ind w:firstLine="357"/>
        <w:jc w:val="both"/>
      </w:pPr>
      <w:r w:rsidRPr="008F2E77">
        <w:t>Cette théorie l'amène à écrire dans «</w:t>
      </w:r>
      <w:r w:rsidR="005D56B7">
        <w:t> </w:t>
      </w:r>
      <w:r w:rsidRPr="008F2E77">
        <w:t>Growth and Inflation</w:t>
      </w:r>
      <w:r w:rsidR="005D56B7">
        <w:t> </w:t>
      </w:r>
      <w:r w:rsidRPr="008F2E77">
        <w:t>» (Allais, 1969) que</w:t>
      </w:r>
      <w:r w:rsidR="008F2E77" w:rsidRPr="008F2E77">
        <w:t xml:space="preserve"> </w:t>
      </w:r>
      <w:r w:rsidRPr="008F2E77">
        <w:t>si on veut maximiser la consommation par tête, compte tenu de ce que la règle d'or</w:t>
      </w:r>
      <w:r w:rsidR="008F2E77" w:rsidRPr="008F2E77">
        <w:t xml:space="preserve"> </w:t>
      </w:r>
      <w:r w:rsidRPr="008F2E77">
        <w:t>nous indique qu'il en est ainsi quand le taux d'intérêt est égal au taux de croissance</w:t>
      </w:r>
      <w:r w:rsidR="008F2E77" w:rsidRPr="008F2E77">
        <w:t xml:space="preserve"> </w:t>
      </w:r>
      <w:r w:rsidRPr="008F2E77">
        <w:t>d</w:t>
      </w:r>
      <w:r w:rsidR="005E71A3">
        <w:t>e l'économie, il faut selon l’équation (3)</w:t>
      </w:r>
      <w:r w:rsidR="007202DF">
        <w:t xml:space="preserve"> </w:t>
      </w:r>
      <w:r w:rsidRPr="008F2E77">
        <w:t>un taux de croissance nominal de 9</w:t>
      </w:r>
      <w:r w:rsidR="005E71A3">
        <w:t>,3</w:t>
      </w:r>
      <w:r w:rsidR="005D56B7">
        <w:t> </w:t>
      </w:r>
      <w:r w:rsidRPr="008F2E77">
        <w:t>%</w:t>
      </w:r>
      <w:r w:rsidR="008F2E77" w:rsidRPr="008F2E77">
        <w:t xml:space="preserve"> </w:t>
      </w:r>
      <w:r w:rsidRPr="008F2E77">
        <w:t>environ</w:t>
      </w:r>
      <w:r w:rsidR="008A5F9F">
        <w:rPr>
          <w:rStyle w:val="Appelnotedebasdep"/>
        </w:rPr>
        <w:footnoteReference w:id="14"/>
      </w:r>
      <w:r w:rsidRPr="008F2E77">
        <w:t xml:space="preserve">. Là encore cette théorie </w:t>
      </w:r>
      <w:r w:rsidR="005D56B7">
        <w:t>–</w:t>
      </w:r>
      <w:r w:rsidRPr="008F2E77">
        <w:t xml:space="preserve"> le taux d'intérêt ne dépend que du taux de</w:t>
      </w:r>
      <w:r w:rsidR="008F2E77" w:rsidRPr="008F2E77">
        <w:t xml:space="preserve"> </w:t>
      </w:r>
      <w:r w:rsidRPr="008F2E77">
        <w:t xml:space="preserve">croissance </w:t>
      </w:r>
      <w:r w:rsidR="006D557C">
        <w:t xml:space="preserve">et en dépend selon l’équation (3) </w:t>
      </w:r>
      <w:r w:rsidR="005D56B7">
        <w:t>–</w:t>
      </w:r>
      <w:r w:rsidRPr="008F2E77">
        <w:t xml:space="preserve"> n'est pas démontrable logiquement</w:t>
      </w:r>
      <w:r w:rsidR="007908EA">
        <w:t xml:space="preserve"> et n’est pas vérifié empiriquement</w:t>
      </w:r>
      <w:r w:rsidR="006D557C">
        <w:t>.</w:t>
      </w:r>
      <w:r w:rsidRPr="008F2E77">
        <w:t xml:space="preserve"> D'ailleurs dans </w:t>
      </w:r>
      <w:r w:rsidRPr="005E71A3">
        <w:rPr>
          <w:i/>
        </w:rPr>
        <w:t xml:space="preserve">Economie </w:t>
      </w:r>
      <w:r w:rsidRPr="005E71A3">
        <w:rPr>
          <w:bCs/>
          <w:i/>
          <w:iCs/>
        </w:rPr>
        <w:t>et</w:t>
      </w:r>
      <w:r w:rsidR="008F2E77" w:rsidRPr="005E71A3">
        <w:rPr>
          <w:i/>
        </w:rPr>
        <w:t xml:space="preserve"> </w:t>
      </w:r>
      <w:r w:rsidRPr="005E71A3">
        <w:rPr>
          <w:i/>
        </w:rPr>
        <w:t>intérêt</w:t>
      </w:r>
      <w:r w:rsidR="005E71A3">
        <w:t>, Allais</w:t>
      </w:r>
      <w:r w:rsidRPr="008F2E77">
        <w:t xml:space="preserve"> écrivait au contraire que 1'Etat pouvait et devait faire baisser le taux</w:t>
      </w:r>
      <w:r w:rsidR="008F2E77" w:rsidRPr="008F2E77">
        <w:t xml:space="preserve"> </w:t>
      </w:r>
      <w:r w:rsidRPr="008F2E77">
        <w:t>d'intérêt par une politique budgétaire adéquate. Il étudiait avec soin la double</w:t>
      </w:r>
      <w:r w:rsidR="008F2E77" w:rsidRPr="008F2E77">
        <w:t xml:space="preserve"> </w:t>
      </w:r>
      <w:r w:rsidRPr="008F2E77">
        <w:t>détermination du taux d'intérêt : à court terme par la politique monétaire; dans les</w:t>
      </w:r>
      <w:r w:rsidR="008F2E77">
        <w:t xml:space="preserve"> </w:t>
      </w:r>
      <w:r w:rsidRPr="008F2E77">
        <w:t xml:space="preserve">situations d'équilibre, par la </w:t>
      </w:r>
      <w:r w:rsidRPr="008F2E77">
        <w:lastRenderedPageBreak/>
        <w:t>confrontation de l'offr</w:t>
      </w:r>
      <w:r w:rsidR="005E71A3">
        <w:t xml:space="preserve">e et de la demande de capitaux. Allais </w:t>
      </w:r>
      <w:r w:rsidRPr="008F2E77">
        <w:t>écrit maintenant : «</w:t>
      </w:r>
      <w:r w:rsidR="005D56B7">
        <w:t> </w:t>
      </w:r>
      <w:r w:rsidRPr="008F2E77">
        <w:t>Le taux d'intérêt pur apparaît être entièrement déterminé par des</w:t>
      </w:r>
      <w:r w:rsidR="008F2E77" w:rsidRPr="008F2E77">
        <w:t xml:space="preserve"> </w:t>
      </w:r>
      <w:r w:rsidRPr="008F2E77">
        <w:t>considérations psychologiques. De ce fait, dans une situation d'équilibre, le taux</w:t>
      </w:r>
      <w:r w:rsidR="008F2E77">
        <w:t xml:space="preserve"> </w:t>
      </w:r>
      <w:r w:rsidRPr="008F2E77">
        <w:t xml:space="preserve">d'intérêt pur n'est pas déterminé par l'équilibre entre </w:t>
      </w:r>
      <w:r w:rsidR="005E71A3">
        <w:t>la demande et l'offre de capital</w:t>
      </w:r>
      <w:r w:rsidRPr="008F2E77">
        <w:t xml:space="preserve"> ;</w:t>
      </w:r>
      <w:r w:rsidR="008F2E77">
        <w:t xml:space="preserve"> </w:t>
      </w:r>
      <w:r w:rsidRPr="008F2E77">
        <w:t>en fait la demande de capital par le secteur productif est le résultat du taux d'intérêt</w:t>
      </w:r>
      <w:r w:rsidR="008F2E77">
        <w:t xml:space="preserve"> </w:t>
      </w:r>
      <w:r w:rsidRPr="008F2E77">
        <w:t>psychologique, qui est lui-même déterminé par l'évolution passée de la demande</w:t>
      </w:r>
      <w:r w:rsidR="008F2E77">
        <w:t xml:space="preserve"> </w:t>
      </w:r>
      <w:r w:rsidRPr="008F2E77">
        <w:t>globale.</w:t>
      </w:r>
      <w:r w:rsidR="005D56B7">
        <w:t> </w:t>
      </w:r>
      <w:r w:rsidRPr="008F2E77">
        <w:t>» (Allais, 1969, p.</w:t>
      </w:r>
      <w:r w:rsidR="005D56B7">
        <w:t xml:space="preserve"> </w:t>
      </w:r>
      <w:r w:rsidRPr="008F2E77">
        <w:t>449).</w:t>
      </w:r>
    </w:p>
    <w:p w:rsidR="007A1F78" w:rsidRDefault="00186C1F" w:rsidP="00820B4F">
      <w:pPr>
        <w:autoSpaceDE w:val="0"/>
        <w:autoSpaceDN w:val="0"/>
        <w:adjustRightInd w:val="0"/>
        <w:spacing w:before="60" w:after="60" w:line="300" w:lineRule="atLeast"/>
        <w:ind w:firstLine="357"/>
        <w:jc w:val="both"/>
      </w:pPr>
      <w:r>
        <w:t>Cette théorie a donné lieu à des débats avec des économistes anglo-saxons</w:t>
      </w:r>
      <w:r w:rsidR="000F1405">
        <w:t xml:space="preserve"> (Cagan, Niehans, Darby, Scadding) dans les années 1964-1972. Ceux-ci furent peu fructueux. La méthode d’Allais consistant à poser </w:t>
      </w:r>
      <w:r w:rsidR="000F1405" w:rsidRPr="000F1405">
        <w:rPr>
          <w:i/>
        </w:rPr>
        <w:t>a priori</w:t>
      </w:r>
      <w:r w:rsidR="000F1405">
        <w:t xml:space="preserve"> des postulats sans fondements, à justifier </w:t>
      </w:r>
      <w:r w:rsidR="000F1405" w:rsidRPr="000F1405">
        <w:rPr>
          <w:i/>
        </w:rPr>
        <w:t>a posteriori</w:t>
      </w:r>
      <w:r w:rsidR="000F1405">
        <w:t xml:space="preserve"> toute la construction par son adéquation aux données, adéquation évaluée par des méthodes non-standards, à refus</w:t>
      </w:r>
      <w:r w:rsidR="007A1F78">
        <w:t xml:space="preserve">er toute théorie concurrente avec </w:t>
      </w:r>
      <w:r w:rsidR="000F1405">
        <w:t>l’argument qu’elle ne rendrait pas aussi bien compte des données</w:t>
      </w:r>
      <w:r w:rsidR="00E33915">
        <w:t>,</w:t>
      </w:r>
      <w:r w:rsidR="000F1405">
        <w:t xml:space="preserve"> rend</w:t>
      </w:r>
      <w:r w:rsidR="00E33915">
        <w:t>ait</w:t>
      </w:r>
      <w:r w:rsidR="000F1405">
        <w:t xml:space="preserve"> difficile la discussion. </w:t>
      </w:r>
    </w:p>
    <w:p w:rsidR="007D7A03" w:rsidRPr="008F2E77" w:rsidRDefault="007D7A03" w:rsidP="007D7A03">
      <w:pPr>
        <w:autoSpaceDE w:val="0"/>
        <w:autoSpaceDN w:val="0"/>
        <w:adjustRightInd w:val="0"/>
        <w:spacing w:before="60" w:after="60" w:line="300" w:lineRule="atLeast"/>
        <w:ind w:firstLine="357"/>
        <w:jc w:val="both"/>
      </w:pPr>
      <w:r>
        <w:t>Allais est persuadé d’avoir introduit des concepts fondamentaux pour l’économie, mais aussi pour tous les domaines (psychologie, sociologie et sciences politiques) : l’analogie entre la mémorisation du passé et l’actualisation de l’avenir ; entre le taux d’oubli psychologique et le taux d’intérêt psychologique ; le concept de temps psychologique défini par la condition que dans ce référentiel, le taux d’oubli est constant</w:t>
      </w:r>
      <w:r>
        <w:rPr>
          <w:rStyle w:val="Appelnotedebasdep"/>
        </w:rPr>
        <w:footnoteReference w:id="15"/>
      </w:r>
      <w:r>
        <w:t>.</w:t>
      </w:r>
    </w:p>
    <w:p w:rsidR="007D7A03" w:rsidRDefault="007D7A03" w:rsidP="007D7A03">
      <w:pPr>
        <w:autoSpaceDE w:val="0"/>
        <w:autoSpaceDN w:val="0"/>
        <w:adjustRightInd w:val="0"/>
        <w:spacing w:before="60" w:after="60" w:line="300" w:lineRule="atLeast"/>
        <w:ind w:firstLine="357"/>
        <w:jc w:val="both"/>
      </w:pPr>
      <w:r>
        <w:t>Selon Allais, sa construction et son adéquation aux faits prouvent que</w:t>
      </w:r>
      <w:r w:rsidRPr="008F2E77">
        <w:t xml:space="preserve"> non seulement la nature humaine mais aussi les institutions monétaires</w:t>
      </w:r>
      <w:r>
        <w:t xml:space="preserve"> </w:t>
      </w:r>
      <w:r w:rsidRPr="008F2E77">
        <w:t>et la monn</w:t>
      </w:r>
      <w:r>
        <w:t>aie sont les mêmes partout : « Les</w:t>
      </w:r>
      <w:r w:rsidRPr="008F2E77">
        <w:t xml:space="preserve"> </w:t>
      </w:r>
      <w:r>
        <w:t>ré</w:t>
      </w:r>
      <w:r w:rsidRPr="008F2E77">
        <w:t>sultats</w:t>
      </w:r>
      <w:r>
        <w:t xml:space="preserve"> </w:t>
      </w:r>
      <w:r w:rsidRPr="008F2E77">
        <w:t>obtenus montrent que tout se passe comme si, indépendamment de cadres</w:t>
      </w:r>
      <w:r>
        <w:t xml:space="preserve"> </w:t>
      </w:r>
      <w:r w:rsidRPr="008F2E77">
        <w:t>institutionnels différents, de situations contingentes, et de leurs aspirations</w:t>
      </w:r>
      <w:r>
        <w:t xml:space="preserve"> </w:t>
      </w:r>
      <w:r w:rsidRPr="008F2E77">
        <w:t>particulières, les hommes réagissaient de la même manière, et en quelque sorte</w:t>
      </w:r>
      <w:r>
        <w:t xml:space="preserve"> </w:t>
      </w:r>
      <w:r w:rsidRPr="008F2E77">
        <w:t>mécaniquement, à des enchaînements complexes identiques. Ils montrent que nous</w:t>
      </w:r>
      <w:r>
        <w:t xml:space="preserve"> </w:t>
      </w:r>
      <w:r w:rsidRPr="008F2E77">
        <w:t>sommes conditionnés par notre passé, et ils ouvrent de nouvelles perspectives dans</w:t>
      </w:r>
      <w:r>
        <w:t xml:space="preserve"> </w:t>
      </w:r>
      <w:r w:rsidRPr="008F2E77">
        <w:t>le débat général entre déterminisme et libre arbitre.</w:t>
      </w:r>
      <w:r>
        <w:t xml:space="preserve"> » (Allais, </w:t>
      </w:r>
      <w:smartTag w:uri="urn:schemas-microsoft-com:office:smarttags" w:element="metricconverter">
        <w:smartTagPr>
          <w:attr w:name="ProductID" w:val="1989, a"/>
        </w:smartTagPr>
        <w:r>
          <w:t>1989, a</w:t>
        </w:r>
      </w:smartTag>
      <w:r w:rsidRPr="008F2E77">
        <w:t>)</w:t>
      </w:r>
      <w:r>
        <w:t>.</w:t>
      </w:r>
    </w:p>
    <w:p w:rsidR="00FC3993" w:rsidRDefault="00802EB2" w:rsidP="00820B4F">
      <w:pPr>
        <w:autoSpaceDE w:val="0"/>
        <w:autoSpaceDN w:val="0"/>
        <w:adjustRightInd w:val="0"/>
        <w:spacing w:before="60" w:after="60" w:line="300" w:lineRule="atLeast"/>
        <w:ind w:firstLine="357"/>
        <w:jc w:val="both"/>
      </w:pPr>
      <w:r w:rsidRPr="008F2E77">
        <w:t>La théorie héréditaire, relativiste et logistique de la demande de monnaie et ses</w:t>
      </w:r>
      <w:r w:rsidR="008F2E77">
        <w:t xml:space="preserve"> </w:t>
      </w:r>
      <w:r w:rsidR="008A5E4D">
        <w:t xml:space="preserve">annexes apparaît </w:t>
      </w:r>
      <w:r w:rsidRPr="008F2E77">
        <w:t>comme une impasse où un économiste de la taille</w:t>
      </w:r>
      <w:r w:rsidR="008F2E77">
        <w:t xml:space="preserve"> </w:t>
      </w:r>
      <w:r w:rsidRPr="008F2E77">
        <w:t>de Maurice</w:t>
      </w:r>
      <w:r w:rsidR="007202DF">
        <w:t xml:space="preserve"> </w:t>
      </w:r>
      <w:r w:rsidR="00E96ED5">
        <w:t>Allais s'est perdu durant 40</w:t>
      </w:r>
      <w:r w:rsidRPr="008F2E77">
        <w:t xml:space="preserve"> ans. Le point étrange est que Maurice Allais</w:t>
      </w:r>
      <w:r w:rsidR="008F2E77">
        <w:t xml:space="preserve"> </w:t>
      </w:r>
      <w:r w:rsidRPr="008F2E77">
        <w:t>s'est ac</w:t>
      </w:r>
      <w:r w:rsidR="00883A7B">
        <w:t>c</w:t>
      </w:r>
      <w:r w:rsidRPr="008F2E77">
        <w:t xml:space="preserve">roché aux spécifications </w:t>
      </w:r>
      <w:r w:rsidR="00E96ED5">
        <w:t xml:space="preserve">précises </w:t>
      </w:r>
      <w:r w:rsidRPr="008F2E77">
        <w:t>des équations (1) et</w:t>
      </w:r>
      <w:r w:rsidRPr="00567E1A">
        <w:t xml:space="preserve"> </w:t>
      </w:r>
      <w:r w:rsidRPr="00567E1A">
        <w:rPr>
          <w:iCs/>
        </w:rPr>
        <w:t xml:space="preserve">(2), </w:t>
      </w:r>
      <w:r w:rsidRPr="008F2E77">
        <w:t>persuadé de tenir là des</w:t>
      </w:r>
      <w:r w:rsidR="008F2E77">
        <w:t xml:space="preserve"> </w:t>
      </w:r>
      <w:r w:rsidRPr="008F2E77">
        <w:t>vérités aussi précises et valables en tout temps et tout lieu que les lois de la</w:t>
      </w:r>
      <w:r w:rsidR="008F2E77">
        <w:t xml:space="preserve"> </w:t>
      </w:r>
      <w:r w:rsidRPr="008F2E77">
        <w:t xml:space="preserve">physique, sans avoir jamais réussi à convaincre un seul </w:t>
      </w:r>
      <w:r w:rsidR="007D7A03">
        <w:t xml:space="preserve">autre </w:t>
      </w:r>
      <w:r w:rsidRPr="008F2E77">
        <w:t>économiste réputé</w:t>
      </w:r>
      <w:r w:rsidR="001D31C0">
        <w:rPr>
          <w:rStyle w:val="Appelnotedebasdep"/>
        </w:rPr>
        <w:footnoteReference w:id="16"/>
      </w:r>
      <w:r w:rsidRPr="008F2E77">
        <w:t>. Reste à</w:t>
      </w:r>
      <w:r w:rsidR="008F2E77">
        <w:t xml:space="preserve"> </w:t>
      </w:r>
      <w:r w:rsidRPr="008F2E77">
        <w:t xml:space="preserve">savoir comment humainement Maurice Allais </w:t>
      </w:r>
      <w:r w:rsidR="00883A7B">
        <w:t xml:space="preserve">a ainsi pu croire avoir raison, </w:t>
      </w:r>
      <w:r w:rsidRPr="008F2E77">
        <w:t>contre</w:t>
      </w:r>
      <w:r w:rsidR="008F2E77">
        <w:t xml:space="preserve"> t</w:t>
      </w:r>
      <w:r w:rsidRPr="008F2E77">
        <w:t>oute la communauté scientif</w:t>
      </w:r>
      <w:r w:rsidR="007D7A03">
        <w:t>ique, ce qui l'amène</w:t>
      </w:r>
      <w:r w:rsidR="007D1ED2">
        <w:t xml:space="preserve"> à écrire</w:t>
      </w:r>
      <w:r w:rsidR="007D7A03">
        <w:t>, à plusieurs reprises</w:t>
      </w:r>
      <w:r w:rsidR="007D1ED2">
        <w:t> </w:t>
      </w:r>
      <w:r w:rsidRPr="008F2E77">
        <w:t>: «</w:t>
      </w:r>
      <w:r w:rsidR="005D56B7">
        <w:t> </w:t>
      </w:r>
      <w:r w:rsidRPr="008F2E77">
        <w:t>Tout progrès</w:t>
      </w:r>
      <w:r w:rsidR="008F2E77">
        <w:t xml:space="preserve"> </w:t>
      </w:r>
      <w:r w:rsidRPr="008F2E77">
        <w:t>scientifique réel se heurte à la tyrannie des idées dominantes des establishments</w:t>
      </w:r>
      <w:r w:rsidR="008F2E77">
        <w:t xml:space="preserve"> </w:t>
      </w:r>
      <w:r w:rsidRPr="008F2E77">
        <w:t>dont elles émanent. Le savant à succès est celui qui apporte quelque</w:t>
      </w:r>
      <w:r w:rsidR="008F2E77">
        <w:t xml:space="preserve"> </w:t>
      </w:r>
      <w:r w:rsidRPr="008F2E77">
        <w:t>perfectionnement marginal aux théories dominantes auxquelles tout le monde est</w:t>
      </w:r>
      <w:r w:rsidR="008F2E77">
        <w:t xml:space="preserve"> </w:t>
      </w:r>
      <w:r w:rsidRPr="008F2E77">
        <w:t>habitué. Si par contre une théorie s'écarte des chemins battus, elle est assurée d'une</w:t>
      </w:r>
      <w:r w:rsidR="008F2E77">
        <w:t xml:space="preserve"> </w:t>
      </w:r>
      <w:r w:rsidRPr="008F2E77">
        <w:t>opposition générale quelles que puissent être ses justifications empiriques.</w:t>
      </w:r>
      <w:r w:rsidR="005D56B7">
        <w:t> </w:t>
      </w:r>
      <w:r w:rsidRPr="008F2E77">
        <w:t>» (Allais,</w:t>
      </w:r>
      <w:r w:rsidR="008F2E77">
        <w:t xml:space="preserve"> </w:t>
      </w:r>
      <w:smartTag w:uri="urn:schemas-microsoft-com:office:smarttags" w:element="metricconverter">
        <w:smartTagPr>
          <w:attr w:name="ProductID" w:val="1989, a"/>
        </w:smartTagPr>
        <w:r w:rsidR="007D7A03">
          <w:t>1989</w:t>
        </w:r>
        <w:r w:rsidRPr="008F2E77">
          <w:t xml:space="preserve">, </w:t>
        </w:r>
        <w:r w:rsidR="007D7A03">
          <w:t>a</w:t>
        </w:r>
      </w:smartTag>
      <w:r w:rsidR="007D7A03">
        <w:t>)</w:t>
      </w:r>
      <w:r w:rsidR="00BE5001">
        <w:t xml:space="preserve">. </w:t>
      </w:r>
    </w:p>
    <w:p w:rsidR="00802EB2" w:rsidRPr="008F2E77" w:rsidRDefault="00BE5001" w:rsidP="00820B4F">
      <w:pPr>
        <w:autoSpaceDE w:val="0"/>
        <w:autoSpaceDN w:val="0"/>
        <w:adjustRightInd w:val="0"/>
        <w:spacing w:before="60" w:after="60" w:line="300" w:lineRule="atLeast"/>
        <w:ind w:firstLine="357"/>
        <w:jc w:val="both"/>
      </w:pPr>
      <w:r>
        <w:t>Ses travaux sur la dynamique monétaire</w:t>
      </w:r>
      <w:r w:rsidR="007202DF">
        <w:t xml:space="preserve"> </w:t>
      </w:r>
      <w:r>
        <w:t>l’amènent à des conclusions tranchées en matière sociale. « La psychologie des hommes reste fondamentalement la même en tout temps et en tout lieu ; le présent est déterminé par le pa</w:t>
      </w:r>
      <w:r w:rsidR="005D56B7">
        <w:t xml:space="preserve">ssé selon les lois invariantes… </w:t>
      </w:r>
      <w:r>
        <w:t>Les sociétés humaines, situé</w:t>
      </w:r>
      <w:r w:rsidR="005D56B7">
        <w:t>e</w:t>
      </w:r>
      <w:r>
        <w:t xml:space="preserve">s dans des contextes très différents, qu’il s’agisse de situations courantes, </w:t>
      </w:r>
      <w:r>
        <w:lastRenderedPageBreak/>
        <w:t>inflationnistes ou déflationnistes ou d’hyperinflations, de pays capitalistes ou communistes, d’aujourd’hui ou d’il y a cent ans, se com</w:t>
      </w:r>
      <w:r w:rsidR="003B145D">
        <w:t>portent de manière semblable. » (Allais, 1965, p</w:t>
      </w:r>
      <w:r w:rsidR="005D56B7">
        <w:t>. </w:t>
      </w:r>
      <w:r w:rsidR="003B145D">
        <w:t>15).</w:t>
      </w:r>
      <w:r w:rsidR="007908EA">
        <w:t xml:space="preserve"> </w:t>
      </w:r>
      <w:r w:rsidR="00802EB2" w:rsidRPr="008F2E77">
        <w:t>Laissons-le conclure : «</w:t>
      </w:r>
      <w:r w:rsidR="005D56B7">
        <w:t> </w:t>
      </w:r>
      <w:r w:rsidR="00802EB2" w:rsidRPr="008F2E77">
        <w:t>Les régularités numériques que la formulation</w:t>
      </w:r>
      <w:r w:rsidR="008F2E77">
        <w:t xml:space="preserve"> </w:t>
      </w:r>
      <w:r w:rsidR="00802EB2" w:rsidRPr="008F2E77">
        <w:t>héréditaire et relativiste a permis de mettre en évidence sont à vrai dire les plus</w:t>
      </w:r>
      <w:r w:rsidR="008F2E77">
        <w:t xml:space="preserve"> </w:t>
      </w:r>
      <w:r w:rsidR="00802EB2" w:rsidRPr="008F2E77">
        <w:t>extraordinaires qui aient jamais été trouvées dans les sciences sociales et cela dans</w:t>
      </w:r>
      <w:r w:rsidR="008F2E77">
        <w:t xml:space="preserve"> </w:t>
      </w:r>
      <w:r w:rsidR="00802EB2" w:rsidRPr="008F2E77">
        <w:t>un domaine essentiel pour la vie des sociétés.</w:t>
      </w:r>
      <w:r w:rsidR="005D56B7">
        <w:t> </w:t>
      </w:r>
      <w:r w:rsidR="00802EB2" w:rsidRPr="008F2E77">
        <w:t>» (Allai</w:t>
      </w:r>
      <w:r w:rsidR="007D7A03">
        <w:t xml:space="preserve">s, </w:t>
      </w:r>
      <w:smartTag w:uri="urn:schemas-microsoft-com:office:smarttags" w:element="metricconverter">
        <w:smartTagPr>
          <w:attr w:name="ProductID" w:val="1989, a"/>
        </w:smartTagPr>
        <w:r w:rsidR="007D7A03">
          <w:t>1989, a</w:t>
        </w:r>
      </w:smartTag>
      <w:r w:rsidR="00802EB2" w:rsidRPr="008F2E77">
        <w:t>). Alors, savant</w:t>
      </w:r>
      <w:r w:rsidR="008F2E77">
        <w:t xml:space="preserve"> </w:t>
      </w:r>
      <w:r w:rsidR="00802EB2" w:rsidRPr="008F2E77">
        <w:t>«</w:t>
      </w:r>
      <w:r w:rsidR="005D56B7">
        <w:t> </w:t>
      </w:r>
      <w:r w:rsidR="00802EB2" w:rsidRPr="008F2E77">
        <w:t>nimbus</w:t>
      </w:r>
      <w:r w:rsidR="005D56B7">
        <w:t> </w:t>
      </w:r>
      <w:r w:rsidR="00802EB2" w:rsidRPr="008F2E77">
        <w:t>» ou génie ?</w:t>
      </w:r>
    </w:p>
    <w:p w:rsidR="00802EB2" w:rsidRPr="00BF4446" w:rsidRDefault="00AB1462" w:rsidP="00C00F0E">
      <w:pPr>
        <w:autoSpaceDE w:val="0"/>
        <w:autoSpaceDN w:val="0"/>
        <w:adjustRightInd w:val="0"/>
        <w:spacing w:before="360" w:after="240" w:line="280" w:lineRule="atLeast"/>
        <w:jc w:val="both"/>
        <w:rPr>
          <w:b/>
          <w:bCs/>
          <w:iCs/>
          <w:sz w:val="28"/>
          <w:szCs w:val="28"/>
        </w:rPr>
      </w:pPr>
      <w:r>
        <w:rPr>
          <w:b/>
          <w:bCs/>
          <w:iCs/>
          <w:sz w:val="28"/>
          <w:szCs w:val="28"/>
        </w:rPr>
        <w:t xml:space="preserve">7. </w:t>
      </w:r>
      <w:r w:rsidR="00802EB2" w:rsidRPr="00BF4446">
        <w:rPr>
          <w:b/>
          <w:bCs/>
          <w:iCs/>
          <w:sz w:val="28"/>
          <w:szCs w:val="28"/>
        </w:rPr>
        <w:t>Maurice Allais comme savant «</w:t>
      </w:r>
      <w:r w:rsidR="005D56B7">
        <w:t> </w:t>
      </w:r>
      <w:r w:rsidR="00802EB2" w:rsidRPr="00BF4446">
        <w:rPr>
          <w:b/>
          <w:bCs/>
          <w:iCs/>
          <w:sz w:val="28"/>
          <w:szCs w:val="28"/>
        </w:rPr>
        <w:t>nimbus</w:t>
      </w:r>
      <w:r w:rsidR="005D56B7">
        <w:t> </w:t>
      </w:r>
      <w:r w:rsidR="00802EB2" w:rsidRPr="00BF4446">
        <w:rPr>
          <w:b/>
          <w:bCs/>
          <w:iCs/>
          <w:sz w:val="28"/>
          <w:szCs w:val="28"/>
        </w:rPr>
        <w:t>»</w:t>
      </w:r>
    </w:p>
    <w:p w:rsidR="00802EB2" w:rsidRPr="00BF4446" w:rsidRDefault="00802EB2" w:rsidP="00820B4F">
      <w:pPr>
        <w:autoSpaceDE w:val="0"/>
        <w:autoSpaceDN w:val="0"/>
        <w:adjustRightInd w:val="0"/>
        <w:spacing w:before="60" w:after="60" w:line="300" w:lineRule="atLeast"/>
        <w:ind w:firstLine="357"/>
        <w:jc w:val="both"/>
      </w:pPr>
      <w:r w:rsidRPr="00BF4446">
        <w:t>Maurice Allais a la conviction que</w:t>
      </w:r>
      <w:r w:rsidR="00BF4446">
        <w:t xml:space="preserve"> </w:t>
      </w:r>
      <w:r w:rsidRPr="00BF4446">
        <w:t>l'économie n'est qu'une partie d'u</w:t>
      </w:r>
      <w:r w:rsidR="00616388">
        <w:t>n tout, l'équilibre économique</w:t>
      </w:r>
      <w:r w:rsidRPr="00BF4446">
        <w:t xml:space="preserve"> ne</w:t>
      </w:r>
      <w:r w:rsidR="00BF4446">
        <w:t xml:space="preserve"> </w:t>
      </w:r>
      <w:r w:rsidRPr="00BF4446">
        <w:t>c</w:t>
      </w:r>
      <w:r w:rsidR="00616388">
        <w:t xml:space="preserve">onstituant que l'un des aspects </w:t>
      </w:r>
      <w:r w:rsidRPr="00BF4446">
        <w:t>de l'équilibre</w:t>
      </w:r>
      <w:r w:rsidR="00BF4446">
        <w:t xml:space="preserve"> social, ce dernier étant à </w:t>
      </w:r>
      <w:r w:rsidRPr="00BF4446">
        <w:t xml:space="preserve">son tour immergé dans l'équilibre universel </w:t>
      </w:r>
      <w:r w:rsidRPr="00BF4446">
        <w:rPr>
          <w:rFonts w:ascii="Arial" w:hAnsi="Arial" w:cs="Arial"/>
        </w:rPr>
        <w:t xml:space="preserve">; </w:t>
      </w:r>
      <w:r w:rsidRPr="00BF4446">
        <w:t>d'où</w:t>
      </w:r>
      <w:r w:rsidR="00BF4446">
        <w:t xml:space="preserve"> </w:t>
      </w:r>
      <w:r w:rsidRPr="00BF4446">
        <w:t>la pratique assidue de quelques «</w:t>
      </w:r>
      <w:r w:rsidR="005D56B7">
        <w:t> </w:t>
      </w:r>
      <w:r w:rsidRPr="00BF4446">
        <w:t>violons d'Ingres</w:t>
      </w:r>
      <w:r w:rsidR="005D56B7">
        <w:t> </w:t>
      </w:r>
      <w:r w:rsidR="007D7A03">
        <w:t xml:space="preserve">» (Allais, </w:t>
      </w:r>
      <w:smartTag w:uri="urn:schemas-microsoft-com:office:smarttags" w:element="metricconverter">
        <w:smartTagPr>
          <w:attr w:name="ProductID" w:val="1989, a"/>
        </w:smartTagPr>
        <w:r w:rsidR="007D7A03">
          <w:t>1989, a</w:t>
        </w:r>
      </w:smartTag>
      <w:r w:rsidRPr="00BF4446">
        <w:t>), parmi lesquels la</w:t>
      </w:r>
      <w:r w:rsidR="00BF4446">
        <w:t xml:space="preserve"> </w:t>
      </w:r>
      <w:r w:rsidRPr="00BF4446">
        <w:t>physique.</w:t>
      </w:r>
    </w:p>
    <w:p w:rsidR="00802EB2" w:rsidRPr="008A128D" w:rsidRDefault="00B36A30" w:rsidP="00820B4F">
      <w:pPr>
        <w:tabs>
          <w:tab w:val="left" w:pos="5040"/>
        </w:tabs>
        <w:autoSpaceDE w:val="0"/>
        <w:autoSpaceDN w:val="0"/>
        <w:adjustRightInd w:val="0"/>
        <w:spacing w:before="60" w:after="60" w:line="300" w:lineRule="atLeast"/>
        <w:ind w:firstLine="357"/>
        <w:jc w:val="both"/>
        <w:rPr>
          <w:b/>
          <w:bCs/>
          <w:iCs/>
          <w:sz w:val="28"/>
          <w:szCs w:val="28"/>
        </w:rPr>
      </w:pPr>
      <w:r>
        <w:t>En 1952</w:t>
      </w:r>
      <w:r w:rsidR="00802EB2" w:rsidRPr="00BF4446">
        <w:t>, Maurice Allais, en étudiant les mouvements du pendule</w:t>
      </w:r>
      <w:r>
        <w:t xml:space="preserve"> </w:t>
      </w:r>
      <w:r w:rsidR="00802EB2" w:rsidRPr="00BF4446">
        <w:t>paraconique, s'aperçoit que ceux-ci présentent des anomalies par rapport aux</w:t>
      </w:r>
      <w:r>
        <w:t xml:space="preserve"> </w:t>
      </w:r>
      <w:r w:rsidR="00802EB2" w:rsidRPr="00BF4446">
        <w:t xml:space="preserve">prévisions de la théorie gravitationnelle habituelle. </w:t>
      </w:r>
      <w:r w:rsidR="003268F6">
        <w:t>Malgré les critiques des physiciens qui incriminent le manque de rigueur de ses conditions expérimentales</w:t>
      </w:r>
      <w:r w:rsidR="003E4266">
        <w:t xml:space="preserve"> (voir Moatti, 2007)</w:t>
      </w:r>
      <w:r w:rsidR="003268F6">
        <w:t xml:space="preserve">, Maurice Allais </w:t>
      </w:r>
      <w:r w:rsidR="008A5E4D">
        <w:t xml:space="preserve">publie </w:t>
      </w:r>
      <w:r w:rsidR="00802EB2" w:rsidRPr="00BF4446">
        <w:t>une vingtai</w:t>
      </w:r>
      <w:r w:rsidR="00802EB2" w:rsidRPr="008A128D">
        <w:t>ne</w:t>
      </w:r>
      <w:r w:rsidRPr="008A128D">
        <w:t xml:space="preserve"> </w:t>
      </w:r>
      <w:r w:rsidR="00802EB2" w:rsidRPr="008A128D">
        <w:t xml:space="preserve">d'articles pour analyser ces écarts et </w:t>
      </w:r>
      <w:r w:rsidR="003E4266">
        <w:t>« </w:t>
      </w:r>
      <w:r w:rsidR="00802EB2" w:rsidRPr="008A128D">
        <w:t>reconsidérer les lois de la gravitation</w:t>
      </w:r>
      <w:r w:rsidR="003E4266">
        <w:t> »</w:t>
      </w:r>
      <w:r w:rsidR="00802EB2" w:rsidRPr="008A128D">
        <w:t>.</w:t>
      </w:r>
      <w:r w:rsidRPr="008A128D">
        <w:rPr>
          <w:bCs/>
          <w:iCs/>
        </w:rPr>
        <w:t xml:space="preserve"> </w:t>
      </w:r>
      <w:r w:rsidR="003F27FD">
        <w:rPr>
          <w:bCs/>
          <w:iCs/>
        </w:rPr>
        <w:t>Ces travaux d’amateurs contribuèrent à décrédibiliser son œuvre.</w:t>
      </w:r>
      <w:r w:rsidR="00D03FBD">
        <w:rPr>
          <w:bCs/>
          <w:iCs/>
        </w:rPr>
        <w:t xml:space="preserve"> Sa recherche d’</w:t>
      </w:r>
      <w:r w:rsidR="00D03FBD" w:rsidRPr="00D03FBD">
        <w:rPr>
          <w:bCs/>
          <w:i/>
          <w:iCs/>
        </w:rPr>
        <w:t>invariant</w:t>
      </w:r>
      <w:r w:rsidR="00D03FBD">
        <w:rPr>
          <w:bCs/>
          <w:iCs/>
        </w:rPr>
        <w:t xml:space="preserve"> en économie aussi précis et universels que les constantes de la physique </w:t>
      </w:r>
      <w:r w:rsidR="007F6B6A">
        <w:rPr>
          <w:bCs/>
          <w:iCs/>
        </w:rPr>
        <w:t>– « </w:t>
      </w:r>
      <w:r w:rsidR="007F6B6A" w:rsidRPr="007F6B6A">
        <w:rPr>
          <w:bCs/>
          <w:i/>
          <w:iCs/>
        </w:rPr>
        <w:t>De même que la physique a besoin d’une théorie unitaire de la gravitation universelle, de l’électro-magnétisme et des quanta, les sciences humaines ont besoin d’une théorie unitaire du comportement des hommes</w:t>
      </w:r>
      <w:r w:rsidR="007F6B6A">
        <w:rPr>
          <w:bCs/>
          <w:i/>
          <w:iCs/>
        </w:rPr>
        <w:t> »</w:t>
      </w:r>
      <w:r w:rsidR="007F6B6A">
        <w:rPr>
          <w:bCs/>
          <w:iCs/>
        </w:rPr>
        <w:t xml:space="preserve"> (Allais, 1989)- </w:t>
      </w:r>
      <w:r w:rsidR="00D03FBD">
        <w:rPr>
          <w:bCs/>
          <w:iCs/>
        </w:rPr>
        <w:t>a malheureusement insp</w:t>
      </w:r>
      <w:r w:rsidR="007F6B6A">
        <w:rPr>
          <w:bCs/>
          <w:iCs/>
        </w:rPr>
        <w:t>iré les parties les plus contestables</w:t>
      </w:r>
      <w:r w:rsidR="00D03FBD">
        <w:rPr>
          <w:bCs/>
          <w:iCs/>
        </w:rPr>
        <w:t xml:space="preserve"> de son œuvre (la fonction d’utilité cardinale </w:t>
      </w:r>
      <w:r w:rsidR="00907857">
        <w:rPr>
          <w:bCs/>
          <w:iCs/>
        </w:rPr>
        <w:t xml:space="preserve">invariante </w:t>
      </w:r>
      <w:r w:rsidR="00D03FBD">
        <w:rPr>
          <w:bCs/>
          <w:iCs/>
        </w:rPr>
        <w:t>ou la demande de monnaie HRL).</w:t>
      </w:r>
    </w:p>
    <w:p w:rsidR="00802EB2" w:rsidRDefault="00802EB2" w:rsidP="00820B4F">
      <w:pPr>
        <w:autoSpaceDE w:val="0"/>
        <w:autoSpaceDN w:val="0"/>
        <w:adjustRightInd w:val="0"/>
        <w:spacing w:before="60" w:after="60" w:line="300" w:lineRule="atLeast"/>
        <w:ind w:firstLine="357"/>
        <w:jc w:val="both"/>
      </w:pPr>
      <w:r w:rsidRPr="00BF4446">
        <w:t>En 1979, Maurice Allais découvre la cause essentielle des fluctuations</w:t>
      </w:r>
      <w:r w:rsidR="003268F6">
        <w:t xml:space="preserve"> </w:t>
      </w:r>
      <w:r w:rsidRPr="00BF4446">
        <w:t xml:space="preserve">conjoncturelles </w:t>
      </w:r>
      <w:r w:rsidRPr="00BF4446">
        <w:rPr>
          <w:rFonts w:ascii="Arial" w:hAnsi="Arial" w:cs="Arial"/>
        </w:rPr>
        <w:t xml:space="preserve">; </w:t>
      </w:r>
      <w:r w:rsidRPr="00BF4446">
        <w:t xml:space="preserve">ce serait le </w:t>
      </w:r>
      <w:r w:rsidRPr="00BF4446">
        <w:rPr>
          <w:i/>
          <w:iCs/>
        </w:rPr>
        <w:t xml:space="preserve">Facteur </w:t>
      </w:r>
      <w:r w:rsidRPr="00BF4446">
        <w:t>X, c'est-à-dire l'influence sur l'homme des</w:t>
      </w:r>
      <w:r w:rsidR="003268F6">
        <w:t xml:space="preserve"> </w:t>
      </w:r>
      <w:r w:rsidRPr="00BF4446">
        <w:t>fluctuations planétaires et des taches solaires.</w:t>
      </w:r>
      <w:r w:rsidR="003268F6">
        <w:t xml:space="preserve"> </w:t>
      </w:r>
      <w:r w:rsidRPr="00BF4446">
        <w:t>Toutes les grandeurs économiques</w:t>
      </w:r>
      <w:r w:rsidR="003268F6">
        <w:t xml:space="preserve"> </w:t>
      </w:r>
      <w:r w:rsidRPr="00BF4446">
        <w:t xml:space="preserve">vibrent de façon similaire en raison de l'influence du </w:t>
      </w:r>
      <w:r w:rsidRPr="00BF4446">
        <w:rPr>
          <w:i/>
          <w:iCs/>
        </w:rPr>
        <w:t xml:space="preserve">Facteur </w:t>
      </w:r>
      <w:r w:rsidRPr="00BF4446">
        <w:t>X. Les travaux</w:t>
      </w:r>
      <w:r w:rsidR="003268F6">
        <w:t xml:space="preserve"> </w:t>
      </w:r>
      <w:r w:rsidRPr="00BF4446">
        <w:t>économét</w:t>
      </w:r>
      <w:r w:rsidR="003268F6">
        <w:t>r</w:t>
      </w:r>
      <w:r w:rsidRPr="00BF4446">
        <w:t>iques usuels seraient fondamentalement erronés car ils se contenteraient</w:t>
      </w:r>
      <w:r w:rsidR="003268F6">
        <w:t xml:space="preserve"> </w:t>
      </w:r>
      <w:r w:rsidRPr="00BF4446">
        <w:t xml:space="preserve">d'exhiber cette corrélation et ne permettraient pas de déceler des causalités </w:t>
      </w:r>
      <w:r w:rsidRPr="00BF4446">
        <w:rPr>
          <w:rFonts w:ascii="Arial" w:hAnsi="Arial" w:cs="Arial"/>
        </w:rPr>
        <w:t xml:space="preserve">: </w:t>
      </w:r>
      <w:r w:rsidRPr="00BF4446">
        <w:t>«</w:t>
      </w:r>
      <w:r w:rsidR="005D56B7">
        <w:t> </w:t>
      </w:r>
      <w:r w:rsidRPr="00BF4446">
        <w:t>Il est</w:t>
      </w:r>
      <w:r w:rsidR="003268F6">
        <w:t xml:space="preserve"> </w:t>
      </w:r>
      <w:r w:rsidRPr="00BF4446">
        <w:t>aujourd'hui établi que l'univers physique est caractérisé pour une large part par une</w:t>
      </w:r>
      <w:r w:rsidR="003268F6">
        <w:t xml:space="preserve"> </w:t>
      </w:r>
      <w:r w:rsidRPr="00BF4446">
        <w:t>structure vibratoire. Cette structure vibratoire se traduit par des phénomènes</w:t>
      </w:r>
      <w:r w:rsidR="003268F6">
        <w:t xml:space="preserve"> </w:t>
      </w:r>
      <w:r w:rsidRPr="00BF4446">
        <w:t>physiques d'allure périodique ou quasi-périodique, tels que rotation diurne de la</w:t>
      </w:r>
      <w:r w:rsidR="003268F6">
        <w:t xml:space="preserve"> </w:t>
      </w:r>
      <w:r w:rsidRPr="00BF4446">
        <w:t>terre, le mouvement des planètes autour du soleil, les taches du soleil, etc. C'est</w:t>
      </w:r>
      <w:r w:rsidR="003268F6">
        <w:t xml:space="preserve"> </w:t>
      </w:r>
      <w:r w:rsidRPr="00BF4446">
        <w:t xml:space="preserve">cette structure vibratoire de l'univers physique qui constitue le </w:t>
      </w:r>
      <w:r w:rsidRPr="00BF4446">
        <w:rPr>
          <w:i/>
          <w:iCs/>
        </w:rPr>
        <w:t xml:space="preserve">Facteur </w:t>
      </w:r>
      <w:r w:rsidRPr="00BF4446">
        <w:t>X. Il est dès</w:t>
      </w:r>
      <w:r w:rsidR="003268F6">
        <w:t xml:space="preserve"> </w:t>
      </w:r>
      <w:r w:rsidRPr="00BF4446">
        <w:t>lors naturel de supposer que les fluctuations économiques conjoncturelles sont dues</w:t>
      </w:r>
      <w:r w:rsidR="003268F6">
        <w:t xml:space="preserve"> </w:t>
      </w:r>
      <w:r w:rsidR="00616388">
        <w:t>en partie à</w:t>
      </w:r>
      <w:r w:rsidRPr="00BF4446">
        <w:rPr>
          <w:rFonts w:ascii="Arial" w:hAnsi="Arial" w:cs="Arial"/>
        </w:rPr>
        <w:t xml:space="preserve"> </w:t>
      </w:r>
      <w:r w:rsidRPr="00BF4446">
        <w:t>des fluctuations de la psychologie collective résultant elles-mêmes des</w:t>
      </w:r>
      <w:r w:rsidR="003268F6">
        <w:t xml:space="preserve"> </w:t>
      </w:r>
      <w:r w:rsidRPr="00BF4446">
        <w:t xml:space="preserve">fluctuations du </w:t>
      </w:r>
      <w:r w:rsidRPr="00BF4446">
        <w:rPr>
          <w:i/>
          <w:iCs/>
        </w:rPr>
        <w:t xml:space="preserve">Facteur </w:t>
      </w:r>
      <w:r w:rsidRPr="00BF4446">
        <w:t>X. La théorie qui permettra de déduire les fluctuations des</w:t>
      </w:r>
      <w:r w:rsidR="003268F6">
        <w:t xml:space="preserve"> </w:t>
      </w:r>
      <w:r w:rsidRPr="00BF4446">
        <w:t>taches du soleil des périodes planétaires, et par la même de les prévoir, constituera</w:t>
      </w:r>
      <w:r w:rsidR="003268F6">
        <w:t xml:space="preserve"> </w:t>
      </w:r>
      <w:r w:rsidRPr="00BF4446">
        <w:t>certainement un pas décisif dans la compréh</w:t>
      </w:r>
      <w:r w:rsidR="003268F6">
        <w:t>ension des fluctuations conjonctu</w:t>
      </w:r>
      <w:r w:rsidRPr="00BF4446">
        <w:t>relles.</w:t>
      </w:r>
      <w:r w:rsidR="005D56B7">
        <w:t> </w:t>
      </w:r>
      <w:r w:rsidRPr="00BF4446">
        <w:t>»</w:t>
      </w:r>
      <w:r w:rsidR="003268F6">
        <w:t xml:space="preserve"> (Allais, 1980, p.</w:t>
      </w:r>
      <w:r w:rsidR="005D56B7">
        <w:t xml:space="preserve"> </w:t>
      </w:r>
      <w:r w:rsidR="003268F6">
        <w:t>20</w:t>
      </w:r>
      <w:r w:rsidR="003C0AFF">
        <w:t>, repris dans Allais, 2001</w:t>
      </w:r>
      <w:r w:rsidR="003268F6">
        <w:t xml:space="preserve">) ou encore : « Suivant l’hypothèse du facteur X, les fluctuations des séries temporelles que nous observons dans les phénomènes qui relèvent des sciences de la nature, des sciences de la vie ou de l’homme, résultent, </w:t>
      </w:r>
      <w:r w:rsidR="003268F6" w:rsidRPr="00D631F6">
        <w:rPr>
          <w:i/>
        </w:rPr>
        <w:t>pour une large part</w:t>
      </w:r>
      <w:r w:rsidR="00D631F6">
        <w:rPr>
          <w:i/>
        </w:rPr>
        <w:t xml:space="preserve">, </w:t>
      </w:r>
      <w:r w:rsidR="003268F6">
        <w:t>de l’influence par des phénomènes de résonance, des innombrables vibrations qui sill</w:t>
      </w:r>
      <w:r w:rsidR="003268F6" w:rsidRPr="00D631F6">
        <w:t>onnent l’espace dans lequel nous vivons et donc l’existence est aujourd’hui une certitud</w:t>
      </w:r>
      <w:r w:rsidR="00D631F6" w:rsidRPr="00D631F6">
        <w:t>e. Ainsi, peut s’expliquer, pour une large part, la structure des fluctuations aujourd’hui incompréhensible, que l’on constate dans un très grand nombre de séries temporelles</w:t>
      </w:r>
      <w:r w:rsidR="00C77002">
        <w:t xml:space="preserve"> comme par exemple celles des ta</w:t>
      </w:r>
      <w:r w:rsidR="00D631F6" w:rsidRPr="00D631F6">
        <w:t>ches solaires ou des cours de bourse</w:t>
      </w:r>
      <w:r w:rsidR="00D631F6">
        <w:rPr>
          <w:i/>
        </w:rPr>
        <w:t xml:space="preserve">. » </w:t>
      </w:r>
      <w:r w:rsidR="00D631F6">
        <w:lastRenderedPageBreak/>
        <w:t xml:space="preserve">(Allais, 1989, p. </w:t>
      </w:r>
      <w:r w:rsidR="00D631F6" w:rsidRPr="00D631F6">
        <w:t>13</w:t>
      </w:r>
      <w:r w:rsidR="00D631F6">
        <w:rPr>
          <w:rStyle w:val="Appelnotedebasdep"/>
        </w:rPr>
        <w:footnoteReference w:id="17"/>
      </w:r>
      <w:r w:rsidR="00D631F6">
        <w:rPr>
          <w:i/>
        </w:rPr>
        <w:t xml:space="preserve">). </w:t>
      </w:r>
      <w:r w:rsidR="00D631F6" w:rsidRPr="00D631F6">
        <w:t xml:space="preserve">Ce </w:t>
      </w:r>
      <w:r w:rsidR="00D631F6" w:rsidRPr="00D631F6">
        <w:rPr>
          <w:i/>
        </w:rPr>
        <w:t xml:space="preserve">facteur X </w:t>
      </w:r>
      <w:r w:rsidR="00D631F6" w:rsidRPr="00D631F6">
        <w:t>représente, selon Allais, la 5</w:t>
      </w:r>
      <w:r w:rsidR="00D631F6" w:rsidRPr="00D631F6">
        <w:rPr>
          <w:vertAlign w:val="superscript"/>
        </w:rPr>
        <w:t>ème</w:t>
      </w:r>
      <w:r w:rsidR="00D631F6" w:rsidRPr="00D631F6">
        <w:t xml:space="preserve"> de ces grandes découvertes en économie.</w:t>
      </w:r>
    </w:p>
    <w:p w:rsidR="00802EB2" w:rsidRPr="002A6CCE" w:rsidRDefault="00AB1462" w:rsidP="00C00F0E">
      <w:pPr>
        <w:autoSpaceDE w:val="0"/>
        <w:autoSpaceDN w:val="0"/>
        <w:adjustRightInd w:val="0"/>
        <w:spacing w:before="360" w:after="240" w:line="280" w:lineRule="atLeast"/>
        <w:jc w:val="both"/>
        <w:rPr>
          <w:b/>
          <w:bCs/>
          <w:iCs/>
          <w:sz w:val="28"/>
          <w:szCs w:val="28"/>
        </w:rPr>
      </w:pPr>
      <w:r>
        <w:rPr>
          <w:b/>
          <w:bCs/>
          <w:iCs/>
          <w:sz w:val="28"/>
          <w:szCs w:val="28"/>
        </w:rPr>
        <w:t xml:space="preserve">8. </w:t>
      </w:r>
      <w:r w:rsidR="00167586">
        <w:rPr>
          <w:b/>
          <w:bCs/>
          <w:iCs/>
          <w:sz w:val="28"/>
          <w:szCs w:val="28"/>
        </w:rPr>
        <w:t>Maurice Allais, réformateur</w:t>
      </w:r>
      <w:r w:rsidR="002939D3">
        <w:rPr>
          <w:b/>
          <w:bCs/>
          <w:iCs/>
          <w:sz w:val="28"/>
          <w:szCs w:val="28"/>
        </w:rPr>
        <w:t xml:space="preserve"> libéral</w:t>
      </w:r>
      <w:r w:rsidR="007202DF">
        <w:rPr>
          <w:b/>
          <w:bCs/>
          <w:iCs/>
          <w:sz w:val="28"/>
          <w:szCs w:val="28"/>
        </w:rPr>
        <w:t xml:space="preserve"> </w:t>
      </w:r>
      <w:r w:rsidR="003F27FD">
        <w:rPr>
          <w:b/>
          <w:bCs/>
          <w:iCs/>
          <w:sz w:val="28"/>
          <w:szCs w:val="28"/>
        </w:rPr>
        <w:t>hétérodoxe</w:t>
      </w:r>
      <w:r w:rsidR="00982E2F">
        <w:rPr>
          <w:rStyle w:val="Appelnotedebasdep"/>
          <w:b/>
          <w:bCs/>
          <w:iCs/>
          <w:sz w:val="28"/>
          <w:szCs w:val="28"/>
        </w:rPr>
        <w:footnoteReference w:id="18"/>
      </w:r>
    </w:p>
    <w:p w:rsidR="00650C4E" w:rsidRDefault="002939D3" w:rsidP="00820B4F">
      <w:pPr>
        <w:autoSpaceDE w:val="0"/>
        <w:autoSpaceDN w:val="0"/>
        <w:adjustRightInd w:val="0"/>
        <w:spacing w:before="60" w:after="60" w:line="300" w:lineRule="atLeast"/>
        <w:ind w:firstLine="357"/>
        <w:jc w:val="both"/>
      </w:pPr>
      <w:r>
        <w:t>Maurice Allais écrit : « Ma pensée a été largement influencée par une philosophie d’inspiration libérale…</w:t>
      </w:r>
      <w:r w:rsidR="00135A6A">
        <w:t xml:space="preserve"> </w:t>
      </w:r>
      <w:r>
        <w:t>Mais, quelle qu’ait pu être cette influence, je me suis toujours efforcé de maintenir mes analyses d’économie appliquée sur un plan aussi scientifique que possible »</w:t>
      </w:r>
      <w:r w:rsidR="007202DF">
        <w:t xml:space="preserve"> </w:t>
      </w:r>
      <w:r w:rsidR="007D7A03">
        <w:t xml:space="preserve">(Allais, </w:t>
      </w:r>
      <w:smartTag w:uri="urn:schemas-microsoft-com:office:smarttags" w:element="metricconverter">
        <w:smartTagPr>
          <w:attr w:name="ProductID" w:val="1989, a"/>
        </w:smartTagPr>
        <w:r w:rsidR="007D7A03">
          <w:t>1989, a</w:t>
        </w:r>
      </w:smartTag>
      <w:r>
        <w:t>)</w:t>
      </w:r>
      <w:r w:rsidR="00891C99">
        <w:t>.</w:t>
      </w:r>
      <w:r>
        <w:t xml:space="preserve"> Pour lui, la liberté politique et les libertés éc</w:t>
      </w:r>
      <w:r w:rsidR="00891C99">
        <w:t>onomiques (l’économie de marchés</w:t>
      </w:r>
      <w:r>
        <w:t>) sont indissociables</w:t>
      </w:r>
      <w:r w:rsidR="009C7D0A">
        <w:t> :</w:t>
      </w:r>
      <w:r w:rsidR="00650C4E">
        <w:t xml:space="preserve"> « Une économie collectiviste mène inéluctablement non seulement à des organisations bureaucratiques inefficaces, génératrices d’innombrables injustices, mais également à la perte des libertés politiques, à des régimes dictatoriaux et à un écrasement des citoyens par ceux qui se sont emparés de l’Etat ». </w:t>
      </w:r>
    </w:p>
    <w:p w:rsidR="009C7D0A" w:rsidRDefault="00CF2BD6" w:rsidP="00820B4F">
      <w:pPr>
        <w:autoSpaceDE w:val="0"/>
        <w:autoSpaceDN w:val="0"/>
        <w:adjustRightInd w:val="0"/>
        <w:spacing w:before="60" w:after="60" w:line="300" w:lineRule="atLeast"/>
        <w:ind w:firstLine="357"/>
        <w:jc w:val="both"/>
      </w:pPr>
      <w:r>
        <w:t xml:space="preserve">Toutefois, </w:t>
      </w:r>
      <w:r w:rsidR="00891C99">
        <w:t xml:space="preserve">c’est un ingénieur économiste. Il </w:t>
      </w:r>
      <w:r w:rsidR="009C7D0A">
        <w:t>accep</w:t>
      </w:r>
      <w:r w:rsidR="009C3F63">
        <w:t>te la propriété collective quand</w:t>
      </w:r>
      <w:r w:rsidR="009C7D0A">
        <w:t xml:space="preserve"> la structure d’un secteur ne permet pas l’organisation de la concurrence</w:t>
      </w:r>
      <w:r>
        <w:t xml:space="preserve"> (chemin de fer, électivité) </w:t>
      </w:r>
      <w:r w:rsidR="009C7D0A">
        <w:t>et préconise un « planisme concurrentiel », avec « une action consciente de l’Etat en vue de réaliser la justice de la répartition et la promotion sociale des meilleurs »</w:t>
      </w:r>
      <w:r w:rsidR="00DE59B9">
        <w:t xml:space="preserve"> qu’il oppose au « planisme autoritaire » et au « laissez-fairisme »</w:t>
      </w:r>
      <w:r w:rsidR="009C7D0A">
        <w:t>.</w:t>
      </w:r>
      <w:r w:rsidR="009C3F63">
        <w:t xml:space="preserve"> Il est favorable à la </w:t>
      </w:r>
      <w:r w:rsidR="002E6C98">
        <w:t xml:space="preserve">propriété publique de </w:t>
      </w:r>
      <w:smartTag w:uri="urn:schemas-microsoft-com:office:smarttags" w:element="PersonName">
        <w:smartTagPr>
          <w:attr w:name="ProductID" w:val="la terre. Aussi"/>
        </w:smartTagPr>
        <w:r w:rsidR="002E6C98">
          <w:t xml:space="preserve">la terre. </w:t>
        </w:r>
        <w:r w:rsidR="009C3F63">
          <w:t>Aussi</w:t>
        </w:r>
      </w:smartTag>
      <w:r w:rsidR="009C3F63">
        <w:t xml:space="preserve"> bien qu’ayant participé à la réunion fondatrice de la Société de Mont Pèlerin (en avril 1947), Maurice Allais ne signa pas son manifeste.</w:t>
      </w:r>
    </w:p>
    <w:p w:rsidR="007908EA" w:rsidRDefault="006B0A95" w:rsidP="006B0A95">
      <w:pPr>
        <w:autoSpaceDE w:val="0"/>
        <w:autoSpaceDN w:val="0"/>
        <w:adjustRightInd w:val="0"/>
        <w:spacing w:before="60" w:after="60" w:line="300" w:lineRule="atLeast"/>
        <w:ind w:firstLine="357"/>
        <w:jc w:val="both"/>
      </w:pPr>
      <w:r>
        <w:t xml:space="preserve">Il se présente comme </w:t>
      </w:r>
      <w:r w:rsidR="002C2BC9">
        <w:t xml:space="preserve">un « socialiste concurrentiel » ou </w:t>
      </w:r>
      <w:r>
        <w:t>« un libéral socialiste : c’est-à-dire socialiste, quant aux objecti</w:t>
      </w:r>
      <w:r w:rsidR="009C7D0A">
        <w:t>fs, l’équité de la redistribution des richesses, et lib</w:t>
      </w:r>
      <w:r>
        <w:t>éral quant aux moyens</w:t>
      </w:r>
      <w:r w:rsidR="009C7D0A">
        <w:t>, l’efficacité de la production de cette même richesse</w:t>
      </w:r>
      <w:r w:rsidR="00CF2BD6">
        <w:t> »</w:t>
      </w:r>
      <w:r>
        <w:t xml:space="preserve">. Mais </w:t>
      </w:r>
      <w:r w:rsidR="00650C4E">
        <w:t xml:space="preserve">Allais </w:t>
      </w:r>
      <w:r w:rsidR="004548FC">
        <w:t>accepte l’inégalité sociale au nom de la concurrence : « L’inégalité dans la distribution des revenus et de la propriété que génère inévitablement l’appropriation privée des surplus est le prix qu’il faut payer pour assurer l’efficacité de l’économie, condition en dernière analyse de toute amélioration de l’existence des hommes. Aucun progrès social n’est possible si l’économie n’est pas efficace et la condition de l’efficacité économique, c’est une économie de marchés fondée sur la propriété privée et la concurrence »</w:t>
      </w:r>
      <w:r w:rsidR="00891C99">
        <w:t xml:space="preserve"> (Allais, 1989,a</w:t>
      </w:r>
      <w:r w:rsidR="003F27FD">
        <w:t>)</w:t>
      </w:r>
      <w:r w:rsidR="004548FC">
        <w:t xml:space="preserve">. </w:t>
      </w:r>
    </w:p>
    <w:p w:rsidR="004548FC" w:rsidRDefault="004548FC" w:rsidP="00820B4F">
      <w:pPr>
        <w:autoSpaceDE w:val="0"/>
        <w:autoSpaceDN w:val="0"/>
        <w:adjustRightInd w:val="0"/>
        <w:spacing w:before="60" w:after="60" w:line="300" w:lineRule="atLeast"/>
        <w:ind w:firstLine="357"/>
        <w:jc w:val="both"/>
      </w:pPr>
      <w:r>
        <w:t xml:space="preserve">Il ne se préoccupe guère de corriger les inégalités de revenu par la redistribution, </w:t>
      </w:r>
      <w:r w:rsidRPr="004548FC">
        <w:rPr>
          <w:i/>
        </w:rPr>
        <w:t>ex ante</w:t>
      </w:r>
      <w:r>
        <w:t xml:space="preserve"> (limitation de l’héritage) ou </w:t>
      </w:r>
      <w:r w:rsidRPr="004548FC">
        <w:rPr>
          <w:i/>
        </w:rPr>
        <w:t>ex post</w:t>
      </w:r>
      <w:r w:rsidR="007908EA">
        <w:t> : nous verrons qu’il n’est</w:t>
      </w:r>
      <w:r>
        <w:t xml:space="preserve"> pas favorable à une fiscalité progressive et il se méfie des prestations sociales, </w:t>
      </w:r>
      <w:r w:rsidR="001732B5">
        <w:t xml:space="preserve">sources de fraude et de chômage. : « L’indemnisation du chômage conjoncturel, fondamentalement justifié dans son principe aboutit à des abus scandaleux. Un </w:t>
      </w:r>
      <w:r w:rsidR="009F41B9">
        <w:t>chômage volontaire se développe</w:t>
      </w:r>
      <w:r w:rsidR="001732B5">
        <w:t>, de nombreux chômeurs gagnant plus avec leur indemnité chômage et les ressources tirées d’un travail au noir qu’avec le salaire qui résulterait pour eux d’une activité régul</w:t>
      </w:r>
      <w:r w:rsidR="009F41B9">
        <w:t>ière » (Allais, 1977, p</w:t>
      </w:r>
      <w:r w:rsidR="00135A6A">
        <w:t>.</w:t>
      </w:r>
      <w:r w:rsidR="009F41B9">
        <w:t xml:space="preserve"> 12) ou « Les politiques de transferts de revenus aboutissent par la démagogie qui les inspire, et par les abus qu’elles engendrent à faire payer à une partie de la collectivité une charge excessive et injustifiée ». (p</w:t>
      </w:r>
      <w:r w:rsidR="00135A6A">
        <w:t>.</w:t>
      </w:r>
      <w:r w:rsidR="009F41B9">
        <w:t xml:space="preserve"> 77).</w:t>
      </w:r>
    </w:p>
    <w:p w:rsidR="004548FC" w:rsidRDefault="00802EB2" w:rsidP="00820B4F">
      <w:pPr>
        <w:autoSpaceDE w:val="0"/>
        <w:autoSpaceDN w:val="0"/>
        <w:adjustRightInd w:val="0"/>
        <w:spacing w:before="60" w:after="60" w:line="300" w:lineRule="atLeast"/>
        <w:ind w:firstLine="357"/>
        <w:jc w:val="both"/>
      </w:pPr>
      <w:r w:rsidRPr="002A6CCE">
        <w:t>Ses analyses de l'histoire et de la sociologie (voir, par exemple, Allais,</w:t>
      </w:r>
      <w:r w:rsidR="002A6CCE">
        <w:t xml:space="preserve"> </w:t>
      </w:r>
      <w:r w:rsidRPr="002A6CCE">
        <w:t>1974a) sont ex</w:t>
      </w:r>
      <w:r w:rsidR="00891C99">
        <w:t xml:space="preserve">plicitement inspirées de Pareto </w:t>
      </w:r>
      <w:r w:rsidRPr="002A6CCE">
        <w:t>et de</w:t>
      </w:r>
      <w:r w:rsidR="002A6CCE" w:rsidRPr="002A6CCE">
        <w:t xml:space="preserve"> </w:t>
      </w:r>
      <w:r w:rsidRPr="002A6CCE">
        <w:t>Tocqueville. Elles</w:t>
      </w:r>
      <w:r w:rsidR="002939D3">
        <w:t xml:space="preserve"> se fondent</w:t>
      </w:r>
      <w:r w:rsidR="007202DF">
        <w:t xml:space="preserve"> </w:t>
      </w:r>
      <w:r w:rsidRPr="002A6CCE">
        <w:t>sur l'interaction entre</w:t>
      </w:r>
      <w:r w:rsidR="002A6CCE" w:rsidRPr="002A6CCE">
        <w:t xml:space="preserve"> </w:t>
      </w:r>
      <w:r w:rsidRPr="002A6CCE">
        <w:t>l'économique et le social, en insistant sur le rôle des élites, leur formation et leur</w:t>
      </w:r>
      <w:r w:rsidR="002A6CCE" w:rsidRPr="002A6CCE">
        <w:t xml:space="preserve"> </w:t>
      </w:r>
      <w:r w:rsidRPr="002A6CCE">
        <w:t>évolution, comme moteurs principaux de la dynamique des civilisations.</w:t>
      </w:r>
      <w:r w:rsidR="00881BBE">
        <w:t xml:space="preserve"> </w:t>
      </w:r>
      <w:r w:rsidRPr="002A6CCE">
        <w:t>Les</w:t>
      </w:r>
      <w:r w:rsidR="002A6CCE" w:rsidRPr="002A6CCE">
        <w:t xml:space="preserve"> </w:t>
      </w:r>
      <w:r w:rsidRPr="002A6CCE">
        <w:t xml:space="preserve">sociétés démocratiques, qui </w:t>
      </w:r>
      <w:r w:rsidRPr="002A6CCE">
        <w:lastRenderedPageBreak/>
        <w:t>seules permettent l'épanouissement des libertés</w:t>
      </w:r>
      <w:r w:rsidR="002A6CCE" w:rsidRPr="002A6CCE">
        <w:t xml:space="preserve"> </w:t>
      </w:r>
      <w:r w:rsidRPr="002A6CCE">
        <w:t>favorables à l'efficacité économique, courent à leur perte si elle</w:t>
      </w:r>
      <w:r w:rsidR="002A6CCE">
        <w:t>s</w:t>
      </w:r>
      <w:r w:rsidRPr="002A6CCE">
        <w:t xml:space="preserve"> n'assurent pas la</w:t>
      </w:r>
      <w:r w:rsidR="002A6CCE" w:rsidRPr="002A6CCE">
        <w:t xml:space="preserve"> </w:t>
      </w:r>
      <w:r w:rsidRPr="002A6CCE">
        <w:t>domination des élites et la promotion des élites virtuelles. De ce fait il est favorable à</w:t>
      </w:r>
      <w:r w:rsidR="002A6CCE" w:rsidRPr="002A6CCE">
        <w:t xml:space="preserve"> </w:t>
      </w:r>
      <w:r w:rsidRPr="002A6CCE">
        <w:t>l'héritage : « En moyenne, les enfants des plus capables sont les plus capables ; il est</w:t>
      </w:r>
      <w:r w:rsidR="002A6CCE" w:rsidRPr="002A6CCE">
        <w:t xml:space="preserve"> </w:t>
      </w:r>
      <w:r w:rsidRPr="002A6CCE">
        <w:t>de l'intérêt de tous que les plus capables disposent d'un pouvoir économique plus</w:t>
      </w:r>
      <w:r w:rsidR="002A6CCE" w:rsidRPr="002A6CCE">
        <w:t xml:space="preserve"> </w:t>
      </w:r>
      <w:r w:rsidRPr="002A6CCE">
        <w:t>grand que ceux qui le sont moins</w:t>
      </w:r>
      <w:r w:rsidR="002A6CCE">
        <w:t> »</w:t>
      </w:r>
      <w:r w:rsidRPr="002A6CCE">
        <w:t xml:space="preserve"> et se méfie de la démocratisation de</w:t>
      </w:r>
      <w:r w:rsidR="002A6CCE">
        <w:t xml:space="preserve"> </w:t>
      </w:r>
      <w:r w:rsidRPr="002A6CCE">
        <w:t>l'enseignement : «</w:t>
      </w:r>
      <w:r w:rsidR="00135A6A">
        <w:t> </w:t>
      </w:r>
      <w:r w:rsidRPr="002A6CCE">
        <w:t>Une structure de classe est inévitable et l'idée que la répartition</w:t>
      </w:r>
      <w:r w:rsidR="002A6CCE" w:rsidRPr="002A6CCE">
        <w:t xml:space="preserve"> </w:t>
      </w:r>
      <w:r w:rsidRPr="002A6CCE">
        <w:t>des étudiants dans l'enseignement supérieur doive fidèlement refléter, quant</w:t>
      </w:r>
      <w:r w:rsidR="002A6CCE" w:rsidRPr="002A6CCE">
        <w:t xml:space="preserve"> à</w:t>
      </w:r>
      <w:r w:rsidR="007202DF">
        <w:t xml:space="preserve"> </w:t>
      </w:r>
      <w:r w:rsidRPr="002A6CCE">
        <w:t>leur</w:t>
      </w:r>
      <w:r w:rsidR="002A6CCE">
        <w:t xml:space="preserve"> </w:t>
      </w:r>
      <w:r w:rsidRPr="002A6CCE">
        <w:t>origine sociale, la répartition de la population relève ou d'une analyse insuffisante</w:t>
      </w:r>
      <w:r w:rsidR="002A6CCE">
        <w:t xml:space="preserve"> </w:t>
      </w:r>
      <w:r w:rsidRPr="002A6CCE">
        <w:t>des faits, ou d'une démagogie hypocrite.</w:t>
      </w:r>
      <w:r w:rsidR="00135A6A">
        <w:t> </w:t>
      </w:r>
      <w:r w:rsidRPr="002A6CCE">
        <w:t>»</w:t>
      </w:r>
    </w:p>
    <w:p w:rsidR="00802EB2" w:rsidRPr="002A6CCE" w:rsidRDefault="00802EB2" w:rsidP="007D1ED2">
      <w:pPr>
        <w:autoSpaceDE w:val="0"/>
        <w:autoSpaceDN w:val="0"/>
        <w:adjustRightInd w:val="0"/>
        <w:spacing w:before="60" w:after="60" w:line="300" w:lineRule="atLeast"/>
        <w:ind w:firstLine="357"/>
        <w:jc w:val="both"/>
      </w:pPr>
      <w:r w:rsidRPr="002A6CCE">
        <w:t xml:space="preserve">Ce souci de préserver un ordre </w:t>
      </w:r>
      <w:r w:rsidR="00135A6A">
        <w:t>–</w:t>
      </w:r>
      <w:r w:rsidRPr="002A6CCE">
        <w:t xml:space="preserve"> économique et politique </w:t>
      </w:r>
      <w:r w:rsidR="00135A6A">
        <w:t>–</w:t>
      </w:r>
      <w:r w:rsidRPr="002A6CCE">
        <w:t xml:space="preserve"> libéral l'a</w:t>
      </w:r>
      <w:r w:rsidR="002A6CCE">
        <w:t xml:space="preserve"> </w:t>
      </w:r>
      <w:r w:rsidRPr="002A6CCE">
        <w:t>conduit, à plusieurs reprises, à proposer des mesures de politique économique</w:t>
      </w:r>
      <w:r w:rsidR="002A6CCE">
        <w:t xml:space="preserve"> «</w:t>
      </w:r>
      <w:r w:rsidR="00135A6A">
        <w:t> </w:t>
      </w:r>
      <w:r w:rsidR="002A6CCE">
        <w:t>radicales</w:t>
      </w:r>
      <w:r w:rsidR="00135A6A">
        <w:t> </w:t>
      </w:r>
      <w:r w:rsidR="002A6CCE">
        <w:t>»</w:t>
      </w:r>
      <w:r w:rsidRPr="002A6CCE">
        <w:t>. De ce point de vue, il s'inscrit dans</w:t>
      </w:r>
      <w:r w:rsidR="002A6CCE">
        <w:t xml:space="preserve"> </w:t>
      </w:r>
      <w:r w:rsidRPr="002A6CCE">
        <w:t>la lignée des «</w:t>
      </w:r>
      <w:r w:rsidR="00135A6A">
        <w:t> </w:t>
      </w:r>
      <w:r w:rsidRPr="002A6CCE">
        <w:t>libéraux réformateurs</w:t>
      </w:r>
      <w:r w:rsidR="00135A6A">
        <w:t> </w:t>
      </w:r>
      <w:r w:rsidRPr="002A6CCE">
        <w:t>» et revendique l'héritage de Pareto, Silvio</w:t>
      </w:r>
      <w:r w:rsidR="002A6CCE">
        <w:t xml:space="preserve"> </w:t>
      </w:r>
      <w:r w:rsidRPr="002A6CCE">
        <w:t>Gesell et K</w:t>
      </w:r>
      <w:r w:rsidR="00B57D7C">
        <w:t>eynes, et plus généralement des «</w:t>
      </w:r>
      <w:r w:rsidR="00135A6A">
        <w:t> </w:t>
      </w:r>
      <w:r w:rsidRPr="002A6CCE">
        <w:t>grands réformateurs sociaux de tous</w:t>
      </w:r>
      <w:r w:rsidR="002A6CCE">
        <w:t xml:space="preserve"> </w:t>
      </w:r>
      <w:r w:rsidRPr="002A6CCE">
        <w:t>les temps, des Pères de 1'Eglise à Proudhon et à Marx</w:t>
      </w:r>
      <w:r w:rsidR="00135A6A">
        <w:t> </w:t>
      </w:r>
      <w:r w:rsidRPr="002A6CCE">
        <w:t>» (Allais, 1977, p.</w:t>
      </w:r>
      <w:r w:rsidR="00135A6A">
        <w:t xml:space="preserve"> </w:t>
      </w:r>
      <w:r w:rsidRPr="002A6CCE">
        <w:t>253).</w:t>
      </w:r>
    </w:p>
    <w:p w:rsidR="00881BBE" w:rsidRPr="00A42603" w:rsidRDefault="00802EB2" w:rsidP="00CF2BD6">
      <w:pPr>
        <w:autoSpaceDE w:val="0"/>
        <w:autoSpaceDN w:val="0"/>
        <w:adjustRightInd w:val="0"/>
        <w:spacing w:before="60" w:after="60" w:line="300" w:lineRule="atLeast"/>
        <w:ind w:firstLine="357"/>
        <w:jc w:val="both"/>
      </w:pPr>
      <w:r w:rsidRPr="002A6CCE">
        <w:t>Symptomatique de cet aspect de sa production, et révélateur de ses talents de</w:t>
      </w:r>
      <w:r w:rsidR="002A6CCE">
        <w:t xml:space="preserve"> </w:t>
      </w:r>
      <w:r w:rsidRPr="002A6CCE">
        <w:t xml:space="preserve">pamphlétaire, </w:t>
      </w:r>
      <w:r w:rsidRPr="002A6CCE">
        <w:rPr>
          <w:i/>
          <w:iCs/>
        </w:rPr>
        <w:t xml:space="preserve">L'impôt sur le capital et la réforme monétaire </w:t>
      </w:r>
      <w:r w:rsidRPr="002A6CCE">
        <w:t>(Allais, 1977), exprime</w:t>
      </w:r>
      <w:r w:rsidR="002A6CCE">
        <w:t xml:space="preserve"> </w:t>
      </w:r>
      <w:r w:rsidRPr="002A6CCE">
        <w:t>clairement ses choix de société et les moyens qu'à la lumière de ses analyses</w:t>
      </w:r>
      <w:r w:rsidR="002A6CCE">
        <w:t xml:space="preserve"> </w:t>
      </w:r>
      <w:r w:rsidRPr="002A6CCE">
        <w:t>économiques, il juge les plus appropriés pour préserver l'ordre libéral permettant</w:t>
      </w:r>
      <w:r w:rsidR="00B57D7C">
        <w:t xml:space="preserve"> </w:t>
      </w:r>
      <w:r w:rsidRPr="002A6CCE">
        <w:t>seul d'atteindre l'efficacité économique maximum</w:t>
      </w:r>
      <w:r w:rsidR="00F5423D">
        <w:t xml:space="preserve"> : réforme fiscale (remplacer tous les </w:t>
      </w:r>
      <w:r w:rsidR="004548FC">
        <w:t>impôt</w:t>
      </w:r>
      <w:r w:rsidR="00F5423D">
        <w:t>s directs</w:t>
      </w:r>
      <w:r w:rsidR="004548FC">
        <w:t xml:space="preserve"> sur le revenu et les sociétés par un impôt sur le capital), réforme monétaire (rendre à l’Etat le monopôle de la création monétaire</w:t>
      </w:r>
      <w:r w:rsidR="00F5423D">
        <w:t xml:space="preserve"> et du seigneuriage</w:t>
      </w:r>
      <w:r w:rsidR="004548FC">
        <w:t>) et indexation</w:t>
      </w:r>
      <w:r w:rsidR="00F5423D">
        <w:t xml:space="preserve"> généralisée</w:t>
      </w:r>
      <w:r w:rsidRPr="002A6CCE">
        <w:t>. Ou plutôt pour restaurer cet ordre</w:t>
      </w:r>
      <w:r w:rsidR="00B57D7C">
        <w:t xml:space="preserve"> libéral, car «la</w:t>
      </w:r>
      <w:r w:rsidRPr="002A6CCE">
        <w:t xml:space="preserve"> mythologie, c'est que la société actuelle serait une société libérale ;</w:t>
      </w:r>
      <w:r w:rsidR="00B57D7C">
        <w:t xml:space="preserve"> </w:t>
      </w:r>
      <w:r w:rsidRPr="002A6CCE">
        <w:t>la réalité, c'est qu'elle se fonde pour une grande part sur un singulier mélange de</w:t>
      </w:r>
      <w:r w:rsidR="00B57D7C">
        <w:t xml:space="preserve"> </w:t>
      </w:r>
      <w:r w:rsidRPr="002A6CCE">
        <w:t>corporatisme et de collectivisme.» (ibid, p.</w:t>
      </w:r>
      <w:r w:rsidR="00135A6A">
        <w:t xml:space="preserve"> </w:t>
      </w:r>
      <w:r w:rsidRPr="002A6CCE">
        <w:t>245). Il co</w:t>
      </w:r>
      <w:r w:rsidR="00891C99">
        <w:t>mpare la société française</w:t>
      </w:r>
      <w:r w:rsidRPr="002A6CCE">
        <w:t xml:space="preserve"> à celle de la veille de la Révolution française, telle que</w:t>
      </w:r>
      <w:r w:rsidR="00B57D7C">
        <w:t xml:space="preserve"> </w:t>
      </w:r>
      <w:r w:rsidRPr="002A6CCE">
        <w:t>décrite par Turgot, et</w:t>
      </w:r>
      <w:r w:rsidR="00EE0909">
        <w:t xml:space="preserve"> à celle du Bas Empire romain :</w:t>
      </w:r>
      <w:r w:rsidR="00135A6A">
        <w:t> </w:t>
      </w:r>
      <w:r w:rsidRPr="002A6CCE">
        <w:t>«</w:t>
      </w:r>
      <w:r w:rsidR="00135A6A">
        <w:t> </w:t>
      </w:r>
      <w:r w:rsidRPr="002A6CCE">
        <w:t>Aujourd'hui comme alors des</w:t>
      </w:r>
      <w:r w:rsidR="00B57D7C">
        <w:t xml:space="preserve"> </w:t>
      </w:r>
      <w:r w:rsidRPr="002A6CCE">
        <w:t>féodalités ploutocratiques, politicocratiques et technocratiques s'emparent de</w:t>
      </w:r>
      <w:r w:rsidR="00B57D7C">
        <w:t xml:space="preserve"> </w:t>
      </w:r>
      <w:r w:rsidR="00CF2BD6">
        <w:t xml:space="preserve">1'Etat </w:t>
      </w:r>
      <w:r w:rsidRPr="002A6CCE">
        <w:t>» (ibid, p.</w:t>
      </w:r>
      <w:r w:rsidR="00135A6A">
        <w:t xml:space="preserve"> </w:t>
      </w:r>
      <w:r w:rsidRPr="002A6CCE">
        <w:t>255). Il dénonce avec virulence les méfaits de l'inflation :</w:t>
      </w:r>
      <w:r w:rsidR="00B57D7C">
        <w:t xml:space="preserve"> </w:t>
      </w:r>
      <w:r w:rsidRPr="002A6CCE">
        <w:t>«</w:t>
      </w:r>
      <w:r w:rsidR="00135A6A">
        <w:t> </w:t>
      </w:r>
      <w:r w:rsidRPr="002A6CCE">
        <w:t>Qu'est-ce que le scandale de Panama au regard de l'énorme "racket" permis par</w:t>
      </w:r>
      <w:r w:rsidR="00B57D7C">
        <w:t xml:space="preserve"> </w:t>
      </w:r>
      <w:r w:rsidRPr="002A6CCE">
        <w:t>l'inflation ? Presque une goutte d'eau dans la mer.</w:t>
      </w:r>
      <w:r w:rsidR="00135A6A">
        <w:t> </w:t>
      </w:r>
      <w:r w:rsidRPr="002A6CCE">
        <w:t>» (ibid, p.</w:t>
      </w:r>
      <w:r w:rsidR="00135A6A">
        <w:t xml:space="preserve"> </w:t>
      </w:r>
      <w:r w:rsidRPr="002A6CCE">
        <w:t>145) ; et s'en prend à</w:t>
      </w:r>
      <w:r w:rsidR="00B57D7C">
        <w:t xml:space="preserve"> </w:t>
      </w:r>
      <w:r w:rsidRPr="002A6CCE">
        <w:t>l'hypocrisie des politiques, de droite comme de gauche : «</w:t>
      </w:r>
      <w:r w:rsidR="00135A6A">
        <w:t> </w:t>
      </w:r>
      <w:r w:rsidRPr="002A6CCE">
        <w:t>Ce que les hommes</w:t>
      </w:r>
      <w:r w:rsidR="00B57D7C">
        <w:t xml:space="preserve"> </w:t>
      </w:r>
      <w:r w:rsidRPr="002A6CCE">
        <w:t>recherchent, ce sont des théories et des doctrines qui viennent consolider les</w:t>
      </w:r>
      <w:r w:rsidR="00B57D7C">
        <w:t xml:space="preserve"> </w:t>
      </w:r>
      <w:r w:rsidRPr="002A6CCE">
        <w:t>avantages dont ils bénéficient, affaiblir ceux qu'ils contestent et faciliter la conquête</w:t>
      </w:r>
      <w:r w:rsidR="00B57D7C">
        <w:t xml:space="preserve"> </w:t>
      </w:r>
      <w:r w:rsidRPr="002A6CCE">
        <w:t>de ceux qu'ils convoitent.</w:t>
      </w:r>
      <w:r w:rsidR="00135A6A">
        <w:t> » (ibid, p. </w:t>
      </w:r>
      <w:r w:rsidRPr="002A6CCE">
        <w:t>150).</w:t>
      </w:r>
      <w:r w:rsidR="004548FC">
        <w:t xml:space="preserve"> </w:t>
      </w:r>
      <w:r w:rsidR="00881BBE">
        <w:t>Allais n'est</w:t>
      </w:r>
      <w:r w:rsidR="00881BBE" w:rsidRPr="00A42603">
        <w:t xml:space="preserve"> pas un idé</w:t>
      </w:r>
      <w:r w:rsidR="00881BBE">
        <w:t>ologue du grand capitalisme. L</w:t>
      </w:r>
      <w:r w:rsidR="00881BBE" w:rsidRPr="00A42603">
        <w:t>e</w:t>
      </w:r>
      <w:r w:rsidR="00881BBE">
        <w:t xml:space="preserve"> </w:t>
      </w:r>
      <w:r w:rsidR="00881BBE" w:rsidRPr="00A42603">
        <w:t xml:space="preserve">monde </w:t>
      </w:r>
      <w:r w:rsidR="00EE0909">
        <w:t xml:space="preserve">moderne, celui </w:t>
      </w:r>
      <w:r w:rsidR="00C5017D">
        <w:t xml:space="preserve">des grandes entreprises </w:t>
      </w:r>
      <w:r w:rsidR="00CF2BD6">
        <w:t xml:space="preserve">multinationales </w:t>
      </w:r>
      <w:r w:rsidR="00C5017D">
        <w:t xml:space="preserve">et de </w:t>
      </w:r>
      <w:r w:rsidR="00881BBE" w:rsidRPr="00A42603">
        <w:t>la finance lui répugne. C'est un chantre de l'artisan, du travailleur</w:t>
      </w:r>
      <w:r w:rsidR="00881BBE">
        <w:t xml:space="preserve"> </w:t>
      </w:r>
      <w:r w:rsidR="00881BBE" w:rsidRPr="00A42603">
        <w:t>consciencieux qui doit être récompensé</w:t>
      </w:r>
      <w:r w:rsidR="00881BBE">
        <w:t>.</w:t>
      </w:r>
      <w:r w:rsidR="00C5017D">
        <w:t xml:space="preserve"> « Il faut mettre fin à l’exploitation des administrés par la collusion de la ploutocratie, de la technocratie et de </w:t>
      </w:r>
      <w:smartTag w:uri="urn:schemas-microsoft-com:office:smarttags" w:element="PersonName">
        <w:smartTagPr>
          <w:attr w:name="ProductID" w:val="la politicocratie. L"/>
        </w:smartTagPr>
        <w:r w:rsidR="00C5017D">
          <w:t>la politicocratie. L</w:t>
        </w:r>
      </w:smartTag>
      <w:r w:rsidR="00C5017D">
        <w:t>’atelier, la ferme, le magasin, le bureau, le laboratoire doivent devenir les seules sources de revenu ». (p</w:t>
      </w:r>
      <w:r w:rsidR="00135A6A">
        <w:t>.</w:t>
      </w:r>
      <w:r w:rsidR="00C5017D">
        <w:t xml:space="preserve"> 247).</w:t>
      </w:r>
    </w:p>
    <w:p w:rsidR="00F5423D" w:rsidRPr="000E25EE" w:rsidRDefault="00AB1462" w:rsidP="00C00F0E">
      <w:pPr>
        <w:autoSpaceDE w:val="0"/>
        <w:autoSpaceDN w:val="0"/>
        <w:adjustRightInd w:val="0"/>
        <w:spacing w:before="360" w:after="240" w:line="280" w:lineRule="atLeast"/>
        <w:jc w:val="both"/>
        <w:rPr>
          <w:b/>
          <w:sz w:val="28"/>
          <w:szCs w:val="28"/>
        </w:rPr>
      </w:pPr>
      <w:r>
        <w:rPr>
          <w:b/>
          <w:sz w:val="28"/>
          <w:szCs w:val="28"/>
        </w:rPr>
        <w:t xml:space="preserve">9. </w:t>
      </w:r>
      <w:r w:rsidR="00C00F0E">
        <w:rPr>
          <w:b/>
          <w:sz w:val="28"/>
          <w:szCs w:val="28"/>
        </w:rPr>
        <w:t>La réforme fiscale</w:t>
      </w:r>
    </w:p>
    <w:p w:rsidR="00C5017D" w:rsidRDefault="00F5423D" w:rsidP="007D1ED2">
      <w:pPr>
        <w:autoSpaceDE w:val="0"/>
        <w:autoSpaceDN w:val="0"/>
        <w:adjustRightInd w:val="0"/>
        <w:spacing w:before="60" w:after="60" w:line="300" w:lineRule="atLeast"/>
        <w:ind w:firstLine="357"/>
        <w:jc w:val="both"/>
      </w:pPr>
      <w:r w:rsidRPr="002A6CCE">
        <w:t>Sa proposition d'instituer un impôt annuel sur tout le capital physique, en</w:t>
      </w:r>
      <w:r>
        <w:t xml:space="preserve"> </w:t>
      </w:r>
      <w:r w:rsidRPr="002A6CCE">
        <w:t>remplacement de l'ensemble des impôts directs existants, découle directement de ses</w:t>
      </w:r>
      <w:r>
        <w:t xml:space="preserve"> </w:t>
      </w:r>
      <w:r w:rsidRPr="002A6CCE">
        <w:t>travaux d'économie pure, en particulier de son insistance sur la distinction entre</w:t>
      </w:r>
      <w:r>
        <w:t xml:space="preserve"> </w:t>
      </w:r>
      <w:r w:rsidRPr="002A6CCE">
        <w:t>allocation et répartition. Allais estime que l'inégalité des «</w:t>
      </w:r>
      <w:r w:rsidR="00135A6A">
        <w:t> </w:t>
      </w:r>
      <w:r w:rsidRPr="002A6CCE">
        <w:t>revenus gagnés</w:t>
      </w:r>
      <w:r w:rsidR="00135A6A">
        <w:t> </w:t>
      </w:r>
      <w:r w:rsidR="00CF2BD6">
        <w:t>» génère l’incitation</w:t>
      </w:r>
      <w:r w:rsidRPr="002A6CCE">
        <w:t xml:space="preserve"> nécessaire au fonctionnement efficace de l'économie ; qu'il</w:t>
      </w:r>
      <w:r>
        <w:t xml:space="preserve"> </w:t>
      </w:r>
      <w:r w:rsidRPr="002A6CCE">
        <w:t>faut donc éviter de taxer les revenus qui récompensent le travail et les risques</w:t>
      </w:r>
      <w:r>
        <w:t xml:space="preserve"> </w:t>
      </w:r>
      <w:r w:rsidRPr="002A6CCE">
        <w:t xml:space="preserve">encourus. </w:t>
      </w:r>
      <w:r w:rsidR="00C5017D">
        <w:t xml:space="preserve">Il refuse les « recherches inquisitorial » que suppose l’impôt sur le </w:t>
      </w:r>
      <w:r w:rsidR="00C5017D">
        <w:lastRenderedPageBreak/>
        <w:t>revenu progressif</w:t>
      </w:r>
      <w:r w:rsidR="00C5017D">
        <w:rPr>
          <w:rStyle w:val="Appelnotedebasdep"/>
        </w:rPr>
        <w:footnoteReference w:id="19"/>
      </w:r>
      <w:r w:rsidR="00C5017D">
        <w:t>. Il</w:t>
      </w:r>
      <w:r w:rsidR="001732B5">
        <w:t xml:space="preserve"> estime qu’il est anormal et inefficace que l’im</w:t>
      </w:r>
      <w:r w:rsidR="00C5017D">
        <w:t>pôt sur les sociétés ne frappe</w:t>
      </w:r>
      <w:r w:rsidR="00BB1B86">
        <w:t xml:space="preserve"> que les entreprises</w:t>
      </w:r>
      <w:r w:rsidR="001732B5">
        <w:t xml:space="preserve"> bénéficiaires</w:t>
      </w:r>
      <w:r w:rsidR="00BB1B86">
        <w:t xml:space="preserve">, donc </w:t>
      </w:r>
      <w:r w:rsidR="00BB1B86" w:rsidRPr="00BB1B86">
        <w:rPr>
          <w:i/>
        </w:rPr>
        <w:t>a priori</w:t>
      </w:r>
      <w:r w:rsidR="00BB1B86">
        <w:t xml:space="preserve"> les plus efficaces, en exonérant celles qui sont mal gérées.  </w:t>
      </w:r>
      <w:r w:rsidR="001732B5">
        <w:t xml:space="preserve"> </w:t>
      </w:r>
    </w:p>
    <w:p w:rsidR="00F5423D" w:rsidRPr="002A6CCE" w:rsidRDefault="00F5423D" w:rsidP="00C5017D">
      <w:pPr>
        <w:autoSpaceDE w:val="0"/>
        <w:autoSpaceDN w:val="0"/>
        <w:adjustRightInd w:val="0"/>
        <w:spacing w:before="60" w:after="60" w:line="300" w:lineRule="atLeast"/>
        <w:ind w:firstLine="360"/>
        <w:jc w:val="both"/>
      </w:pPr>
      <w:r w:rsidRPr="002A6CCE">
        <w:t>Au contraire, il existe des «revenus</w:t>
      </w:r>
      <w:r w:rsidR="00891C99">
        <w:t xml:space="preserve"> non gagnés», qui sont injustes et </w:t>
      </w:r>
      <w:r w:rsidRPr="002A6CCE">
        <w:t>i</w:t>
      </w:r>
      <w:r w:rsidR="00891C99">
        <w:t>nutiles</w:t>
      </w:r>
      <w:r w:rsidRPr="002A6CCE">
        <w:t xml:space="preserve"> : il en est ainsi, par</w:t>
      </w:r>
      <w:r>
        <w:t xml:space="preserve"> </w:t>
      </w:r>
      <w:r w:rsidRPr="002A6CCE">
        <w:t>exemple, de la plus-value sur les terrains ou les immeubles due à leur rareté ou aux</w:t>
      </w:r>
      <w:r>
        <w:t xml:space="preserve"> </w:t>
      </w:r>
      <w:r w:rsidRPr="002A6CCE">
        <w:t>infrastructures publiques qui les valorisent, de toutes les rentes de monopole</w:t>
      </w:r>
      <w:r w:rsidR="009F41B9">
        <w:rPr>
          <w:rStyle w:val="Appelnotedebasdep"/>
        </w:rPr>
        <w:footnoteReference w:id="20"/>
      </w:r>
      <w:r w:rsidRPr="002A6CCE">
        <w:t xml:space="preserve">, </w:t>
      </w:r>
      <w:r w:rsidR="009F41B9">
        <w:t xml:space="preserve">des profits résultant de protection douanière, </w:t>
      </w:r>
      <w:r w:rsidRPr="002A6CCE">
        <w:t>des</w:t>
      </w:r>
      <w:r>
        <w:t xml:space="preserve"> </w:t>
      </w:r>
      <w:r w:rsidRPr="002A6CCE">
        <w:t>revenus qui naissent de l'inflation et de la création monétaire par les banques. Pour</w:t>
      </w:r>
      <w:r>
        <w:t xml:space="preserve"> </w:t>
      </w:r>
      <w:r w:rsidRPr="002A6CCE">
        <w:t>que l'économie de marchés fonctionne harmonieusement et de façon équitable, l'Etat doit intervenir dans le processus de répartition des revenus, pour en corriger</w:t>
      </w:r>
      <w:r>
        <w:t xml:space="preserve"> </w:t>
      </w:r>
      <w:r w:rsidRPr="002A6CCE">
        <w:t>les évolutions spontanées en confisquant les rentes.</w:t>
      </w:r>
    </w:p>
    <w:p w:rsidR="00257B83" w:rsidRDefault="00F5423D" w:rsidP="00820B4F">
      <w:pPr>
        <w:autoSpaceDE w:val="0"/>
        <w:autoSpaceDN w:val="0"/>
        <w:adjustRightInd w:val="0"/>
        <w:spacing w:before="60" w:after="60" w:line="300" w:lineRule="atLeast"/>
        <w:ind w:firstLine="357"/>
        <w:jc w:val="both"/>
      </w:pPr>
      <w:r w:rsidRPr="00B57D7C">
        <w:t>Maurice Allais pr</w:t>
      </w:r>
      <w:r w:rsidR="00C5017D">
        <w:t>opose</w:t>
      </w:r>
      <w:r w:rsidRPr="00B57D7C">
        <w:t xml:space="preserve"> d'instaurer un impôt annuel </w:t>
      </w:r>
      <w:r w:rsidR="001732B5">
        <w:t xml:space="preserve">uniforme </w:t>
      </w:r>
      <w:r w:rsidRPr="00B57D7C">
        <w:t>de 2</w:t>
      </w:r>
      <w:r w:rsidR="00135A6A">
        <w:t> </w:t>
      </w:r>
      <w:r w:rsidRPr="00B57D7C">
        <w:t>% sur tout le capital physique existant, en ne conservant, de la fiscal</w:t>
      </w:r>
      <w:r w:rsidR="001732B5">
        <w:t>ité actuelle, que l’</w:t>
      </w:r>
      <w:r w:rsidRPr="00B57D7C">
        <w:t>impôt sur la consommation</w:t>
      </w:r>
      <w:r w:rsidR="001732B5">
        <w:t xml:space="preserve"> e</w:t>
      </w:r>
      <w:r w:rsidR="00CF2BD6">
        <w:t>t</w:t>
      </w:r>
      <w:r w:rsidR="00C5017D">
        <w:t xml:space="preserve"> en restituant à l’Etat le monopole de la création monétaire.</w:t>
      </w:r>
      <w:r w:rsidRPr="00B57D7C">
        <w:t xml:space="preserve"> </w:t>
      </w:r>
      <w:r w:rsidR="00257B83">
        <w:t>L’impôt de 2</w:t>
      </w:r>
      <w:r w:rsidR="00135A6A">
        <w:t> </w:t>
      </w:r>
      <w:r w:rsidR="00257B83">
        <w:t>% sur le capital physique serait cohérent avec la taxe de 2</w:t>
      </w:r>
      <w:r w:rsidR="00135A6A">
        <w:t> </w:t>
      </w:r>
      <w:r w:rsidR="00257B83">
        <w:t>% sur les encaisses monétaires qu’induirait l’inflation stable à 2</w:t>
      </w:r>
      <w:r w:rsidR="00135A6A">
        <w:t> </w:t>
      </w:r>
      <w:r w:rsidR="008D49BF">
        <w:t xml:space="preserve">% qu’il </w:t>
      </w:r>
      <w:r w:rsidR="00257B83">
        <w:t xml:space="preserve">propose. </w:t>
      </w:r>
    </w:p>
    <w:p w:rsidR="00891C99" w:rsidRDefault="00257B83" w:rsidP="00891C99">
      <w:pPr>
        <w:autoSpaceDE w:val="0"/>
        <w:autoSpaceDN w:val="0"/>
        <w:adjustRightInd w:val="0"/>
        <w:spacing w:before="60" w:after="60" w:line="300" w:lineRule="atLeast"/>
        <w:ind w:firstLine="357"/>
        <w:jc w:val="both"/>
      </w:pPr>
      <w:r>
        <w:t>Allais</w:t>
      </w:r>
      <w:r w:rsidR="00F5423D" w:rsidRPr="00B57D7C">
        <w:t xml:space="preserve"> estime que l'imposition du capital telle qu'il l’envisage</w:t>
      </w:r>
      <w:r w:rsidR="00F5423D" w:rsidRPr="00B57D7C">
        <w:rPr>
          <w:rStyle w:val="Appelnotedebasdep"/>
        </w:rPr>
        <w:footnoteReference w:id="21"/>
      </w:r>
      <w:r w:rsidR="00F5423D" w:rsidRPr="00B57D7C">
        <w:t xml:space="preserve"> n'aurait pas de conséquences nuisibles, le</w:t>
      </w:r>
      <w:r w:rsidR="00C5017D">
        <w:t xml:space="preserve"> volume de l'épargne étant, selon</w:t>
      </w:r>
      <w:r w:rsidR="00F5423D" w:rsidRPr="00B57D7C">
        <w:t xml:space="preserve"> lui, indépendant de sa rémunération</w:t>
      </w:r>
      <w:r w:rsidR="00F5423D">
        <w:t> :</w:t>
      </w:r>
      <w:r w:rsidR="00E66DE0">
        <w:t xml:space="preserve"> </w:t>
      </w:r>
      <w:r w:rsidR="00F5423D" w:rsidRPr="00B57D7C">
        <w:t>«La proposition suivant laquelle l'offre d'épargne est en valeur réelle pratiquement indépendante du taux d'intérêt réel dans le domaine de variation de 0 à 5</w:t>
      </w:r>
      <w:r w:rsidR="00135A6A">
        <w:t> </w:t>
      </w:r>
      <w:r w:rsidR="00F5423D" w:rsidRPr="00B57D7C">
        <w:t xml:space="preserve">% de ce taux utile à considérer, </w:t>
      </w:r>
      <w:r w:rsidR="00E66DE0">
        <w:t>paraît solidement supportée</w:t>
      </w:r>
      <w:r w:rsidR="00E66DE0">
        <w:rPr>
          <w:rStyle w:val="Appelnotedebasdep"/>
        </w:rPr>
        <w:footnoteReference w:id="22"/>
      </w:r>
      <w:r w:rsidR="00E66DE0">
        <w:t xml:space="preserve"> </w:t>
      </w:r>
      <w:r w:rsidR="00F5423D" w:rsidRPr="00B57D7C">
        <w:t>» (Allais, 1977,</w:t>
      </w:r>
      <w:r w:rsidR="00F5423D">
        <w:t xml:space="preserve"> </w:t>
      </w:r>
      <w:r w:rsidR="00F5423D" w:rsidRPr="00B57D7C">
        <w:t>p.</w:t>
      </w:r>
      <w:r w:rsidR="00135A6A">
        <w:t xml:space="preserve"> </w:t>
      </w:r>
      <w:r w:rsidR="00F5423D" w:rsidRPr="00B57D7C">
        <w:t>65). La substitution de cet impôt à ceux qui existent actuellement ne peut, selon lui, que favoriser les entreprises prospères au détriment</w:t>
      </w:r>
      <w:r w:rsidR="00E66DE0">
        <w:t xml:space="preserve"> des entreprises déficitaires ; elle</w:t>
      </w:r>
      <w:r w:rsidR="00F5423D" w:rsidRPr="00B57D7C">
        <w:t xml:space="preserve"> décourager</w:t>
      </w:r>
      <w:r w:rsidR="00E66DE0">
        <w:t>ait le gaspillage de capital tandis que la suppression de l’IR inciterait les salariés à travailler d’autant plus qu’ils sont plus productifs.</w:t>
      </w:r>
      <w:r>
        <w:t xml:space="preserve"> </w:t>
      </w:r>
    </w:p>
    <w:p w:rsidR="00E66DE0" w:rsidRDefault="00257B83" w:rsidP="00891C99">
      <w:pPr>
        <w:autoSpaceDE w:val="0"/>
        <w:autoSpaceDN w:val="0"/>
        <w:adjustRightInd w:val="0"/>
        <w:spacing w:before="60" w:after="60" w:line="300" w:lineRule="atLeast"/>
        <w:ind w:firstLine="357"/>
        <w:jc w:val="both"/>
      </w:pPr>
      <w:r>
        <w:t xml:space="preserve">Toutefois, il ne propose pas d’analyse précise et modélisée de sa réforme : </w:t>
      </w:r>
      <w:r w:rsidR="008D49BF">
        <w:t>la taxation du capital a l’avantage de frapper un facteur fixe (le capital déjà accumulé), mais l’inconvénient de décourager l’accumulation de capital (voir d’Autum</w:t>
      </w:r>
      <w:r w:rsidR="001F55CB">
        <w:t>e, 2007</w:t>
      </w:r>
      <w:r w:rsidR="008D49BF">
        <w:t>). L</w:t>
      </w:r>
      <w:r>
        <w:t xml:space="preserve">e gain en efficacité obtenu par sa réforme (qui inciterait les entreprises à utiliser moins de capital </w:t>
      </w:r>
      <w:r w:rsidR="00FB0C3C">
        <w:t>et plus de travail et les salariés à</w:t>
      </w:r>
      <w:r>
        <w:t xml:space="preserve"> travailler</w:t>
      </w:r>
      <w:r w:rsidR="00FB0C3C">
        <w:t xml:space="preserve"> plus</w:t>
      </w:r>
      <w:r>
        <w:t>) compenserait-</w:t>
      </w:r>
      <w:r w:rsidR="00FB0C3C">
        <w:t>il la perte induite par la baisse du stock de capital </w:t>
      </w:r>
      <w:r w:rsidR="008D49BF">
        <w:t xml:space="preserve">et la désincitation à l’épargne </w:t>
      </w:r>
      <w:r w:rsidR="00FB0C3C">
        <w:t>? Le débat n’est pas clos comme</w:t>
      </w:r>
      <w:r w:rsidR="008D49BF">
        <w:t xml:space="preserve"> le montre le débat récurrent</w:t>
      </w:r>
      <w:r w:rsidR="00FB0C3C">
        <w:t xml:space="preserve"> sur la TVA sociale et la Contribution à la Valeur ajoutée.</w:t>
      </w:r>
    </w:p>
    <w:p w:rsidR="00E66DE0" w:rsidRDefault="00891C99" w:rsidP="00E66DE0">
      <w:pPr>
        <w:autoSpaceDE w:val="0"/>
        <w:autoSpaceDN w:val="0"/>
        <w:adjustRightInd w:val="0"/>
        <w:spacing w:line="300" w:lineRule="atLeast"/>
        <w:ind w:firstLine="360"/>
        <w:jc w:val="both"/>
      </w:pPr>
      <w:r>
        <w:t>Un</w:t>
      </w:r>
      <w:r w:rsidR="00E66DE0" w:rsidRPr="00B57D7C">
        <w:t xml:space="preserve"> tel impôt ne répond pas vraiment au problème</w:t>
      </w:r>
      <w:r w:rsidR="007202DF">
        <w:t xml:space="preserve"> </w:t>
      </w:r>
      <w:r w:rsidR="00E66DE0">
        <w:t xml:space="preserve">posé </w:t>
      </w:r>
      <w:r w:rsidR="00E66DE0" w:rsidRPr="00B57D7C">
        <w:t>de l'injustice des rentes</w:t>
      </w:r>
      <w:r w:rsidR="00E66DE0">
        <w:t xml:space="preserve"> et des revenus non gagnés</w:t>
      </w:r>
      <w:r w:rsidR="00E66DE0" w:rsidRPr="00B57D7C">
        <w:t>, puisqu'il frappe sans distinction toutes les formes de capital, qu'</w:t>
      </w:r>
      <w:r w:rsidR="00257B83">
        <w:t>ils proviennent de l'épargne, de la prise de</w:t>
      </w:r>
      <w:r w:rsidR="008D49BF">
        <w:t xml:space="preserve"> risque,</w:t>
      </w:r>
      <w:r w:rsidR="00E66DE0" w:rsidRPr="00B57D7C">
        <w:t xml:space="preserve"> de l'aubaine</w:t>
      </w:r>
      <w:r>
        <w:t xml:space="preserve"> ou de l’hér</w:t>
      </w:r>
      <w:r w:rsidR="008D49BF">
        <w:t>itage</w:t>
      </w:r>
      <w:r w:rsidR="00E66DE0" w:rsidRPr="00B57D7C">
        <w:t xml:space="preserve">. </w:t>
      </w:r>
      <w:r w:rsidR="00E66DE0">
        <w:t xml:space="preserve">Un impôt </w:t>
      </w:r>
      <w:r w:rsidR="00257B83">
        <w:t xml:space="preserve">à taux très élevé </w:t>
      </w:r>
      <w:r w:rsidR="00E66DE0">
        <w:t>sur les plus-values (en tout cas les plus-</w:t>
      </w:r>
      <w:r w:rsidR="00CF2BD6">
        <w:t>values mobilières) aurait été</w:t>
      </w:r>
      <w:r w:rsidR="00257B83">
        <w:t xml:space="preserve"> plus indiqué.</w:t>
      </w:r>
      <w:r w:rsidR="00FB0C3C">
        <w:t xml:space="preserve"> De même, faut-il considérer que tout revenu dit « du travail</w:t>
      </w:r>
      <w:r w:rsidR="00135A6A">
        <w:t> »</w:t>
      </w:r>
      <w:r w:rsidR="007202DF">
        <w:t xml:space="preserve"> </w:t>
      </w:r>
      <w:r w:rsidR="00FB0C3C">
        <w:t xml:space="preserve">est un revenu gagné ? Ne faudrait-il pas considérer que les revenus salariaux excessifs récompensent des rentes (celles </w:t>
      </w:r>
      <w:r w:rsidR="00FB0C3C">
        <w:lastRenderedPageBreak/>
        <w:t xml:space="preserve">de dirigeants des entreprises ou des opérateurs sur les marchés financiers), rentes qu’il faudrait taxer ? Est-il choquant enfin que les revenus gagnés et légitimes contribuent aux dépenses de la Nation ? </w:t>
      </w:r>
    </w:p>
    <w:p w:rsidR="00F5423D" w:rsidRPr="00DC71AB" w:rsidRDefault="00AB1462" w:rsidP="00C00F0E">
      <w:pPr>
        <w:autoSpaceDE w:val="0"/>
        <w:autoSpaceDN w:val="0"/>
        <w:adjustRightInd w:val="0"/>
        <w:spacing w:before="360" w:after="240" w:line="280" w:lineRule="atLeast"/>
        <w:jc w:val="both"/>
        <w:rPr>
          <w:b/>
          <w:sz w:val="28"/>
          <w:szCs w:val="28"/>
        </w:rPr>
      </w:pPr>
      <w:r>
        <w:rPr>
          <w:b/>
          <w:sz w:val="28"/>
          <w:szCs w:val="28"/>
        </w:rPr>
        <w:t xml:space="preserve">10. </w:t>
      </w:r>
      <w:r w:rsidR="00F5423D">
        <w:rPr>
          <w:b/>
          <w:sz w:val="28"/>
          <w:szCs w:val="28"/>
        </w:rPr>
        <w:t xml:space="preserve">La réforme monétaire </w:t>
      </w:r>
    </w:p>
    <w:p w:rsidR="00F5423D" w:rsidRPr="00DC71AB" w:rsidRDefault="00F5423D" w:rsidP="007D1ED2">
      <w:pPr>
        <w:autoSpaceDE w:val="0"/>
        <w:autoSpaceDN w:val="0"/>
        <w:adjustRightInd w:val="0"/>
        <w:spacing w:before="60" w:after="60" w:line="300" w:lineRule="atLeast"/>
        <w:ind w:firstLine="357"/>
        <w:jc w:val="both"/>
      </w:pPr>
      <w:r w:rsidRPr="00DC71AB">
        <w:t>Maurice Allais a toujours été préoccupé de définir une réforme monétaire,</w:t>
      </w:r>
      <w:r>
        <w:t xml:space="preserve"> </w:t>
      </w:r>
      <w:r w:rsidR="00891C99">
        <w:t xml:space="preserve">c'est-à-dire une </w:t>
      </w:r>
      <w:r w:rsidRPr="00DC71AB">
        <w:t>organisation du créd</w:t>
      </w:r>
      <w:r w:rsidR="00891C99">
        <w:t>it et de la monnaie qui stabilise</w:t>
      </w:r>
      <w:r w:rsidRPr="00DC71AB">
        <w:t xml:space="preserve"> automatiquement l'économie</w:t>
      </w:r>
      <w:r w:rsidR="00FB0C3C">
        <w:t xml:space="preserve"> (</w:t>
      </w:r>
      <w:r>
        <w:t>Allais, 1977,1984, 1987).</w:t>
      </w:r>
      <w:r w:rsidR="00FB0C3C">
        <w:t xml:space="preserve"> </w:t>
      </w:r>
      <w:r w:rsidR="001F55CB">
        <w:t xml:space="preserve">Aussi, propose-t-il </w:t>
      </w:r>
      <w:r w:rsidR="00FB0C3C">
        <w:t>trois grandes réformes</w:t>
      </w:r>
      <w:r>
        <w:t xml:space="preserve"> : le «</w:t>
      </w:r>
      <w:r w:rsidR="0008029A">
        <w:t> </w:t>
      </w:r>
      <w:r>
        <w:t>100</w:t>
      </w:r>
      <w:r w:rsidR="0008029A">
        <w:t> </w:t>
      </w:r>
      <w:r>
        <w:t>% monnaie »</w:t>
      </w:r>
      <w:r w:rsidR="00FB0C3C">
        <w:t>,</w:t>
      </w:r>
      <w:r w:rsidRPr="00DC71AB">
        <w:t xml:space="preserve"> l'attribution à 1'Etat de l'ensemble des gains de</w:t>
      </w:r>
      <w:r>
        <w:t xml:space="preserve"> </w:t>
      </w:r>
      <w:r w:rsidRPr="00DC71AB">
        <w:t>seigneuriage</w:t>
      </w:r>
      <w:r w:rsidR="00FB0C3C">
        <w:t xml:space="preserve"> et l’indexation des créances</w:t>
      </w:r>
      <w:r w:rsidRPr="00DC71AB">
        <w:t>.</w:t>
      </w:r>
    </w:p>
    <w:p w:rsidR="00F5423D" w:rsidRDefault="00891C99" w:rsidP="007D1ED2">
      <w:pPr>
        <w:autoSpaceDE w:val="0"/>
        <w:autoSpaceDN w:val="0"/>
        <w:adjustRightInd w:val="0"/>
        <w:spacing w:before="60" w:after="60" w:line="300" w:lineRule="atLeast"/>
        <w:ind w:firstLine="357"/>
        <w:jc w:val="both"/>
      </w:pPr>
      <w:r>
        <w:t>Il</w:t>
      </w:r>
      <w:r w:rsidR="00F5423D" w:rsidRPr="00F061FF">
        <w:t xml:space="preserve"> cherche à concevoir une organisation du secteur monétaire qui permettrait au taux d'intérêt d'égaliser l'épargne et l'investissement, mécanisme qui est faussé, selon lui, par le fonctionnement actuel du système monétaire : d'une part les banques ont le pouvoir exorbitant de créer du pouvoir d'achat </w:t>
      </w:r>
      <w:r w:rsidR="00F5423D" w:rsidRPr="00F061FF">
        <w:rPr>
          <w:bCs/>
          <w:i/>
          <w:iCs/>
        </w:rPr>
        <w:t xml:space="preserve">ex-nihilo </w:t>
      </w:r>
      <w:r w:rsidR="00F5423D" w:rsidRPr="00F061FF">
        <w:t xml:space="preserve">et Allais les dénonce </w:t>
      </w:r>
      <w:r w:rsidR="00FB0C3C">
        <w:t xml:space="preserve">avec virulence </w:t>
      </w:r>
      <w:r w:rsidR="00F5423D" w:rsidRPr="00F061FF">
        <w:t xml:space="preserve">comme </w:t>
      </w:r>
      <w:r w:rsidR="00FB0C3C">
        <w:t xml:space="preserve">des </w:t>
      </w:r>
      <w:r w:rsidR="00F5423D" w:rsidRPr="00F061FF">
        <w:t>«</w:t>
      </w:r>
      <w:r w:rsidR="0008029A">
        <w:t> </w:t>
      </w:r>
      <w:r w:rsidR="00F5423D" w:rsidRPr="00F061FF">
        <w:t>faux-monnayeurs</w:t>
      </w:r>
      <w:r w:rsidR="0008029A">
        <w:t> </w:t>
      </w:r>
      <w:r w:rsidR="00F5423D" w:rsidRPr="00F061FF">
        <w:t>», créatrices de «</w:t>
      </w:r>
      <w:r w:rsidR="0008029A">
        <w:t> </w:t>
      </w:r>
      <w:r w:rsidR="00F5423D" w:rsidRPr="00F061FF">
        <w:t>faux droits</w:t>
      </w:r>
      <w:r w:rsidR="0008029A">
        <w:t> </w:t>
      </w:r>
      <w:r w:rsidR="00F5423D" w:rsidRPr="00F061FF">
        <w:t xml:space="preserve">» ; d'autre </w:t>
      </w:r>
      <w:r w:rsidR="00F5423D" w:rsidRPr="00F061FF">
        <w:rPr>
          <w:bCs/>
        </w:rPr>
        <w:t>part</w:t>
      </w:r>
      <w:r w:rsidR="00F5423D" w:rsidRPr="00F061FF">
        <w:t xml:space="preserve"> le système est instable, car</w:t>
      </w:r>
      <w:r w:rsidR="001F55CB">
        <w:t>,</w:t>
      </w:r>
      <w:r w:rsidR="00F5423D" w:rsidRPr="00F061FF">
        <w:t xml:space="preserve"> en période d'essor </w:t>
      </w:r>
      <w:r w:rsidR="00F5423D">
        <w:t>économique</w:t>
      </w:r>
      <w:r w:rsidR="001F55CB">
        <w:t>,</w:t>
      </w:r>
      <w:r w:rsidR="00F5423D">
        <w:t xml:space="preserve"> </w:t>
      </w:r>
      <w:r w:rsidR="00F5423D" w:rsidRPr="00F061FF">
        <w:t xml:space="preserve">les banques offrent plus de crédit alors que les ménages veulent moins de monnaie. </w:t>
      </w:r>
      <w:r w:rsidR="00F5423D">
        <w:t>Allais est partisan d’une séparation rigoureuse du crédit et de la monnaie : « Il n’est pas exagéré de dire que le système actuel de création de monnaie par le crédit est un cancer qui ronge irrémédiablement le système capitaliste » (Allais, 1984)</w:t>
      </w:r>
      <w:r w:rsidR="00097A00">
        <w:t>.</w:t>
      </w:r>
    </w:p>
    <w:p w:rsidR="00097A00" w:rsidRDefault="001F55CB" w:rsidP="001F55CB">
      <w:pPr>
        <w:autoSpaceDE w:val="0"/>
        <w:autoSpaceDN w:val="0"/>
        <w:adjustRightInd w:val="0"/>
        <w:spacing w:before="60" w:after="60" w:line="300" w:lineRule="atLeast"/>
        <w:ind w:firstLine="357"/>
        <w:jc w:val="both"/>
      </w:pPr>
      <w:r>
        <w:t>C</w:t>
      </w:r>
      <w:r w:rsidR="00097A00">
        <w:t>’est la hausse de la masse monétaire qui est le facteur clé de l’inflation : « Que l’on explique l’inflation par la croissance de la masse monétaire ou par la hausse des rémunérations qui ne peut se réaliser que par l’accroissement de la masse monétaire, l’origine de l’inflation contemporaine doit être recherchée dans la création accélérée de faux droits, suscitée ou permise par le mécanisme du crédit »</w:t>
      </w:r>
      <w:r w:rsidR="00EF51D3">
        <w:t xml:space="preserve"> (Allais, 1977).</w:t>
      </w:r>
    </w:p>
    <w:p w:rsidR="00F5423D" w:rsidRDefault="00F5423D" w:rsidP="007D1ED2">
      <w:pPr>
        <w:autoSpaceDE w:val="0"/>
        <w:autoSpaceDN w:val="0"/>
        <w:adjustRightInd w:val="0"/>
        <w:spacing w:before="60" w:after="60" w:line="300" w:lineRule="atLeast"/>
        <w:ind w:firstLine="357"/>
        <w:jc w:val="both"/>
      </w:pPr>
      <w:r>
        <w:t>Dans son texte</w:t>
      </w:r>
      <w:r w:rsidRPr="00DC71AB">
        <w:t>, «</w:t>
      </w:r>
      <w:r w:rsidR="007202DF">
        <w:t> </w:t>
      </w:r>
      <w:r w:rsidRPr="00DC71AB">
        <w:t>Les conditions monétaires d'une économie de</w:t>
      </w:r>
      <w:r>
        <w:t xml:space="preserve"> marchés »</w:t>
      </w:r>
      <w:r w:rsidRPr="00DC71AB">
        <w:t>, écrit en 1987, Maurice Allais voit la source de tous les maux dans le fait</w:t>
      </w:r>
      <w:r>
        <w:t xml:space="preserve"> </w:t>
      </w:r>
      <w:r w:rsidRPr="00DC71AB">
        <w:t>que les banques prêtent à long terme des fonds dont elles ne disposent qu'à court</w:t>
      </w:r>
      <w:r>
        <w:t xml:space="preserve"> </w:t>
      </w:r>
      <w:r w:rsidRPr="00DC71AB">
        <w:t>terme : « Fondamentalement le mécanisme du crédit aboutit à la création de moyens</w:t>
      </w:r>
      <w:r>
        <w:t xml:space="preserve"> </w:t>
      </w:r>
      <w:r w:rsidRPr="00DC71AB">
        <w:t xml:space="preserve">de paiement </w:t>
      </w:r>
      <w:r w:rsidRPr="00D45991">
        <w:rPr>
          <w:i/>
        </w:rPr>
        <w:t>ex-nihilo</w:t>
      </w:r>
      <w:r w:rsidRPr="00DC71AB">
        <w:t>, car le détenteur d'un dépôt le considère comme une encaisse</w:t>
      </w:r>
      <w:r>
        <w:t xml:space="preserve"> </w:t>
      </w:r>
      <w:r w:rsidRPr="00DC71AB">
        <w:t>disponible alors que dans le même temps la banque a prêté la plus grande partie de</w:t>
      </w:r>
      <w:r>
        <w:t xml:space="preserve"> </w:t>
      </w:r>
      <w:r w:rsidRPr="00DC71AB">
        <w:t xml:space="preserve">ce dépôt. </w:t>
      </w:r>
      <w:r w:rsidR="001F55CB">
        <w:rPr>
          <w:b/>
          <w:bCs/>
        </w:rPr>
        <w:t>A</w:t>
      </w:r>
      <w:r w:rsidRPr="00DC71AB">
        <w:rPr>
          <w:b/>
          <w:bCs/>
        </w:rPr>
        <w:t xml:space="preserve"> </w:t>
      </w:r>
      <w:r w:rsidRPr="00DC71AB">
        <w:t>chaque opération de crédit, il y a duplication monétaire ... De là résulte</w:t>
      </w:r>
      <w:r>
        <w:t xml:space="preserve"> </w:t>
      </w:r>
      <w:r w:rsidRPr="00DC71AB">
        <w:t>une instabilité potentielle permanente puisque les banques sont à tout moment dans</w:t>
      </w:r>
      <w:r>
        <w:t xml:space="preserve"> </w:t>
      </w:r>
      <w:r w:rsidRPr="00DC71AB">
        <w:t>l'incapacité de faire face à des retraits massifs, leurs actifs n'étant disponibles qu'à</w:t>
      </w:r>
      <w:r>
        <w:t xml:space="preserve"> </w:t>
      </w:r>
      <w:r w:rsidRPr="00DC71AB">
        <w:t>des termes plus éloignés. Autant la mobilisation d'épargnes vraies par les banques</w:t>
      </w:r>
      <w:r>
        <w:t xml:space="preserve"> </w:t>
      </w:r>
      <w:r w:rsidRPr="00DC71AB">
        <w:t>pour leur permettre de financer des investissements productifs est utile, autant la</w:t>
      </w:r>
      <w:r>
        <w:t xml:space="preserve"> </w:t>
      </w:r>
      <w:r w:rsidRPr="00DC71AB">
        <w:t>création de "faux droits" par la création monétaire est nocive, tant du point de vue de</w:t>
      </w:r>
      <w:r>
        <w:t xml:space="preserve"> </w:t>
      </w:r>
      <w:r w:rsidRPr="00DC71AB">
        <w:t>l'efficacité économique que du point de vue de la distribution de revenu.</w:t>
      </w:r>
      <w:r w:rsidR="0008029A">
        <w:t> </w:t>
      </w:r>
      <w:r w:rsidRPr="00DC71AB">
        <w:t>» (ibid,</w:t>
      </w:r>
      <w:r>
        <w:t xml:space="preserve"> </w:t>
      </w:r>
      <w:r w:rsidRPr="00DC71AB">
        <w:t>p.</w:t>
      </w:r>
      <w:r w:rsidR="0008029A">
        <w:t xml:space="preserve"> </w:t>
      </w:r>
      <w:r w:rsidRPr="00DC71AB">
        <w:t>16)</w:t>
      </w:r>
    </w:p>
    <w:p w:rsidR="00F5423D" w:rsidRPr="00DC71AB" w:rsidRDefault="00F5423D" w:rsidP="007D1ED2">
      <w:pPr>
        <w:autoSpaceDE w:val="0"/>
        <w:autoSpaceDN w:val="0"/>
        <w:adjustRightInd w:val="0"/>
        <w:spacing w:before="60" w:after="60" w:line="300" w:lineRule="atLeast"/>
        <w:ind w:firstLine="357"/>
        <w:jc w:val="both"/>
      </w:pPr>
      <w:r>
        <w:t xml:space="preserve">Il montre que le crédit génère une spéculation déstabilisante. Les agents économiques achètent des actions à crédit ; cela fait monter les cours. « Cette montée des cours viendra justifier leurs prévisions et les inciteront à emprunter davantage pour acheter encore... L’euphorie générale induira les banques à prêter toujours davantage. A un moment ou un autre, les opérateurs les plus lucides réaliseront que les prix sont devenus, selon tous les critères, déraisonnables… Des que la baisse s’amorce, les emprunteurs qui ont spéculé sur la hausse des cours devront faire face à leur promesse de payer. Pour tenir leurs engagements, ils devront liquider une partie de leurs actifs, d’où une pression à la baisse des prix. Ces difficultés entraîneront une perte de confiance dans l’économie…La dépense globale </w:t>
      </w:r>
      <w:r>
        <w:lastRenderedPageBreak/>
        <w:t>diminuera. Le chômage s’étendra progressivement. …Ce ne sont pas les spéculateurs qui sont responsables, mais le cadre institutionnel du crédit tel qu’il fonctionne ».</w:t>
      </w:r>
    </w:p>
    <w:p w:rsidR="00F5423D" w:rsidRDefault="00F5423D" w:rsidP="007D1ED2">
      <w:pPr>
        <w:autoSpaceDE w:val="0"/>
        <w:autoSpaceDN w:val="0"/>
        <w:adjustRightInd w:val="0"/>
        <w:spacing w:before="60" w:after="60" w:line="300" w:lineRule="atLeast"/>
        <w:ind w:firstLine="357"/>
        <w:jc w:val="both"/>
      </w:pPr>
      <w:r w:rsidRPr="00F061FF">
        <w:rPr>
          <w:bCs/>
        </w:rPr>
        <w:t xml:space="preserve">Il </w:t>
      </w:r>
      <w:r w:rsidRPr="00F061FF">
        <w:t>est donc partisan du système de «</w:t>
      </w:r>
      <w:r w:rsidR="0008029A">
        <w:t> </w:t>
      </w:r>
      <w:r w:rsidRPr="00F061FF">
        <w:t>100</w:t>
      </w:r>
      <w:r w:rsidR="0008029A">
        <w:t> </w:t>
      </w:r>
      <w:r w:rsidRPr="00F061FF">
        <w:t>% monnaie</w:t>
      </w:r>
      <w:r w:rsidR="0008029A">
        <w:t> </w:t>
      </w:r>
      <w:r w:rsidRPr="00F061FF">
        <w:t xml:space="preserve">» </w:t>
      </w:r>
      <w:r>
        <w:t xml:space="preserve">déjà </w:t>
      </w:r>
      <w:r w:rsidRPr="00F061FF">
        <w:t>préconisé par Irving Fisher : les banques de dépôts devraient détenir la contrepartie de leurs dépôts en monnaie centrale et n'auraient pas le droit de consentir des prêts ; les déposants devraient rémunérer les banques pour leurs</w:t>
      </w:r>
      <w:r w:rsidR="00630AC1">
        <w:t xml:space="preserve"> services </w:t>
      </w:r>
      <w:r>
        <w:t>; l’</w:t>
      </w:r>
      <w:r w:rsidRPr="00DC71AB">
        <w:t>Etat, en contrôlant la monnaie centrale, contrôlerait parfaitement la masse</w:t>
      </w:r>
      <w:r>
        <w:t xml:space="preserve"> </w:t>
      </w:r>
      <w:r w:rsidRPr="00DC71AB">
        <w:t>monétaire. Par ailleurs</w:t>
      </w:r>
      <w:r w:rsidR="00891C99">
        <w:t>,</w:t>
      </w:r>
      <w:r w:rsidRPr="00DC71AB">
        <w:t xml:space="preserve"> des banques de prêts collecteraient l'épargne sans avoir le</w:t>
      </w:r>
      <w:r>
        <w:t xml:space="preserve"> </w:t>
      </w:r>
      <w:r w:rsidRPr="00DC71AB">
        <w:t>droit d'accepter les dépôts à vue et distribueraient des crédits ; mais ces organismes,</w:t>
      </w:r>
      <w:r>
        <w:t xml:space="preserve"> </w:t>
      </w:r>
      <w:r w:rsidRPr="00DC71AB">
        <w:t>n'ayant pas de pouvoir monétaire, ne pourraient que transférer du pouvoir d'achat,</w:t>
      </w:r>
      <w:r>
        <w:t xml:space="preserve"> </w:t>
      </w:r>
      <w:r w:rsidRPr="00DC71AB">
        <w:t>pas en créer.</w:t>
      </w:r>
      <w:r>
        <w:t xml:space="preserve"> Elles </w:t>
      </w:r>
      <w:r w:rsidR="00630AC1">
        <w:t xml:space="preserve">devraient </w:t>
      </w:r>
      <w:r w:rsidRPr="00DC71AB">
        <w:t>prêter à un terme plus long que</w:t>
      </w:r>
      <w:r>
        <w:t xml:space="preserve"> </w:t>
      </w:r>
      <w:r w:rsidRPr="00DC71AB">
        <w:t>leurs passifs.</w:t>
      </w:r>
      <w:r w:rsidR="001F55CB">
        <w:t xml:space="preserve"> Cette interdiction</w:t>
      </w:r>
      <w:r w:rsidRPr="00DC71AB">
        <w:t xml:space="preserve"> p</w:t>
      </w:r>
      <w:r>
        <w:t>river</w:t>
      </w:r>
      <w:r w:rsidR="001F55CB">
        <w:t>ait</w:t>
      </w:r>
      <w:r w:rsidR="00630AC1">
        <w:t xml:space="preserve"> d</w:t>
      </w:r>
      <w:r>
        <w:t>e rôle l</w:t>
      </w:r>
      <w:r w:rsidRPr="00DC71AB">
        <w:t>es</w:t>
      </w:r>
      <w:r>
        <w:t xml:space="preserve"> </w:t>
      </w:r>
      <w:r w:rsidRPr="00DC71AB">
        <w:t>intermédiaires financiers</w:t>
      </w:r>
      <w:r>
        <w:t xml:space="preserve">, dont la fonction </w:t>
      </w:r>
      <w:r w:rsidRPr="00DC71AB">
        <w:t>est précisément, grâce à la loi des grands nombres, de</w:t>
      </w:r>
      <w:r>
        <w:t xml:space="preserve"> </w:t>
      </w:r>
      <w:r w:rsidRPr="00DC71AB">
        <w:t>fournir des prêts à long terme à partir de dépôts à court terme et de permettre la</w:t>
      </w:r>
      <w:r>
        <w:t xml:space="preserve"> </w:t>
      </w:r>
      <w:r w:rsidRPr="00DC71AB">
        <w:t>compatibilité des désirs des épargnants et des besoins des investisseurs.</w:t>
      </w:r>
    </w:p>
    <w:p w:rsidR="001F55CB" w:rsidRDefault="00630AC1" w:rsidP="00891C99">
      <w:pPr>
        <w:autoSpaceDE w:val="0"/>
        <w:autoSpaceDN w:val="0"/>
        <w:adjustRightInd w:val="0"/>
        <w:spacing w:before="60" w:after="60" w:line="300" w:lineRule="atLeast"/>
        <w:ind w:firstLine="357"/>
        <w:jc w:val="both"/>
      </w:pPr>
      <w:r w:rsidRPr="00DC71AB">
        <w:t>Le projet d'Allais est basé sur un my</w:t>
      </w:r>
      <w:r>
        <w:t>the : il n'existe pas</w:t>
      </w:r>
      <w:r w:rsidRPr="00DC71AB">
        <w:t xml:space="preserve"> de</w:t>
      </w:r>
      <w:r>
        <w:t xml:space="preserve"> </w:t>
      </w:r>
      <w:r w:rsidRPr="00DC71AB">
        <w:t xml:space="preserve">mécanisme qui assurerait automatiquement, </w:t>
      </w:r>
      <w:r w:rsidRPr="00F061FF">
        <w:rPr>
          <w:bCs/>
          <w:i/>
          <w:iCs/>
        </w:rPr>
        <w:t>ex-ante,</w:t>
      </w:r>
      <w:r w:rsidRPr="00DC71AB">
        <w:rPr>
          <w:b/>
          <w:bCs/>
          <w:i/>
          <w:iCs/>
        </w:rPr>
        <w:t xml:space="preserve"> </w:t>
      </w:r>
      <w:r w:rsidRPr="00DC71AB">
        <w:t>l'égalité entre les actifs</w:t>
      </w:r>
      <w:r>
        <w:t xml:space="preserve"> </w:t>
      </w:r>
      <w:r w:rsidRPr="00DC71AB">
        <w:t>financiers émis et ceux que les ménages veulent détenir, c'est-à-dire entre l'épargne</w:t>
      </w:r>
      <w:r>
        <w:t xml:space="preserve"> </w:t>
      </w:r>
      <w:r w:rsidRPr="00DC71AB">
        <w:t xml:space="preserve">et l'investissement. </w:t>
      </w:r>
      <w:r>
        <w:t xml:space="preserve">Dans une économie monétaire, on ne peut distinguer entre un bon crédit (qui serait financé par de l’épargne </w:t>
      </w:r>
      <w:r w:rsidRPr="001743B8">
        <w:rPr>
          <w:i/>
        </w:rPr>
        <w:t>ex ante</w:t>
      </w:r>
      <w:r>
        <w:t xml:space="preserve"> conservé sous forme de titres) et un mauvaise (qui induirait de l’épargne forcée sous forme monétaire). La distinction « actifs financiers/actifs monétaires » est arbitraire. </w:t>
      </w:r>
      <w:r w:rsidRPr="00DC71AB">
        <w:t>Dans une économie de subsistance, l'épargne (renoncer à aller à</w:t>
      </w:r>
      <w:r>
        <w:t xml:space="preserve"> </w:t>
      </w:r>
      <w:r w:rsidRPr="00DC71AB">
        <w:t>la pêche aujourd'hui et à consommer le produit de cette pêche, pour reprendre</w:t>
      </w:r>
      <w:r>
        <w:t xml:space="preserve"> </w:t>
      </w:r>
      <w:r w:rsidRPr="00DC71AB">
        <w:t>l'apologue de Maurice Allais, 1947) détermine automatiquement l'investissement (le</w:t>
      </w:r>
      <w:r>
        <w:t xml:space="preserve"> </w:t>
      </w:r>
      <w:r w:rsidRPr="00DC71AB">
        <w:t>radeau que l'on construira</w:t>
      </w:r>
      <w:r>
        <w:t>)</w:t>
      </w:r>
      <w:r w:rsidRPr="00DC71AB">
        <w:t>. Dans une économie monétaire, l'émission d'actifs</w:t>
      </w:r>
      <w:r>
        <w:t xml:space="preserve"> </w:t>
      </w:r>
      <w:r w:rsidRPr="00DC71AB">
        <w:t>financiers crée l'épargne correspondante, mais cela peut se faire par hausse de la</w:t>
      </w:r>
      <w:r>
        <w:t xml:space="preserve"> </w:t>
      </w:r>
      <w:r w:rsidRPr="00DC71AB">
        <w:t>production ou des prix, de même que la restriction de cette émission peut provoquer</w:t>
      </w:r>
      <w:r>
        <w:t xml:space="preserve"> </w:t>
      </w:r>
      <w:r w:rsidRPr="00DC71AB">
        <w:t>du chômage ou réduire l'inflation.</w:t>
      </w:r>
      <w:r>
        <w:t xml:space="preserve"> </w:t>
      </w:r>
      <w:r w:rsidRPr="00DC71AB">
        <w:t>Le</w:t>
      </w:r>
      <w:r>
        <w:t>s</w:t>
      </w:r>
      <w:r w:rsidRPr="00DC71AB">
        <w:t xml:space="preserve"> déséquilibre</w:t>
      </w:r>
      <w:r>
        <w:t>s n'apparaissent</w:t>
      </w:r>
      <w:r w:rsidRPr="00DC71AB">
        <w:t xml:space="preserve"> pas sur un marché</w:t>
      </w:r>
      <w:r>
        <w:t xml:space="preserve"> épargne/investissement ou sur le marché monétaire </w:t>
      </w:r>
      <w:r w:rsidRPr="00DC71AB">
        <w:t xml:space="preserve">mais sur le marché des biens. L'Etat </w:t>
      </w:r>
      <w:r>
        <w:t xml:space="preserve">ou </w:t>
      </w:r>
      <w:smartTag w:uri="urn:schemas-microsoft-com:office:smarttags" w:element="PersonName">
        <w:smartTagPr>
          <w:attr w:name="ProductID" w:val="la Banque Centrale"/>
        </w:smartTagPr>
        <w:r>
          <w:t>la Banque Centrale</w:t>
        </w:r>
      </w:smartTag>
      <w:r>
        <w:t xml:space="preserve"> </w:t>
      </w:r>
      <w:r w:rsidRPr="00DC71AB">
        <w:t>ne peut échapper à sa responsab</w:t>
      </w:r>
      <w:r>
        <w:t>i</w:t>
      </w:r>
      <w:r w:rsidRPr="00DC71AB">
        <w:t>lité de</w:t>
      </w:r>
      <w:r>
        <w:t xml:space="preserve"> </w:t>
      </w:r>
      <w:r w:rsidRPr="00DC71AB">
        <w:t>fixer au jour le jour les règles de distribution du crédit.</w:t>
      </w:r>
      <w:r w:rsidR="00891C99">
        <w:t xml:space="preserve"> </w:t>
      </w:r>
      <w:r w:rsidR="001F55CB">
        <w:t>L</w:t>
      </w:r>
      <w:r w:rsidR="00F5423D" w:rsidRPr="00DC71AB">
        <w:t>e projet</w:t>
      </w:r>
      <w:r w:rsidR="00F5423D">
        <w:t xml:space="preserve"> </w:t>
      </w:r>
      <w:r w:rsidR="001F55CB">
        <w:t>d’Allais r</w:t>
      </w:r>
      <w:r w:rsidR="00F5423D" w:rsidRPr="00DC71AB">
        <w:t>epose sur une distinction fictive entre épargne et monnaie. Selon quels critères</w:t>
      </w:r>
      <w:r w:rsidR="00F5423D">
        <w:t xml:space="preserve"> </w:t>
      </w:r>
      <w:r w:rsidR="00F5423D" w:rsidRPr="00DC71AB">
        <w:t>peut-on décider qu'un actif financier représente de l'épargne ou de la monnaie, alors</w:t>
      </w:r>
      <w:r w:rsidR="00F5423D">
        <w:t xml:space="preserve"> </w:t>
      </w:r>
      <w:r w:rsidR="00F5423D" w:rsidRPr="00DC71AB">
        <w:t xml:space="preserve">que l'évolution des systèmes financiers tend à faire disparaître toute frontière nette </w:t>
      </w:r>
      <w:r>
        <w:t>entre monnaie et actif financier</w:t>
      </w:r>
      <w:r w:rsidR="00F5423D" w:rsidRPr="00DC71AB">
        <w:t>?</w:t>
      </w:r>
      <w:r w:rsidR="001F55CB" w:rsidRPr="001F55CB">
        <w:t xml:space="preserve"> </w:t>
      </w:r>
      <w:r w:rsidR="001F55CB" w:rsidRPr="00DC71AB">
        <w:t>Allais e</w:t>
      </w:r>
      <w:r w:rsidR="001F55CB">
        <w:t xml:space="preserve">st victime du préjugé </w:t>
      </w:r>
      <w:r w:rsidR="001F55CB" w:rsidRPr="00DC71AB">
        <w:t>qui</w:t>
      </w:r>
      <w:r w:rsidR="001F55CB">
        <w:t xml:space="preserve"> </w:t>
      </w:r>
      <w:r w:rsidR="001F55CB" w:rsidRPr="00DC71AB">
        <w:t>veut que la monnaie soit</w:t>
      </w:r>
      <w:r w:rsidR="001F55CB" w:rsidRPr="001F55CB">
        <w:t xml:space="preserve"> </w:t>
      </w:r>
      <w:r w:rsidR="001F55CB" w:rsidRPr="00DC71AB">
        <w:t>néfaste tandis que l'épargne est bonne</w:t>
      </w:r>
      <w:r w:rsidR="001F55CB">
        <w:t>, alors que la frontière entre les deux est arbitraire</w:t>
      </w:r>
      <w:r w:rsidR="001F55CB" w:rsidRPr="00DC71AB">
        <w:t>.</w:t>
      </w:r>
    </w:p>
    <w:p w:rsidR="00F5423D" w:rsidRDefault="00F5423D" w:rsidP="007D1ED2">
      <w:pPr>
        <w:autoSpaceDE w:val="0"/>
        <w:autoSpaceDN w:val="0"/>
        <w:adjustRightInd w:val="0"/>
        <w:spacing w:before="60" w:after="60" w:line="300" w:lineRule="atLeast"/>
        <w:ind w:firstLine="357"/>
        <w:jc w:val="both"/>
      </w:pPr>
      <w:r w:rsidRPr="00DC71AB">
        <w:t>Un aut</w:t>
      </w:r>
      <w:r>
        <w:t>re thème d'Allais est que, si l’</w:t>
      </w:r>
      <w:r w:rsidRPr="00DC71AB">
        <w:t>Etat conservait la totalité du</w:t>
      </w:r>
      <w:r>
        <w:t xml:space="preserve"> </w:t>
      </w:r>
      <w:r w:rsidRPr="00DC71AB">
        <w:t>seigneuriage, c'est-à-dire du bénéfice de l'émission de monnaie, les impôts</w:t>
      </w:r>
      <w:r>
        <w:t xml:space="preserve"> </w:t>
      </w:r>
      <w:r w:rsidRPr="00DC71AB">
        <w:t>pourraient être ré</w:t>
      </w:r>
      <w:r w:rsidR="005758ED">
        <w:t>duits fortement. Mais ceci</w:t>
      </w:r>
      <w:r w:rsidRPr="00DC71AB">
        <w:t xml:space="preserve"> </w:t>
      </w:r>
      <w:r w:rsidR="00891C99">
        <w:t xml:space="preserve">aurait </w:t>
      </w:r>
      <w:r w:rsidRPr="00DC71AB">
        <w:t>l'inconvénient</w:t>
      </w:r>
      <w:r>
        <w:t xml:space="preserve"> </w:t>
      </w:r>
      <w:r w:rsidRPr="00DC71AB">
        <w:t>d'inciter 1'Etat à émettre inconsidérément de la monnaie pour bénéficier du</w:t>
      </w:r>
      <w:r>
        <w:t xml:space="preserve"> </w:t>
      </w:r>
      <w:r w:rsidRPr="00DC71AB">
        <w:t>seigneuriage. Par ailleurs ce serait au détriment des détenteurs de monnaie qui non</w:t>
      </w:r>
      <w:r>
        <w:t xml:space="preserve"> </w:t>
      </w:r>
      <w:r w:rsidRPr="00DC71AB">
        <w:t>seulement ne seraient pas rémunérés mais en plus devraient payer les frais de</w:t>
      </w:r>
      <w:r>
        <w:t xml:space="preserve"> </w:t>
      </w:r>
      <w:r w:rsidRPr="00DC71AB">
        <w:t>fonction</w:t>
      </w:r>
      <w:r>
        <w:t xml:space="preserve">nement des banques. </w:t>
      </w:r>
    </w:p>
    <w:p w:rsidR="00F5423D" w:rsidRDefault="00F5423D" w:rsidP="00820B4F">
      <w:pPr>
        <w:autoSpaceDE w:val="0"/>
        <w:autoSpaceDN w:val="0"/>
        <w:adjustRightInd w:val="0"/>
        <w:spacing w:before="60" w:after="60" w:line="300" w:lineRule="atLeast"/>
        <w:ind w:firstLine="357"/>
        <w:jc w:val="both"/>
      </w:pPr>
      <w:r w:rsidRPr="00DC71AB">
        <w:t>Allais dénonce comme une gigantesque escroquerie le pillage de l'épargne par</w:t>
      </w:r>
      <w:r>
        <w:t xml:space="preserve"> </w:t>
      </w:r>
      <w:r w:rsidRPr="00DC71AB">
        <w:t>l'inflation due aux «</w:t>
      </w:r>
      <w:r w:rsidR="0008029A">
        <w:t> </w:t>
      </w:r>
      <w:r w:rsidRPr="00DC71AB">
        <w:t>faux droits</w:t>
      </w:r>
      <w:r w:rsidR="0008029A">
        <w:t> </w:t>
      </w:r>
      <w:r w:rsidRPr="00DC71AB">
        <w:t>» causés par la créa</w:t>
      </w:r>
      <w:r>
        <w:t>tion monétaire et préconise pour éviter des transferts injustif</w:t>
      </w:r>
      <w:r w:rsidR="00630AC1">
        <w:t>i</w:t>
      </w:r>
      <w:r>
        <w:t>és</w:t>
      </w:r>
      <w:r w:rsidRPr="00DC71AB">
        <w:t xml:space="preserve"> l'indexation totale </w:t>
      </w:r>
      <w:r>
        <w:t xml:space="preserve">sur l’indice des prix </w:t>
      </w:r>
      <w:r w:rsidRPr="00DC71AB">
        <w:t>de tous les engageme</w:t>
      </w:r>
      <w:r>
        <w:t>nts sur l'avenir, sauf</w:t>
      </w:r>
      <w:r w:rsidRPr="00DC71AB">
        <w:t xml:space="preserve"> pour la</w:t>
      </w:r>
      <w:r>
        <w:t xml:space="preserve"> </w:t>
      </w:r>
      <w:r w:rsidRPr="00DC71AB">
        <w:t>monnaie</w:t>
      </w:r>
      <w:r w:rsidR="008A0F5A">
        <w:t>.</w:t>
      </w:r>
    </w:p>
    <w:p w:rsidR="005758ED" w:rsidRDefault="005758ED" w:rsidP="007D1ED2">
      <w:pPr>
        <w:autoSpaceDE w:val="0"/>
        <w:autoSpaceDN w:val="0"/>
        <w:adjustRightInd w:val="0"/>
        <w:spacing w:before="60" w:after="60" w:line="300" w:lineRule="atLeast"/>
        <w:ind w:firstLine="357"/>
        <w:jc w:val="both"/>
      </w:pPr>
      <w:r>
        <w:t xml:space="preserve">L’ouvrage d’Allais a le mérite de montrer les risques d’instabilité induits par la coexistence du mécanisme du crédit bancaire et des bulles financières et immobilières. </w:t>
      </w:r>
      <w:r w:rsidR="00052C04">
        <w:t xml:space="preserve">La </w:t>
      </w:r>
      <w:r w:rsidR="00052C04">
        <w:lastRenderedPageBreak/>
        <w:t xml:space="preserve">quasi-totalité des économistes contemporains utilisent la théorie </w:t>
      </w:r>
      <w:r w:rsidR="008A0F5A">
        <w:t xml:space="preserve">de l’efficience des marchés et </w:t>
      </w:r>
      <w:r w:rsidR="00052C04">
        <w:t>des « </w:t>
      </w:r>
      <w:r w:rsidR="008A0F5A">
        <w:t xml:space="preserve">anticipations rationnelles » </w:t>
      </w:r>
      <w:r w:rsidR="00052C04">
        <w:t xml:space="preserve">pour nier le problème. Mais, les crises donnent périodiquement raison à Maurice Allais. </w:t>
      </w:r>
      <w:r>
        <w:t xml:space="preserve">Toutefois, </w:t>
      </w:r>
      <w:r w:rsidR="008A0F5A">
        <w:t xml:space="preserve">on peut penser que </w:t>
      </w:r>
      <w:r>
        <w:t xml:space="preserve">le remède </w:t>
      </w:r>
      <w:r w:rsidR="008A0F5A">
        <w:t>qu’il propose</w:t>
      </w:r>
      <w:r>
        <w:t xml:space="preserve">, </w:t>
      </w:r>
      <w:r w:rsidR="008A0F5A">
        <w:t>« </w:t>
      </w:r>
      <w:r>
        <w:t>le 100% monnaie</w:t>
      </w:r>
      <w:r w:rsidR="008A0F5A">
        <w:t> »</w:t>
      </w:r>
      <w:r>
        <w:t>, est illusoire.</w:t>
      </w:r>
    </w:p>
    <w:p w:rsidR="00A42603" w:rsidRDefault="00AB1462" w:rsidP="00C00F0E">
      <w:pPr>
        <w:autoSpaceDE w:val="0"/>
        <w:autoSpaceDN w:val="0"/>
        <w:adjustRightInd w:val="0"/>
        <w:spacing w:before="360" w:after="240" w:line="280" w:lineRule="atLeast"/>
        <w:jc w:val="both"/>
        <w:rPr>
          <w:b/>
          <w:bCs/>
          <w:iCs/>
          <w:sz w:val="28"/>
          <w:szCs w:val="28"/>
        </w:rPr>
      </w:pPr>
      <w:r>
        <w:rPr>
          <w:b/>
          <w:bCs/>
          <w:iCs/>
          <w:sz w:val="28"/>
          <w:szCs w:val="28"/>
        </w:rPr>
        <w:t xml:space="preserve">11. </w:t>
      </w:r>
      <w:r w:rsidR="005A6F16">
        <w:rPr>
          <w:b/>
          <w:bCs/>
          <w:iCs/>
          <w:sz w:val="28"/>
          <w:szCs w:val="28"/>
        </w:rPr>
        <w:t>Le savant méconnu</w:t>
      </w:r>
      <w:r w:rsidR="00A42603">
        <w:rPr>
          <w:b/>
          <w:bCs/>
          <w:iCs/>
          <w:sz w:val="28"/>
          <w:szCs w:val="28"/>
        </w:rPr>
        <w:t xml:space="preserve"> </w:t>
      </w:r>
    </w:p>
    <w:p w:rsidR="00696C5F" w:rsidRDefault="000B3FB7" w:rsidP="00696C5F">
      <w:pPr>
        <w:autoSpaceDE w:val="0"/>
        <w:autoSpaceDN w:val="0"/>
        <w:adjustRightInd w:val="0"/>
        <w:spacing w:before="60" w:after="60" w:line="300" w:lineRule="atLeast"/>
        <w:ind w:firstLine="357"/>
        <w:jc w:val="both"/>
      </w:pPr>
      <w:r w:rsidRPr="000B3FB7">
        <w:t>Après la seconde guerr</w:t>
      </w:r>
      <w:r>
        <w:t xml:space="preserve">e, </w:t>
      </w:r>
      <w:r w:rsidR="00D85C30">
        <w:t xml:space="preserve">Maurice </w:t>
      </w:r>
      <w:r>
        <w:t>Allais a contribué à former de brillants</w:t>
      </w:r>
      <w:r w:rsidRPr="000B3FB7">
        <w:t xml:space="preserve"> économistes comme Marcel Boiteux, Gérard Debreu, </w:t>
      </w:r>
      <w:r w:rsidR="00D85C30">
        <w:t xml:space="preserve">Jacques Lesourne, </w:t>
      </w:r>
      <w:r w:rsidR="005758ED">
        <w:t xml:space="preserve">Edmond Malinvaud </w:t>
      </w:r>
      <w:r w:rsidR="00AF3F50">
        <w:t>(voir Drèze, 1989)</w:t>
      </w:r>
      <w:r w:rsidR="003F27FD">
        <w:t xml:space="preserve">. Il apparaît comme le chef de file des « ingénieurs-économistes français ». </w:t>
      </w:r>
      <w:r w:rsidR="00D85C30">
        <w:t xml:space="preserve"> </w:t>
      </w:r>
      <w:r>
        <w:t xml:space="preserve">Ses travaux théoriques furent appliqués dans </w:t>
      </w:r>
      <w:r w:rsidR="002E48F5">
        <w:t>les question</w:t>
      </w:r>
      <w:r w:rsidR="00D85C30">
        <w:t>s</w:t>
      </w:r>
      <w:r w:rsidR="002E48F5">
        <w:t xml:space="preserve"> de </w:t>
      </w:r>
      <w:r w:rsidR="00696C5F">
        <w:t xml:space="preserve">gestion et de </w:t>
      </w:r>
      <w:r w:rsidR="002E48F5">
        <w:t>tarification des entreprises publiques (énergie, transport)</w:t>
      </w:r>
      <w:r w:rsidR="00D85C30">
        <w:t>.</w:t>
      </w:r>
      <w:r w:rsidR="00BB1B86">
        <w:t>.</w:t>
      </w:r>
      <w:r w:rsidR="00696C5F">
        <w:t xml:space="preserve"> En octobre 1944, il fonde un Groupe de recherches économiques et sociales, qui organise un séminaire </w:t>
      </w:r>
      <w:r w:rsidR="00A56C06">
        <w:t xml:space="preserve">sur des questions d’économie appliquée </w:t>
      </w:r>
      <w:r w:rsidR="00696C5F">
        <w:t>dans la salle du 1</w:t>
      </w:r>
      <w:r w:rsidR="00696C5F" w:rsidRPr="002637F7">
        <w:rPr>
          <w:vertAlign w:val="superscript"/>
        </w:rPr>
        <w:t>er</w:t>
      </w:r>
      <w:r w:rsidR="00696C5F">
        <w:t xml:space="preserve"> étage d’un café de </w:t>
      </w:r>
      <w:smartTag w:uri="urn:schemas-microsoft-com:office:smarttags" w:element="PersonName">
        <w:smartTagPr>
          <w:attr w:name="ProductID" w:val="la place Saint-Sulpice"/>
        </w:smartTagPr>
        <w:r w:rsidR="00696C5F">
          <w:t>la Place Saint-Sulpice</w:t>
        </w:r>
      </w:smartTag>
      <w:r w:rsidR="00A56C06">
        <w:t>, puis à l’Institut Henri Poincaré</w:t>
      </w:r>
      <w:r w:rsidR="00B70DC6">
        <w:t>, jusqu’en juin 1969</w:t>
      </w:r>
      <w:r w:rsidR="00696C5F">
        <w:t xml:space="preserve"> (voir Bungener et Joël, 1989). </w:t>
      </w:r>
      <w:r w:rsidR="00A56C06">
        <w:t>S’y ajoute un séminaire plus théorique à l’école des Mines. A</w:t>
      </w:r>
      <w:r w:rsidR="00696C5F">
        <w:t>ssiste</w:t>
      </w:r>
      <w:r w:rsidR="00B70DC6">
        <w:t>nt</w:t>
      </w:r>
      <w:r w:rsidR="00696C5F">
        <w:t xml:space="preserve"> </w:t>
      </w:r>
      <w:r w:rsidR="00A56C06">
        <w:t xml:space="preserve">à ces séminaires </w:t>
      </w:r>
      <w:r w:rsidR="00696C5F">
        <w:t>des étudiants et des chercheurs, de l’école des Mines et des Ponts, de l’école d’application de l’INSEE, de l’I</w:t>
      </w:r>
      <w:r w:rsidR="008A0F5A">
        <w:t>SUP, mais aussi des ingénieurs,</w:t>
      </w:r>
      <w:r w:rsidR="00696C5F">
        <w:t xml:space="preserve"> des chefs d’entreprises, des hauts-fonctio</w:t>
      </w:r>
      <w:r w:rsidR="008A0F5A">
        <w:t>nnaires (en particulier des</w:t>
      </w:r>
      <w:r w:rsidR="00696C5F">
        <w:t xml:space="preserve"> corps des Mines et des Ponts). Les idées d’Allais peuvent donc avoir une influence directe. </w:t>
      </w:r>
      <w:r w:rsidR="00696C5F" w:rsidRPr="00824907">
        <w:t>Ses travaux théoriques sont appliqués dans les questions de tarification des entreprises publiques (énergie, transport)</w:t>
      </w:r>
      <w:r w:rsidR="00696C5F">
        <w:t xml:space="preserve">. </w:t>
      </w:r>
      <w:r w:rsidR="00696C5F" w:rsidRPr="00824907">
        <w:t>De 1944 à 1980, il est professeur d’économie à l’école des M</w:t>
      </w:r>
      <w:r w:rsidR="00696C5F">
        <w:t xml:space="preserve">ines et enseigne donc aux polytechniciens du Corps des Mines, promis aux plus hauts postes de l’industrie. Il devient conjointement </w:t>
      </w:r>
      <w:r w:rsidR="00696C5F" w:rsidRPr="00824907">
        <w:t>directeur de recherche au CNRS</w:t>
      </w:r>
      <w:r w:rsidR="00696C5F" w:rsidRPr="00824907">
        <w:rPr>
          <w:rStyle w:val="Appelnotedebasdep"/>
        </w:rPr>
        <w:footnoteReference w:id="23"/>
      </w:r>
      <w:r w:rsidR="008A0F5A">
        <w:t xml:space="preserve"> et </w:t>
      </w:r>
      <w:r w:rsidR="00696C5F" w:rsidRPr="00824907">
        <w:t xml:space="preserve"> </w:t>
      </w:r>
      <w:r w:rsidR="008A0F5A">
        <w:t xml:space="preserve">enseigne à l’ISUP et à l’ENSAE. </w:t>
      </w:r>
      <w:r w:rsidR="00696C5F" w:rsidRPr="00824907">
        <w:t>En 1978, il est médaille d’Or du CNRS.</w:t>
      </w:r>
      <w:r w:rsidR="00696C5F">
        <w:t xml:space="preserve"> </w:t>
      </w:r>
    </w:p>
    <w:p w:rsidR="00E32D00" w:rsidRPr="00696C5F" w:rsidRDefault="00696C5F" w:rsidP="00696C5F">
      <w:pPr>
        <w:autoSpaceDE w:val="0"/>
        <w:autoSpaceDN w:val="0"/>
        <w:adjustRightInd w:val="0"/>
        <w:spacing w:before="60" w:after="60" w:line="300" w:lineRule="atLeast"/>
        <w:ind w:firstLine="357"/>
        <w:jc w:val="both"/>
      </w:pPr>
      <w:r>
        <w:t>Pourtant, une fêlure a eu lieu entre Allais et la science économique active</w:t>
      </w:r>
      <w:r>
        <w:rPr>
          <w:rStyle w:val="Appelnotedebasdep"/>
        </w:rPr>
        <w:footnoteReference w:id="24"/>
      </w:r>
      <w:r>
        <w:t xml:space="preserve">. </w:t>
      </w:r>
      <w:r w:rsidR="00E32D00" w:rsidRPr="00E32D00">
        <w:rPr>
          <w:bCs/>
        </w:rPr>
        <w:t xml:space="preserve">Il est difficile de </w:t>
      </w:r>
      <w:r w:rsidR="008A0F5A">
        <w:rPr>
          <w:bCs/>
        </w:rPr>
        <w:t xml:space="preserve">la </w:t>
      </w:r>
      <w:r w:rsidR="00E32D00" w:rsidRPr="00E32D00">
        <w:rPr>
          <w:bCs/>
        </w:rPr>
        <w:t xml:space="preserve">dater avec </w:t>
      </w:r>
      <w:r w:rsidR="00E32D00">
        <w:rPr>
          <w:bCs/>
        </w:rPr>
        <w:t>pré</w:t>
      </w:r>
      <w:r w:rsidR="008A0F5A">
        <w:rPr>
          <w:bCs/>
        </w:rPr>
        <w:t>cision</w:t>
      </w:r>
      <w:r w:rsidR="00E32D00" w:rsidRPr="00E32D00">
        <w:rPr>
          <w:bCs/>
        </w:rPr>
        <w:t xml:space="preserve">. </w:t>
      </w:r>
      <w:r w:rsidR="00E32D00">
        <w:rPr>
          <w:bCs/>
        </w:rPr>
        <w:t>Mais</w:t>
      </w:r>
      <w:r w:rsidR="00364C50">
        <w:rPr>
          <w:bCs/>
        </w:rPr>
        <w:t xml:space="preserve">, </w:t>
      </w:r>
      <w:r w:rsidR="00E32D00">
        <w:rPr>
          <w:bCs/>
        </w:rPr>
        <w:t>Allais s’est marginalisé au sein des économistes au cours des années 1965-</w:t>
      </w:r>
      <w:r w:rsidR="0008029A">
        <w:rPr>
          <w:bCs/>
        </w:rPr>
        <w:t>19</w:t>
      </w:r>
      <w:r w:rsidR="00E32D00">
        <w:rPr>
          <w:bCs/>
        </w:rPr>
        <w:t xml:space="preserve">70. Il a continué à travailler en autodidacte, réinventant </w:t>
      </w:r>
      <w:r w:rsidR="00F73DB0">
        <w:rPr>
          <w:bCs/>
        </w:rPr>
        <w:t xml:space="preserve">à lui tout seul à chaque ouvrage </w:t>
      </w:r>
      <w:smartTag w:uri="urn:schemas-microsoft-com:office:smarttags" w:element="PersonName">
        <w:smartTagPr>
          <w:attr w:name="ProductID" w:val="la Science Economique"/>
        </w:smartTagPr>
        <w:r>
          <w:rPr>
            <w:bCs/>
          </w:rPr>
          <w:t>la Science</w:t>
        </w:r>
        <w:r w:rsidR="00E32D00">
          <w:rPr>
            <w:bCs/>
          </w:rPr>
          <w:t xml:space="preserve"> Economique</w:t>
        </w:r>
      </w:smartTag>
      <w:r w:rsidR="00E32D00">
        <w:rPr>
          <w:bCs/>
        </w:rPr>
        <w:t xml:space="preserve">, utilisant peu les travaux et les méthodes de ses collègues, de sorte que ceux-ci n’ont plus fait l’effort de le lire. </w:t>
      </w:r>
      <w:r w:rsidR="00F73DB0">
        <w:rPr>
          <w:bCs/>
        </w:rPr>
        <w:t>Il n’a pas réussi à constituer autour de lui une équipe d’économistes de valeur sur des questions comme la dynamique monétaire</w:t>
      </w:r>
      <w:r w:rsidR="00070BCC">
        <w:rPr>
          <w:bCs/>
        </w:rPr>
        <w:t xml:space="preserve"> ou la réforme fiscale</w:t>
      </w:r>
      <w:r w:rsidR="00F73DB0">
        <w:rPr>
          <w:bCs/>
        </w:rPr>
        <w:t xml:space="preserve">. </w:t>
      </w:r>
      <w:r w:rsidR="00E10830">
        <w:rPr>
          <w:bCs/>
        </w:rPr>
        <w:t>Homme de caractère affirmé</w:t>
      </w:r>
      <w:r w:rsidR="00630AC1">
        <w:rPr>
          <w:rStyle w:val="Appelnotedebasdep"/>
          <w:bCs/>
        </w:rPr>
        <w:footnoteReference w:id="25"/>
      </w:r>
      <w:r w:rsidR="00E10830">
        <w:rPr>
          <w:bCs/>
        </w:rPr>
        <w:t>, il est</w:t>
      </w:r>
      <w:r w:rsidR="00F73DB0">
        <w:rPr>
          <w:bCs/>
        </w:rPr>
        <w:t xml:space="preserve"> resté un solitaire,</w:t>
      </w:r>
      <w:r w:rsidR="00F84D92">
        <w:rPr>
          <w:bCs/>
        </w:rPr>
        <w:t xml:space="preserve"> sans réels disciples,</w:t>
      </w:r>
      <w:r w:rsidR="007202DF">
        <w:rPr>
          <w:bCs/>
        </w:rPr>
        <w:t xml:space="preserve"> </w:t>
      </w:r>
      <w:r w:rsidR="00F73DB0">
        <w:rPr>
          <w:bCs/>
        </w:rPr>
        <w:t xml:space="preserve">trop imbu de lui-même. </w:t>
      </w:r>
      <w:r w:rsidR="00E32D00">
        <w:rPr>
          <w:bCs/>
        </w:rPr>
        <w:t>Il n’</w:t>
      </w:r>
      <w:r w:rsidR="00F73DB0">
        <w:rPr>
          <w:bCs/>
        </w:rPr>
        <w:t>a pas pris</w:t>
      </w:r>
      <w:r w:rsidR="00E32D00">
        <w:rPr>
          <w:bCs/>
        </w:rPr>
        <w:t xml:space="preserve"> le tournant de la macroéconomie, ni de l’économétrie</w:t>
      </w:r>
      <w:r w:rsidR="00F73DB0">
        <w:rPr>
          <w:bCs/>
        </w:rPr>
        <w:t xml:space="preserve"> moderne</w:t>
      </w:r>
      <w:r w:rsidR="00E32D00">
        <w:rPr>
          <w:bCs/>
        </w:rPr>
        <w:t>.</w:t>
      </w:r>
      <w:r w:rsidR="00F73DB0">
        <w:rPr>
          <w:bCs/>
        </w:rPr>
        <w:t xml:space="preserve"> Les questions de tarification optimale et de gestion des monopoles p</w:t>
      </w:r>
      <w:r w:rsidR="00070BCC">
        <w:rPr>
          <w:bCs/>
        </w:rPr>
        <w:t>ubli</w:t>
      </w:r>
      <w:r w:rsidR="00052C04">
        <w:rPr>
          <w:bCs/>
        </w:rPr>
        <w:t xml:space="preserve">cs sont passées de mode. </w:t>
      </w:r>
      <w:r w:rsidR="00070BCC">
        <w:rPr>
          <w:bCs/>
        </w:rPr>
        <w:t xml:space="preserve">Allais </w:t>
      </w:r>
      <w:r>
        <w:rPr>
          <w:bCs/>
        </w:rPr>
        <w:t>a aussi</w:t>
      </w:r>
      <w:r w:rsidR="00F73DB0">
        <w:rPr>
          <w:bCs/>
        </w:rPr>
        <w:t xml:space="preserve"> souffert de la perte d’influence de l’école français d’économie au profit des anglo-saxons. Enfin, il s’est quelque peu déconsidér</w:t>
      </w:r>
      <w:r w:rsidR="00FE4725">
        <w:rPr>
          <w:bCs/>
        </w:rPr>
        <w:t>é avec ses travaux de physicien amateur</w:t>
      </w:r>
      <w:r w:rsidR="00052C04">
        <w:rPr>
          <w:bCs/>
        </w:rPr>
        <w:t xml:space="preserve"> et</w:t>
      </w:r>
      <w:r w:rsidR="008A0F5A">
        <w:rPr>
          <w:bCs/>
        </w:rPr>
        <w:t xml:space="preserve"> </w:t>
      </w:r>
      <w:smartTag w:uri="urn:schemas-microsoft-com:office:smarttags" w:element="PersonName">
        <w:smartTagPr>
          <w:attr w:name="ProductID" w:val="la th￩orie HRL"/>
        </w:smartTagPr>
        <w:r w:rsidR="008A0F5A">
          <w:rPr>
            <w:bCs/>
          </w:rPr>
          <w:t>la théorie HRL</w:t>
        </w:r>
      </w:smartTag>
      <w:r w:rsidR="00F73DB0">
        <w:rPr>
          <w:bCs/>
        </w:rPr>
        <w:t xml:space="preserve"> de la demande de monnaie.</w:t>
      </w:r>
    </w:p>
    <w:p w:rsidR="00696C5F" w:rsidRDefault="00D85C30" w:rsidP="00696C5F">
      <w:pPr>
        <w:autoSpaceDE w:val="0"/>
        <w:autoSpaceDN w:val="0"/>
        <w:adjustRightInd w:val="0"/>
        <w:spacing w:before="60" w:after="60" w:line="300" w:lineRule="atLeast"/>
        <w:ind w:firstLine="357"/>
        <w:jc w:val="both"/>
      </w:pPr>
      <w:r>
        <w:lastRenderedPageBreak/>
        <w:t>Maurice Allais n’avait</w:t>
      </w:r>
      <w:r w:rsidRPr="00A42603">
        <w:t xml:space="preserve"> réussit à se faire élire ni professeur à 1'Ecole Polytechnique</w:t>
      </w:r>
      <w:r>
        <w:t xml:space="preserve"> </w:t>
      </w:r>
      <w:r w:rsidRPr="00A42603">
        <w:t xml:space="preserve">(bien qu'il </w:t>
      </w:r>
      <w:r>
        <w:t>en s</w:t>
      </w:r>
      <w:r w:rsidR="00FE4725">
        <w:t xml:space="preserve">oit sorti major et appartenait au </w:t>
      </w:r>
      <w:r w:rsidRPr="00A42603">
        <w:t>Corps des Mines</w:t>
      </w:r>
      <w:r>
        <w:rPr>
          <w:rStyle w:val="Appelnotedebasdep"/>
        </w:rPr>
        <w:footnoteReference w:id="26"/>
      </w:r>
      <w:r w:rsidRPr="00A42603">
        <w:t>)</w:t>
      </w:r>
      <w:r w:rsidR="00696C5F">
        <w:t>. Selon Allais, c’est son libéralisme qui explique son échec à l’Ecole Polytechnique</w:t>
      </w:r>
      <w:r w:rsidR="00696C5F">
        <w:rPr>
          <w:rStyle w:val="Appelnotedebasdep"/>
        </w:rPr>
        <w:footnoteReference w:id="27"/>
      </w:r>
      <w:r w:rsidR="00696C5F">
        <w:t xml:space="preserve">, mais ne serait-ce pas plutôt </w:t>
      </w:r>
      <w:r w:rsidR="00696C5F" w:rsidRPr="00A42603">
        <w:t>sa franchise de parole, son non-conformisme et sa position</w:t>
      </w:r>
      <w:r w:rsidR="00696C5F">
        <w:t xml:space="preserve"> </w:t>
      </w:r>
      <w:r w:rsidR="00696C5F" w:rsidRPr="00A42603">
        <w:t>originale qui l'amena à dénoncer, au nom même de la doctrine libérale, les abus des</w:t>
      </w:r>
      <w:r w:rsidR="00696C5F">
        <w:t xml:space="preserve"> </w:t>
      </w:r>
      <w:r w:rsidR="00696C5F" w:rsidRPr="00A42603">
        <w:t>monopoles, le pillage de l'épargne, les revenus non gagnés</w:t>
      </w:r>
      <w:r w:rsidR="00696C5F">
        <w:rPr>
          <w:rStyle w:val="Appelnotedebasdep"/>
        </w:rPr>
        <w:footnoteReference w:id="28"/>
      </w:r>
      <w:r w:rsidR="00696C5F">
        <w:t> </w:t>
      </w:r>
      <w:r w:rsidR="00696C5F" w:rsidRPr="00A42603">
        <w:t>?</w:t>
      </w:r>
      <w:r w:rsidR="00696C5F" w:rsidRPr="006D3EB4">
        <w:t xml:space="preserve"> </w:t>
      </w:r>
      <w:r w:rsidR="00696C5F">
        <w:t xml:space="preserve">Il échoua deux fois </w:t>
      </w:r>
      <w:r w:rsidR="00696C5F" w:rsidRPr="00A42603">
        <w:t xml:space="preserve">à </w:t>
      </w:r>
      <w:r w:rsidR="00696C5F">
        <w:t>la section d’</w:t>
      </w:r>
      <w:r w:rsidR="00696C5F" w:rsidRPr="00A42603">
        <w:t>Economie Politique</w:t>
      </w:r>
      <w:r w:rsidR="00696C5F">
        <w:t xml:space="preserve">, Statistiques et Finances </w:t>
      </w:r>
      <w:r w:rsidR="00696C5F" w:rsidRPr="00A42603">
        <w:t>de</w:t>
      </w:r>
      <w:r w:rsidR="00696C5F">
        <w:t xml:space="preserve"> </w:t>
      </w:r>
      <w:r w:rsidR="00696C5F" w:rsidRPr="00A42603">
        <w:t>l'Académie des Sciences Morales et Politiques</w:t>
      </w:r>
      <w:r w:rsidR="00696C5F">
        <w:rPr>
          <w:rStyle w:val="Appelnotedebasdep"/>
        </w:rPr>
        <w:footnoteReference w:id="29"/>
      </w:r>
      <w:r w:rsidR="00696C5F" w:rsidRPr="00A42603">
        <w:t>.</w:t>
      </w:r>
    </w:p>
    <w:p w:rsidR="00144990" w:rsidRDefault="00144990" w:rsidP="00144990">
      <w:pPr>
        <w:autoSpaceDE w:val="0"/>
        <w:autoSpaceDN w:val="0"/>
        <w:adjustRightInd w:val="0"/>
        <w:spacing w:before="60" w:after="60" w:line="300" w:lineRule="atLeast"/>
        <w:ind w:firstLine="357"/>
        <w:jc w:val="both"/>
        <w:rPr>
          <w:bCs/>
          <w:iCs/>
        </w:rPr>
      </w:pPr>
      <w:r>
        <w:t>Nous avons vu qu’i</w:t>
      </w:r>
      <w:r w:rsidR="005758ED">
        <w:t>l n’hésite pas à présenter ses travaux sous forme dithyrambique.</w:t>
      </w:r>
      <w:r w:rsidR="00696C5F">
        <w:t xml:space="preserve"> En même temps, il </w:t>
      </w:r>
      <w:r w:rsidR="005758ED">
        <w:t>se plaint d’être un savant méconnu, victime de la tyrannie des idées dominantes,</w:t>
      </w:r>
      <w:r w:rsidR="005758ED" w:rsidRPr="00D57BE4">
        <w:rPr>
          <w:bCs/>
          <w:iCs/>
        </w:rPr>
        <w:t xml:space="preserve"> </w:t>
      </w:r>
      <w:r w:rsidR="005758ED">
        <w:rPr>
          <w:bCs/>
          <w:iCs/>
        </w:rPr>
        <w:t xml:space="preserve">en physique comme en économie </w:t>
      </w:r>
      <w:r w:rsidR="005758ED">
        <w:t>: « Dans tous les domaines que j'ai travaillés au cours de ce dernier demi-siècle, qu'il s'agisse d'économie ou de physique, je n'ai cessé de me heurter aux « vérités établies », et aux dogmatismes des « establishments » de toutes sortes qui en assurent la domination ».</w:t>
      </w:r>
      <w:r w:rsidR="005758ED">
        <w:rPr>
          <w:b/>
          <w:bCs/>
          <w:iCs/>
          <w:sz w:val="28"/>
          <w:szCs w:val="28"/>
        </w:rPr>
        <w:t xml:space="preserve"> </w:t>
      </w:r>
      <w:r w:rsidR="005758ED">
        <w:rPr>
          <w:bCs/>
          <w:iCs/>
        </w:rPr>
        <w:t xml:space="preserve"> </w:t>
      </w:r>
    </w:p>
    <w:p w:rsidR="00A56C06" w:rsidRDefault="00144990" w:rsidP="00144990">
      <w:pPr>
        <w:autoSpaceDE w:val="0"/>
        <w:autoSpaceDN w:val="0"/>
        <w:adjustRightInd w:val="0"/>
        <w:spacing w:before="60" w:after="60" w:line="300" w:lineRule="atLeast"/>
        <w:ind w:firstLine="357"/>
        <w:jc w:val="both"/>
      </w:pPr>
      <w:r>
        <w:t xml:space="preserve"> </w:t>
      </w:r>
      <w:r w:rsidR="00A56C06">
        <w:t>En 1981, il se plaine q</w:t>
      </w:r>
      <w:r w:rsidR="00E40A4A">
        <w:t xml:space="preserve">ue sa </w:t>
      </w:r>
      <w:r w:rsidR="00E40A4A" w:rsidRPr="00144990">
        <w:rPr>
          <w:i/>
        </w:rPr>
        <w:t>Théorie des surplus</w:t>
      </w:r>
      <w:r w:rsidR="00E40A4A">
        <w:t xml:space="preserve"> est re</w:t>
      </w:r>
      <w:r w:rsidR="00A56C06">
        <w:t>stée sans écho</w:t>
      </w:r>
      <w:r w:rsidR="00E40A4A">
        <w:t xml:space="preserve"> et l’attribue à </w:t>
      </w:r>
      <w:r w:rsidR="00A56C06" w:rsidRPr="00A07A2E">
        <w:t>«</w:t>
      </w:r>
      <w:r w:rsidR="00A56C06">
        <w:t> </w:t>
      </w:r>
      <w:r w:rsidR="00A56C06" w:rsidRPr="00A07A2E">
        <w:t>l'espèce de tyrannie qu'exercent les hommes qui</w:t>
      </w:r>
      <w:r w:rsidR="00A56C06">
        <w:t xml:space="preserve"> </w:t>
      </w:r>
      <w:r w:rsidR="00A56C06" w:rsidRPr="00A07A2E">
        <w:t>détiennent le pouvoir scientifique, le conditionnement des esprits par un</w:t>
      </w:r>
      <w:r w:rsidR="00A56C06">
        <w:t xml:space="preserve"> </w:t>
      </w:r>
      <w:r w:rsidR="00A56C06" w:rsidRPr="00A07A2E">
        <w:t>enseignement dogmatique, la force quasiment irrésistible des idées acquises font que</w:t>
      </w:r>
      <w:r w:rsidR="00A56C06">
        <w:t xml:space="preserve"> </w:t>
      </w:r>
      <w:r w:rsidR="00A56C06" w:rsidRPr="00A07A2E">
        <w:t>les conceptions nouvelles se heurtent à des obstacles pratiquement insurmontables,</w:t>
      </w:r>
      <w:r w:rsidR="00A56C06">
        <w:t xml:space="preserve"> </w:t>
      </w:r>
      <w:r w:rsidR="00A56C06" w:rsidRPr="00A07A2E">
        <w:t>et il faut des dizaines d'années et un renouvellement des générations pour que les</w:t>
      </w:r>
      <w:r w:rsidR="00A56C06">
        <w:t xml:space="preserve"> </w:t>
      </w:r>
      <w:r w:rsidR="00A56C06" w:rsidRPr="00A07A2E">
        <w:t>idées erronées et les préjugés d'une époque soient finalement abandonnés.</w:t>
      </w:r>
      <w:r w:rsidR="00A56C06">
        <w:t xml:space="preserve"> La résistance aux idées nouvelles est si forte que lorsqu’elles sont présentées, elles sont qualifiées, si justifiés qu’elles puissent se révéler finalement « d’erreurs manifestes résultant simplement de l’ignorance de ce qui est universellement admis ». </w:t>
      </w:r>
      <w:r w:rsidR="00A56C06" w:rsidRPr="00A07A2E">
        <w:t>A cela</w:t>
      </w:r>
      <w:r w:rsidR="00A56C06">
        <w:t xml:space="preserve"> </w:t>
      </w:r>
      <w:r w:rsidR="00A56C06" w:rsidRPr="00A07A2E">
        <w:t>s'ajoute dans le monde contemporain la croyance qu</w:t>
      </w:r>
      <w:r w:rsidR="00A56C06" w:rsidRPr="00C468D1">
        <w:t xml:space="preserve">asiment universelle que les seuls écrits scientifiquement valables sont les travaux de langue anglaise » </w:t>
      </w:r>
      <w:r w:rsidR="00A56C06" w:rsidRPr="00A07A2E">
        <w:t>(Allais, 1981,</w:t>
      </w:r>
      <w:r w:rsidR="00A56C06">
        <w:t xml:space="preserve"> </w:t>
      </w:r>
      <w:r w:rsidR="00A56C06" w:rsidRPr="00A07A2E">
        <w:t>p.433, note 599,3)</w:t>
      </w:r>
      <w:r w:rsidR="00A56C06">
        <w:t>.</w:t>
      </w:r>
    </w:p>
    <w:p w:rsidR="00D85C30" w:rsidRDefault="00E40A4A" w:rsidP="00820B4F">
      <w:pPr>
        <w:autoSpaceDE w:val="0"/>
        <w:autoSpaceDN w:val="0"/>
        <w:adjustRightInd w:val="0"/>
        <w:spacing w:before="60" w:after="60" w:line="300" w:lineRule="atLeast"/>
        <w:ind w:firstLine="357"/>
        <w:jc w:val="both"/>
      </w:pPr>
      <w:r>
        <w:t>En 1986, il</w:t>
      </w:r>
      <w:r w:rsidR="00D85C30">
        <w:t xml:space="preserve"> </w:t>
      </w:r>
      <w:r w:rsidR="00D85C30" w:rsidRPr="00A42603">
        <w:t>écrivait amèrement : «</w:t>
      </w:r>
      <w:r w:rsidR="00436DFA">
        <w:t> </w:t>
      </w:r>
      <w:r w:rsidR="00D85C30" w:rsidRPr="00A42603">
        <w:t>L'évolution de ma pensée a été analogue à celle de Pareto. Je</w:t>
      </w:r>
      <w:r w:rsidR="00D85C30">
        <w:t xml:space="preserve"> </w:t>
      </w:r>
      <w:r w:rsidR="00D85C30" w:rsidRPr="00A42603">
        <w:t>suis aujourd'hui plus soucieux de comprendre ce que font les hommes que</w:t>
      </w:r>
      <w:r w:rsidR="00D85C30">
        <w:t xml:space="preserve"> </w:t>
      </w:r>
      <w:r w:rsidR="00D85C30" w:rsidRPr="00A42603">
        <w:t>d'essayer de les changer. Je considère toujours que certaines politiques sont</w:t>
      </w:r>
      <w:r w:rsidR="00D85C30">
        <w:t xml:space="preserve"> </w:t>
      </w:r>
      <w:r w:rsidR="00D85C30" w:rsidRPr="00A42603">
        <w:t>meilleures que d'autres, mais je pense de plus en plus que les hommes sont menés</w:t>
      </w:r>
      <w:r w:rsidR="00D85C30">
        <w:t xml:space="preserve"> </w:t>
      </w:r>
      <w:r w:rsidR="00D85C30" w:rsidRPr="00A42603">
        <w:t>par leurs intérêts, leurs préjugés, leurs passions, et que la logique, fût-elle</w:t>
      </w:r>
      <w:r w:rsidR="00D85C30">
        <w:t xml:space="preserve"> </w:t>
      </w:r>
      <w:r w:rsidR="00D85C30" w:rsidRPr="00A42603">
        <w:t>scientifique a réellement peu de prise sur ce qu'ils font.</w:t>
      </w:r>
      <w:r w:rsidR="00436DFA">
        <w:t> </w:t>
      </w:r>
      <w:r w:rsidR="00144990">
        <w:t xml:space="preserve">» (Allais, </w:t>
      </w:r>
      <w:smartTag w:uri="urn:schemas-microsoft-com:office:smarttags" w:element="metricconverter">
        <w:smartTagPr>
          <w:attr w:name="ProductID" w:val="1989, a"/>
        </w:smartTagPr>
        <w:r w:rsidR="00144990">
          <w:t>1989, a</w:t>
        </w:r>
      </w:smartTag>
      <w:r w:rsidR="00D85C30" w:rsidRPr="00A42603">
        <w:t>)</w:t>
      </w:r>
      <w:r w:rsidR="00D85C30">
        <w:t>.</w:t>
      </w:r>
    </w:p>
    <w:p w:rsidR="00802EB2" w:rsidRPr="00A42603" w:rsidRDefault="00AB1462" w:rsidP="00C00F0E">
      <w:pPr>
        <w:autoSpaceDE w:val="0"/>
        <w:autoSpaceDN w:val="0"/>
        <w:adjustRightInd w:val="0"/>
        <w:spacing w:before="360" w:after="240" w:line="280" w:lineRule="atLeast"/>
        <w:jc w:val="both"/>
        <w:rPr>
          <w:b/>
          <w:bCs/>
          <w:iCs/>
          <w:sz w:val="28"/>
          <w:szCs w:val="28"/>
        </w:rPr>
      </w:pPr>
      <w:r>
        <w:rPr>
          <w:b/>
          <w:bCs/>
          <w:iCs/>
          <w:sz w:val="28"/>
          <w:szCs w:val="28"/>
        </w:rPr>
        <w:t xml:space="preserve">12. </w:t>
      </w:r>
      <w:r w:rsidR="00B57D7C" w:rsidRPr="00A42603">
        <w:rPr>
          <w:b/>
          <w:bCs/>
          <w:iCs/>
          <w:sz w:val="28"/>
          <w:szCs w:val="28"/>
        </w:rPr>
        <w:t xml:space="preserve">Allais, </w:t>
      </w:r>
      <w:r w:rsidR="006D3EB4">
        <w:rPr>
          <w:b/>
          <w:bCs/>
          <w:iCs/>
          <w:sz w:val="28"/>
          <w:szCs w:val="28"/>
        </w:rPr>
        <w:t xml:space="preserve">un tardif </w:t>
      </w:r>
      <w:r w:rsidR="00B57D7C" w:rsidRPr="00A42603">
        <w:rPr>
          <w:b/>
          <w:bCs/>
          <w:iCs/>
          <w:sz w:val="28"/>
          <w:szCs w:val="28"/>
        </w:rPr>
        <w:t>prix Nobel d’économie</w:t>
      </w:r>
    </w:p>
    <w:p w:rsidR="00144990" w:rsidRDefault="00FE4725" w:rsidP="00820B4F">
      <w:pPr>
        <w:autoSpaceDE w:val="0"/>
        <w:autoSpaceDN w:val="0"/>
        <w:adjustRightInd w:val="0"/>
        <w:spacing w:before="60" w:after="60" w:line="300" w:lineRule="atLeast"/>
        <w:ind w:firstLine="357"/>
        <w:jc w:val="both"/>
      </w:pPr>
      <w:r>
        <w:t>En 1988</w:t>
      </w:r>
      <w:r w:rsidR="001A5B49">
        <w:t xml:space="preserve">, l’attribution du Prix Nobel à Maurice Allais est apparue comme une surprise dans la mesure où il était récompensé pour des travaux datant de 40 ans et où ses travaux </w:t>
      </w:r>
      <w:r w:rsidR="001A5B49">
        <w:lastRenderedPageBreak/>
        <w:t xml:space="preserve">récents (ceux sur la dynamique monétaire ou le facteur X) étaient </w:t>
      </w:r>
      <w:r>
        <w:t xml:space="preserve">des </w:t>
      </w:r>
      <w:r w:rsidR="001A5B49">
        <w:t>plus discutables. Surtout, Maurice Allais s’était marginalisé et s’était écarté des voies de recherche des économistes français de l’époque.</w:t>
      </w:r>
      <w:r w:rsidR="00C76E65">
        <w:t xml:space="preserve"> Ceux-ci développ</w:t>
      </w:r>
      <w:r w:rsidR="000B3FB7">
        <w:t>aient alors</w:t>
      </w:r>
      <w:r w:rsidR="00C76E65">
        <w:t xml:space="preserve"> la théorie de la régulation (</w:t>
      </w:r>
      <w:r w:rsidR="00B366A3">
        <w:t>Boyer, Aglietta), les modèles macro-économétriques ou</w:t>
      </w:r>
      <w:r>
        <w:t xml:space="preserve"> la théorie</w:t>
      </w:r>
      <w:r w:rsidR="00B366A3">
        <w:t xml:space="preserve"> des </w:t>
      </w:r>
      <w:r>
        <w:t>équilibres à prix fixes</w:t>
      </w:r>
      <w:r w:rsidR="00C76E65">
        <w:t xml:space="preserve"> avec rationnements (Bénassy, Malinvaud)</w:t>
      </w:r>
      <w:r w:rsidR="000B3FB7">
        <w:t xml:space="preserve">. </w:t>
      </w:r>
      <w:r w:rsidR="00B366A3">
        <w:t>Ils cherchaient à renforcer la cohérence d’une pensée keynésienne</w:t>
      </w:r>
      <w:r w:rsidR="003F540B">
        <w:t>, alternative à la pensée néo-classique</w:t>
      </w:r>
      <w:r w:rsidR="00B366A3">
        <w:t xml:space="preserve">. </w:t>
      </w:r>
      <w:r w:rsidR="000B3FB7">
        <w:t>Le Prix ne couronnait pas la vitalité de la recherche française contemporaine.</w:t>
      </w:r>
      <w:r w:rsidR="00B366A3">
        <w:t xml:space="preserve"> </w:t>
      </w:r>
    </w:p>
    <w:p w:rsidR="00802EB2" w:rsidRDefault="00B366A3" w:rsidP="00820B4F">
      <w:pPr>
        <w:autoSpaceDE w:val="0"/>
        <w:autoSpaceDN w:val="0"/>
        <w:adjustRightInd w:val="0"/>
        <w:spacing w:before="60" w:after="60" w:line="300" w:lineRule="atLeast"/>
        <w:ind w:firstLine="357"/>
        <w:jc w:val="both"/>
      </w:pPr>
      <w:r>
        <w:t>En 1988, nous écrivions « </w:t>
      </w:r>
      <w:r w:rsidR="00802EB2" w:rsidRPr="00A42603">
        <w:t>Il resterait à comprendre comment quelques économistes français</w:t>
      </w:r>
      <w:r>
        <w:rPr>
          <w:rStyle w:val="Appelnotedebasdep"/>
        </w:rPr>
        <w:footnoteReference w:id="30"/>
      </w:r>
      <w:r w:rsidR="00802EB2" w:rsidRPr="00A42603">
        <w:t xml:space="preserve"> qui n'ont</w:t>
      </w:r>
      <w:r>
        <w:t xml:space="preserve"> </w:t>
      </w:r>
      <w:r w:rsidR="00802EB2" w:rsidRPr="00A42603">
        <w:t>jamais cité Maurice Allais dans la bibliographie de leurs ouvrages ou de leurs</w:t>
      </w:r>
      <w:r>
        <w:t xml:space="preserve"> </w:t>
      </w:r>
      <w:r w:rsidR="00802EB2" w:rsidRPr="00A42603">
        <w:t>articles, qui souvent ne l'ont jamais lu, qui n'ont jamais accepté un article de lui</w:t>
      </w:r>
      <w:r>
        <w:t xml:space="preserve"> </w:t>
      </w:r>
      <w:r w:rsidR="00802EB2" w:rsidRPr="00A42603">
        <w:t>dans les r</w:t>
      </w:r>
      <w:r w:rsidR="00436DFA">
        <w:t>evues qu'ils dirigent</w:t>
      </w:r>
      <w:r w:rsidR="00802EB2" w:rsidRPr="00A42603">
        <w:t>, ont pu le proposer pour le Prix Nobel ; comment sa</w:t>
      </w:r>
      <w:r>
        <w:t xml:space="preserve"> </w:t>
      </w:r>
      <w:r w:rsidR="00802EB2" w:rsidRPr="00A42603">
        <w:t>conférence Nobel paraîtra dans une revue qui ne l'a jamais publié. S'il nous est permis d'avancer une explication psychologique,</w:t>
      </w:r>
      <w:r>
        <w:t xml:space="preserve"> </w:t>
      </w:r>
      <w:r w:rsidR="00802EB2" w:rsidRPr="00A42603">
        <w:t>pensons à la haine du père qui parfois unit le fils et le grand-père</w:t>
      </w:r>
      <w:r>
        <w:t> »</w:t>
      </w:r>
      <w:r w:rsidR="00802EB2" w:rsidRPr="00A42603">
        <w:t>.</w:t>
      </w:r>
    </w:p>
    <w:p w:rsidR="003F540B" w:rsidRDefault="003F540B" w:rsidP="00820B4F">
      <w:pPr>
        <w:autoSpaceDE w:val="0"/>
        <w:autoSpaceDN w:val="0"/>
        <w:adjustRightInd w:val="0"/>
        <w:spacing w:before="60" w:after="60" w:line="300" w:lineRule="atLeast"/>
        <w:ind w:firstLine="357"/>
        <w:jc w:val="both"/>
      </w:pPr>
      <w:r>
        <w:t>Vingt ans après, mon point de vue est plus nuancé. La théorie du déséquilibre a fait long feu. L’œuvre d’Allais apparaît comme un torrent puissant,</w:t>
      </w:r>
      <w:r w:rsidR="007202DF">
        <w:t xml:space="preserve"> </w:t>
      </w:r>
      <w:r w:rsidR="00144990">
        <w:t>qui charrie quelques</w:t>
      </w:r>
      <w:r>
        <w:t xml:space="preserve"> s</w:t>
      </w:r>
      <w:r w:rsidR="00144990">
        <w:t xml:space="preserve">cories, mais aussi beaucoup de </w:t>
      </w:r>
      <w:r>
        <w:t>diamants. On ne peut qu’être admiratif devant cette passion pour la recherche, devant cette somme de textes,</w:t>
      </w:r>
      <w:r w:rsidR="00A10356">
        <w:t xml:space="preserve"> devant ce chercheur</w:t>
      </w:r>
      <w:r w:rsidR="0052381E">
        <w:t>, ce réformateur,</w:t>
      </w:r>
      <w:r w:rsidR="00A10356">
        <w:t xml:space="preserve"> acharné et solitaire,</w:t>
      </w:r>
      <w:r>
        <w:t xml:space="preserve"> même si</w:t>
      </w:r>
      <w:r w:rsidR="00A10356">
        <w:t xml:space="preserve"> beaucoup de ses prétentions font sourire. Sans doute, faut-il deux types d’économistes :</w:t>
      </w:r>
      <w:r w:rsidR="00540677">
        <w:t xml:space="preserve"> les explorateurs et les laboureurs</w:t>
      </w:r>
      <w:r w:rsidR="00144990">
        <w:t>.</w:t>
      </w:r>
    </w:p>
    <w:p w:rsidR="000E25EE" w:rsidRDefault="00AB1462" w:rsidP="00C00F0E">
      <w:pPr>
        <w:autoSpaceDE w:val="0"/>
        <w:autoSpaceDN w:val="0"/>
        <w:adjustRightInd w:val="0"/>
        <w:spacing w:before="360" w:after="240" w:line="280" w:lineRule="atLeast"/>
        <w:jc w:val="both"/>
      </w:pPr>
      <w:r>
        <w:rPr>
          <w:b/>
          <w:sz w:val="28"/>
          <w:szCs w:val="28"/>
        </w:rPr>
        <w:t xml:space="preserve">13. </w:t>
      </w:r>
      <w:r w:rsidR="00A42603" w:rsidRPr="00A42603">
        <w:rPr>
          <w:b/>
          <w:sz w:val="28"/>
          <w:szCs w:val="28"/>
        </w:rPr>
        <w:t>Allais, après le Nobe</w:t>
      </w:r>
      <w:r w:rsidR="00080D59">
        <w:rPr>
          <w:b/>
          <w:sz w:val="28"/>
          <w:szCs w:val="28"/>
        </w:rPr>
        <w:t>l, le combat contre la mondialisation libérale</w:t>
      </w:r>
      <w:r w:rsidR="000E25EE">
        <w:t xml:space="preserve"> </w:t>
      </w:r>
    </w:p>
    <w:p w:rsidR="00F5423D" w:rsidRDefault="00F5423D" w:rsidP="00820B4F">
      <w:pPr>
        <w:autoSpaceDE w:val="0"/>
        <w:autoSpaceDN w:val="0"/>
        <w:adjustRightInd w:val="0"/>
        <w:spacing w:before="60" w:after="60" w:line="300" w:lineRule="atLeast"/>
        <w:ind w:firstLine="357"/>
        <w:jc w:val="both"/>
      </w:pPr>
      <w:r>
        <w:t>Allais reçu son pri</w:t>
      </w:r>
      <w:r w:rsidR="005878F8">
        <w:t>x Nobel en 1988</w:t>
      </w:r>
      <w:r w:rsidR="00FE4725">
        <w:t>, soit à 78</w:t>
      </w:r>
      <w:r>
        <w:t xml:space="preserve"> ans. </w:t>
      </w:r>
      <w:r w:rsidR="008D542A">
        <w:t xml:space="preserve">Ce prix lui redonna une certaine célébrité, mais n’augmenta guère son rayonnement scientifique tant il était </w:t>
      </w:r>
      <w:r w:rsidR="00144990">
        <w:t>éloigné des économistes</w:t>
      </w:r>
      <w:r w:rsidR="008D542A">
        <w:t xml:space="preserve"> actifs.</w:t>
      </w:r>
    </w:p>
    <w:p w:rsidR="00FE4725" w:rsidRDefault="008D542A" w:rsidP="007D1ED2">
      <w:pPr>
        <w:autoSpaceDE w:val="0"/>
        <w:autoSpaceDN w:val="0"/>
        <w:adjustRightInd w:val="0"/>
        <w:spacing w:before="60" w:after="60" w:line="300" w:lineRule="atLeast"/>
        <w:ind w:firstLine="357"/>
        <w:jc w:val="both"/>
      </w:pPr>
      <w:r>
        <w:t>Les œuvres de Maurice Allais furent progressivement rééditées par les Editions Clém</w:t>
      </w:r>
      <w:r w:rsidR="003F4094">
        <w:t>ent Juglar crées à cet effet</w:t>
      </w:r>
      <w:r w:rsidR="002D1B75">
        <w:t xml:space="preserve"> par un disciple de Maurice Allais</w:t>
      </w:r>
      <w:r w:rsidR="00144990">
        <w:t xml:space="preserve">, </w:t>
      </w:r>
      <w:r>
        <w:t xml:space="preserve">le </w:t>
      </w:r>
      <w:r w:rsidRPr="008D542A">
        <w:rPr>
          <w:i/>
        </w:rPr>
        <w:t>Traité</w:t>
      </w:r>
      <w:r>
        <w:t xml:space="preserve">, </w:t>
      </w:r>
      <w:r w:rsidRPr="008D542A">
        <w:rPr>
          <w:i/>
        </w:rPr>
        <w:t>Economie et Intérêt</w:t>
      </w:r>
      <w:r>
        <w:t>, les te</w:t>
      </w:r>
      <w:r w:rsidR="00144990">
        <w:t>xtes sur la dynamique monétaire</w:t>
      </w:r>
      <w:r w:rsidR="002D1B75">
        <w:t xml:space="preserve">. Ces rééditions sont précédées de longues </w:t>
      </w:r>
      <w:r w:rsidR="00E40A4A">
        <w:t xml:space="preserve">et répétitives </w:t>
      </w:r>
      <w:r w:rsidR="002D1B75">
        <w:t>introductions par Maurice Allais qui précisent les conditions de publications des ouvrages, leur contenu, la mani</w:t>
      </w:r>
      <w:r w:rsidR="00366337">
        <w:t>ère dont elles ont été reçu</w:t>
      </w:r>
      <w:r w:rsidR="00436DFA">
        <w:t>e</w:t>
      </w:r>
      <w:r w:rsidR="00366337">
        <w:t xml:space="preserve">s, ses travaux ultérieurs et l’évolution de sa pensée. </w:t>
      </w:r>
      <w:r>
        <w:t>Ces</w:t>
      </w:r>
      <w:r w:rsidR="007202DF">
        <w:t xml:space="preserve"> </w:t>
      </w:r>
      <w:r>
        <w:t>ré</w:t>
      </w:r>
      <w:r w:rsidR="00144990">
        <w:t>éditions n’eurent guère d’échos</w:t>
      </w:r>
      <w:r>
        <w:t xml:space="preserve">. </w:t>
      </w:r>
    </w:p>
    <w:p w:rsidR="00FE4725" w:rsidRPr="003E4266" w:rsidRDefault="00B3638B" w:rsidP="003E4266">
      <w:pPr>
        <w:tabs>
          <w:tab w:val="left" w:pos="5040"/>
        </w:tabs>
        <w:autoSpaceDE w:val="0"/>
        <w:autoSpaceDN w:val="0"/>
        <w:adjustRightInd w:val="0"/>
        <w:spacing w:before="60" w:after="60" w:line="300" w:lineRule="atLeast"/>
        <w:ind w:firstLine="357"/>
        <w:jc w:val="both"/>
        <w:rPr>
          <w:b/>
          <w:bCs/>
          <w:iCs/>
          <w:sz w:val="28"/>
          <w:szCs w:val="28"/>
        </w:rPr>
      </w:pPr>
      <w:r>
        <w:t xml:space="preserve">Les </w:t>
      </w:r>
      <w:r w:rsidRPr="00EC444A">
        <w:t>Editions Clément Juglar</w:t>
      </w:r>
      <w:r w:rsidRPr="00B3638B">
        <w:t xml:space="preserve"> </w:t>
      </w:r>
      <w:r>
        <w:t xml:space="preserve">publièrent aussi les textes </w:t>
      </w:r>
      <w:r w:rsidRPr="00B3638B">
        <w:rPr>
          <w:i/>
        </w:rPr>
        <w:t>scientifiques</w:t>
      </w:r>
      <w:r>
        <w:t xml:space="preserve"> de Maurice Allais (Allais, 1997, 2004)</w:t>
      </w:r>
      <w:r w:rsidR="003F4094">
        <w:t>, c’est-à-dire</w:t>
      </w:r>
      <w:r w:rsidR="007202DF">
        <w:t xml:space="preserve"> </w:t>
      </w:r>
      <w:r>
        <w:t xml:space="preserve">les articles </w:t>
      </w:r>
      <w:r w:rsidRPr="003F4094">
        <w:rPr>
          <w:i/>
        </w:rPr>
        <w:t>prouvant</w:t>
      </w:r>
      <w:r>
        <w:t xml:space="preserve"> l’anisotropie de l’espace</w:t>
      </w:r>
      <w:r w:rsidR="003E4266">
        <w:t xml:space="preserve"> à partir d’expériences montrant que la vitesse de la lumière n’est pas constante : la lumière va </w:t>
      </w:r>
      <w:r w:rsidR="00E40A4A">
        <w:t xml:space="preserve">plus vite si elle est poussée </w:t>
      </w:r>
      <w:r w:rsidR="003E4266">
        <w:t>dans le vent d’éth</w:t>
      </w:r>
      <w:r w:rsidR="00050FEC">
        <w:t>er dans lequel le Terre se dépla</w:t>
      </w:r>
      <w:r w:rsidR="003E4266">
        <w:t>ce</w:t>
      </w:r>
      <w:r w:rsidRPr="00EC444A">
        <w:t>.</w:t>
      </w:r>
      <w:r w:rsidR="00FE4725">
        <w:t xml:space="preserve"> </w:t>
      </w:r>
      <w:r w:rsidR="003E4266">
        <w:t xml:space="preserve"> Maurice Allais </w:t>
      </w:r>
      <w:r w:rsidR="003E4266" w:rsidRPr="008A128D">
        <w:rPr>
          <w:bCs/>
          <w:iCs/>
        </w:rPr>
        <w:t>annonce</w:t>
      </w:r>
      <w:r w:rsidR="003E4266">
        <w:rPr>
          <w:bCs/>
          <w:i/>
          <w:iCs/>
        </w:rPr>
        <w:t xml:space="preserve"> </w:t>
      </w:r>
      <w:r w:rsidR="003E4266" w:rsidRPr="008A128D">
        <w:rPr>
          <w:bCs/>
          <w:iCs/>
        </w:rPr>
        <w:t>en octobre 2003</w:t>
      </w:r>
      <w:r w:rsidR="003E4266">
        <w:rPr>
          <w:bCs/>
          <w:i/>
          <w:iCs/>
        </w:rPr>
        <w:t xml:space="preserve"> </w:t>
      </w:r>
      <w:r w:rsidR="003E4266" w:rsidRPr="005D56B7">
        <w:rPr>
          <w:bCs/>
          <w:iCs/>
        </w:rPr>
        <w:t>«</w:t>
      </w:r>
      <w:r w:rsidR="003E4266" w:rsidRPr="00B36A30">
        <w:rPr>
          <w:bCs/>
          <w:i/>
          <w:iCs/>
        </w:rPr>
        <w:t> </w:t>
      </w:r>
      <w:r w:rsidR="003E4266" w:rsidRPr="00B36A30">
        <w:rPr>
          <w:rStyle w:val="Accentuation"/>
          <w:bCs/>
          <w:i w:val="0"/>
          <w:color w:val="000000"/>
        </w:rPr>
        <w:t xml:space="preserve">l'effondrement radical et définitif de </w:t>
      </w:r>
      <w:smartTag w:uri="urn:schemas-microsoft-com:office:smarttags" w:element="PersonName">
        <w:smartTagPr>
          <w:attr w:name="ProductID" w:val="la Th￩orie"/>
        </w:smartTagPr>
        <w:r w:rsidR="003E4266" w:rsidRPr="00B36A30">
          <w:rPr>
            <w:rStyle w:val="Accentuation"/>
            <w:bCs/>
            <w:i w:val="0"/>
            <w:color w:val="000000"/>
          </w:rPr>
          <w:t>la Théorie</w:t>
        </w:r>
      </w:smartTag>
      <w:r w:rsidR="003E4266" w:rsidRPr="00B36A30">
        <w:rPr>
          <w:rStyle w:val="Accentuation"/>
          <w:bCs/>
          <w:i w:val="0"/>
          <w:color w:val="000000"/>
        </w:rPr>
        <w:t xml:space="preserve"> de la relativité ».</w:t>
      </w:r>
      <w:r w:rsidR="003E4266">
        <w:t xml:space="preserve"> </w:t>
      </w:r>
      <w:r w:rsidR="00E40A4A">
        <w:t xml:space="preserve">Ainsi, </w:t>
      </w:r>
      <w:r w:rsidR="00FF716A">
        <w:t>Allais (2004) montre</w:t>
      </w:r>
      <w:r w:rsidR="00E40A4A">
        <w:t xml:space="preserve">-t-il </w:t>
      </w:r>
      <w:r w:rsidR="00FE4725">
        <w:t>que Albert Einstein a entièrement cop</w:t>
      </w:r>
      <w:r w:rsidR="00FF716A">
        <w:t>ié la théorie de la relativité d</w:t>
      </w:r>
      <w:r w:rsidR="00FE4725">
        <w:t>ans l’œuvre de Henri Poincaré, puis que cette théorie est fausse, étant contredite par les expériences de Maurice A</w:t>
      </w:r>
      <w:r w:rsidR="00144990">
        <w:t>llais</w:t>
      </w:r>
      <w:r w:rsidR="004C774D">
        <w:t>. Ces</w:t>
      </w:r>
      <w:r w:rsidR="00FE4725">
        <w:t xml:space="preserve"> thèses n’ont jamais été prises au sérieux par les physiciens</w:t>
      </w:r>
      <w:r w:rsidR="004C774D">
        <w:t> ; mais Allais essayera continuellement d’utiliser son prestige en tant qu</w:t>
      </w:r>
      <w:r w:rsidR="00144990">
        <w:t>e m</w:t>
      </w:r>
      <w:r w:rsidR="003E4266">
        <w:t>ajor de l’X-é</w:t>
      </w:r>
      <w:r w:rsidR="004C774D">
        <w:t xml:space="preserve">conomiste-académicien-Prix Nobel  pour se faire publier par l’Académie des Sciences </w:t>
      </w:r>
      <w:r w:rsidR="004C774D">
        <w:lastRenderedPageBreak/>
        <w:t xml:space="preserve">(ce qu’il réussit à 3 reprises) ou </w:t>
      </w:r>
      <w:r w:rsidR="00484F3C">
        <w:t xml:space="preserve">subventionner </w:t>
      </w:r>
      <w:r w:rsidR="004C774D">
        <w:t xml:space="preserve">par le CNRS (en vain). </w:t>
      </w:r>
      <w:r w:rsidR="003E4266">
        <w:t>Il écrit : « Je n’ai jamais cessé de me heurter aux vérités établies et aux einsteiniens qui en assurent la domination ».</w:t>
      </w:r>
    </w:p>
    <w:p w:rsidR="006B0A95" w:rsidRDefault="008D542A" w:rsidP="006B0A95">
      <w:pPr>
        <w:autoSpaceDE w:val="0"/>
        <w:autoSpaceDN w:val="0"/>
        <w:adjustRightInd w:val="0"/>
        <w:spacing w:before="60" w:after="60" w:line="300" w:lineRule="atLeast"/>
        <w:ind w:firstLine="357"/>
        <w:jc w:val="both"/>
      </w:pPr>
      <w:r>
        <w:t xml:space="preserve">Maurice Allais </w:t>
      </w:r>
      <w:r w:rsidR="005B5807">
        <w:t xml:space="preserve">y </w:t>
      </w:r>
      <w:r>
        <w:t>publia aussi des écrits bibliographiques</w:t>
      </w:r>
      <w:r w:rsidR="009C7D0A">
        <w:t xml:space="preserve"> comme </w:t>
      </w:r>
      <w:r w:rsidR="009C7D0A" w:rsidRPr="009C7D0A">
        <w:rPr>
          <w:i/>
        </w:rPr>
        <w:t>La Passion de la recherche</w:t>
      </w:r>
      <w:r w:rsidR="009C7D0A">
        <w:rPr>
          <w:i/>
        </w:rPr>
        <w:t>, autoportraits d’un autodidacte</w:t>
      </w:r>
      <w:r w:rsidR="009C7D0A">
        <w:t xml:space="preserve"> </w:t>
      </w:r>
      <w:r>
        <w:t xml:space="preserve">et plus bizarrement encore le recueil des textes élogieux qui lui ont été consacrés. Ce recueil, </w:t>
      </w:r>
      <w:r w:rsidRPr="008D542A">
        <w:rPr>
          <w:i/>
        </w:rPr>
        <w:t>Un savant méconn</w:t>
      </w:r>
      <w:r>
        <w:rPr>
          <w:i/>
        </w:rPr>
        <w:t xml:space="preserve">u, </w:t>
      </w:r>
      <w:r w:rsidRPr="008D542A">
        <w:t>prétend mettre en lumière les parties de l’</w:t>
      </w:r>
      <w:r w:rsidR="005B5807">
        <w:t>œuvre</w:t>
      </w:r>
      <w:r w:rsidRPr="008D542A">
        <w:t xml:space="preserve"> d’Allais resté</w:t>
      </w:r>
      <w:r>
        <w:t>es</w:t>
      </w:r>
      <w:r w:rsidRPr="008D542A">
        <w:t xml:space="preserve"> dans l’ombre : la dynamique monétaire, la théorie des séries tempore</w:t>
      </w:r>
      <w:r w:rsidR="00FF716A">
        <w:t>lles e</w:t>
      </w:r>
      <w:r w:rsidR="00144990">
        <w:t>t ses travaux en physique, les</w:t>
      </w:r>
      <w:r w:rsidR="00D85C30">
        <w:t xml:space="preserve"> do</w:t>
      </w:r>
      <w:r w:rsidR="00FF716A">
        <w:t xml:space="preserve">maines où </w:t>
      </w:r>
      <w:r w:rsidR="00D85C30">
        <w:t>Allais se perdit.</w:t>
      </w:r>
      <w:r w:rsidR="006B0A95" w:rsidRPr="006B0A95">
        <w:t xml:space="preserve"> </w:t>
      </w:r>
    </w:p>
    <w:p w:rsidR="006B0A95" w:rsidRDefault="006B0A95" w:rsidP="006B0A95">
      <w:pPr>
        <w:autoSpaceDE w:val="0"/>
        <w:autoSpaceDN w:val="0"/>
        <w:adjustRightInd w:val="0"/>
        <w:spacing w:before="60" w:after="60" w:line="300" w:lineRule="atLeast"/>
        <w:ind w:firstLine="357"/>
        <w:jc w:val="both"/>
      </w:pPr>
      <w:r>
        <w:t>Allais réunit</w:t>
      </w:r>
      <w:r w:rsidRPr="00484F3C">
        <w:t xml:space="preserve"> autour de lui un petit groupe essentiellement composé de</w:t>
      </w:r>
      <w:r>
        <w:t xml:space="preserve"> polytechnic</w:t>
      </w:r>
      <w:r w:rsidR="00144990">
        <w:t>iens convaincus</w:t>
      </w:r>
      <w:r>
        <w:t xml:space="preserve"> qu’il a</w:t>
      </w:r>
      <w:r w:rsidR="004C774D">
        <w:t>vait</w:t>
      </w:r>
      <w:r>
        <w:t xml:space="preserve"> développé</w:t>
      </w:r>
      <w:r w:rsidR="004C774D">
        <w:t xml:space="preserve"> des théories méconnues, étouffées par les théories</w:t>
      </w:r>
      <w:r>
        <w:t xml:space="preserve"> domina</w:t>
      </w:r>
      <w:r w:rsidR="00144990">
        <w:t>ntes</w:t>
      </w:r>
      <w:r>
        <w:t>. Ceux-ci</w:t>
      </w:r>
      <w:r w:rsidRPr="00484F3C">
        <w:t xml:space="preserve"> </w:t>
      </w:r>
      <w:r w:rsidR="009E38D1">
        <w:t xml:space="preserve">ont créé, en 2004, l’AIRAMA, l’Alliance International pour </w:t>
      </w:r>
      <w:smartTag w:uri="urn:schemas-microsoft-com:office:smarttags" w:element="PersonName">
        <w:smartTagPr>
          <w:attr w:name="ProductID" w:val="la Reconnaissance"/>
        </w:smartTagPr>
        <w:r w:rsidR="009E38D1">
          <w:t>la Reconnaissance</w:t>
        </w:r>
      </w:smartTag>
      <w:r w:rsidR="009E38D1">
        <w:t xml:space="preserve"> des A</w:t>
      </w:r>
      <w:r w:rsidRPr="00484F3C">
        <w:t>pports de Ma</w:t>
      </w:r>
      <w:r w:rsidR="004C774D">
        <w:t>urice Allais en Physique et en E</w:t>
      </w:r>
      <w:r w:rsidRPr="00484F3C">
        <w:t>conomie, dont les statuts mettent sur le même pied les travaux de Allais en Physique et en Economie</w:t>
      </w:r>
      <w:r w:rsidR="009E38D1">
        <w:rPr>
          <w:rStyle w:val="Appelnotedebasdep"/>
        </w:rPr>
        <w:footnoteReference w:id="31"/>
      </w:r>
      <w:r w:rsidR="00E40A4A">
        <w:t>.</w:t>
      </w:r>
    </w:p>
    <w:p w:rsidR="00C425A1" w:rsidRDefault="00BB1694" w:rsidP="007D1ED2">
      <w:pPr>
        <w:tabs>
          <w:tab w:val="left" w:pos="4500"/>
        </w:tabs>
        <w:autoSpaceDE w:val="0"/>
        <w:autoSpaceDN w:val="0"/>
        <w:adjustRightInd w:val="0"/>
        <w:spacing w:before="60" w:after="60" w:line="300" w:lineRule="atLeast"/>
        <w:ind w:firstLine="357"/>
        <w:jc w:val="both"/>
      </w:pPr>
      <w:r>
        <w:t>En même</w:t>
      </w:r>
      <w:r w:rsidR="003F4094">
        <w:t xml:space="preserve"> temps</w:t>
      </w:r>
      <w:r w:rsidR="005B5807">
        <w:t>, plus fondamentalement</w:t>
      </w:r>
      <w:r w:rsidR="000D3BA7">
        <w:t>,</w:t>
      </w:r>
      <w:r w:rsidR="005B5807">
        <w:t xml:space="preserve"> Allais intervint </w:t>
      </w:r>
      <w:r w:rsidR="000D3BA7">
        <w:t xml:space="preserve">avec force </w:t>
      </w:r>
      <w:r w:rsidR="005B5807">
        <w:t>dans le débat public</w:t>
      </w:r>
      <w:r w:rsidR="000D3BA7">
        <w:t xml:space="preserve"> pour dénoncer les dérives de la mondialisation libérale. Ses interventions prirent la forme de </w:t>
      </w:r>
      <w:r w:rsidR="005B5807">
        <w:t>chroniques</w:t>
      </w:r>
      <w:r w:rsidR="000D3BA7">
        <w:t>, publié</w:t>
      </w:r>
      <w:r w:rsidR="00436DFA">
        <w:t>e</w:t>
      </w:r>
      <w:r w:rsidR="000D3BA7">
        <w:t xml:space="preserve">s généralement par </w:t>
      </w:r>
      <w:r w:rsidR="000D3BA7" w:rsidRPr="00BB1694">
        <w:rPr>
          <w:i/>
        </w:rPr>
        <w:t>le</w:t>
      </w:r>
      <w:r w:rsidR="005B5807" w:rsidRPr="00BB1694">
        <w:rPr>
          <w:i/>
        </w:rPr>
        <w:t xml:space="preserve"> Figaro</w:t>
      </w:r>
      <w:r w:rsidR="005B5807">
        <w:t xml:space="preserve"> </w:t>
      </w:r>
      <w:r w:rsidR="000D3BA7">
        <w:t>(jusqu’en 2002</w:t>
      </w:r>
      <w:r>
        <w:rPr>
          <w:rStyle w:val="Appelnotedebasdep"/>
        </w:rPr>
        <w:footnoteReference w:id="32"/>
      </w:r>
      <w:r w:rsidR="000D3BA7">
        <w:t>), recueilli</w:t>
      </w:r>
      <w:r w:rsidR="00436DFA">
        <w:t>e</w:t>
      </w:r>
      <w:r w:rsidR="000D3BA7">
        <w:t>s ensuite dans des ouvrages publié</w:t>
      </w:r>
      <w:r w:rsidR="00436DFA">
        <w:t>e</w:t>
      </w:r>
      <w:r w:rsidR="000D3BA7">
        <w:t>s par les éditions Clément Juglar (Allais, 1999a, 1999b</w:t>
      </w:r>
      <w:r>
        <w:t xml:space="preserve">, 2004, 2005). </w:t>
      </w:r>
    </w:p>
    <w:p w:rsidR="005B5807" w:rsidRDefault="00BB1694" w:rsidP="007D1ED2">
      <w:pPr>
        <w:tabs>
          <w:tab w:val="left" w:pos="4500"/>
        </w:tabs>
        <w:autoSpaceDE w:val="0"/>
        <w:autoSpaceDN w:val="0"/>
        <w:adjustRightInd w:val="0"/>
        <w:spacing w:before="60" w:after="60" w:line="300" w:lineRule="atLeast"/>
        <w:ind w:firstLine="357"/>
        <w:jc w:val="both"/>
      </w:pPr>
      <w:r>
        <w:t>M</w:t>
      </w:r>
      <w:r w:rsidR="006F4370">
        <w:t>aurice Allais intervien</w:t>
      </w:r>
      <w:r w:rsidR="003F4094">
        <w:t xml:space="preserve">t sur trois thèmes récurrents. </w:t>
      </w:r>
      <w:r w:rsidR="007F74AC">
        <w:t xml:space="preserve">Allais (1999) dénonce </w:t>
      </w:r>
      <w:r w:rsidR="005B5807">
        <w:t>la responsab</w:t>
      </w:r>
      <w:r w:rsidR="007F74AC">
        <w:t>ilité du mécan</w:t>
      </w:r>
      <w:r w:rsidR="009E38D1">
        <w:t xml:space="preserve">isme de création monétaire dans </w:t>
      </w:r>
      <w:r w:rsidR="007F74AC">
        <w:t xml:space="preserve">la survenance </w:t>
      </w:r>
      <w:r w:rsidR="00597735">
        <w:t>de crises financières</w:t>
      </w:r>
      <w:r w:rsidR="005B5807">
        <w:t>.</w:t>
      </w:r>
      <w:r w:rsidR="00985AE0">
        <w:t xml:space="preserve"> Il explique la crise asiatique de 1998 par le mécanisme du crédit, qui crée des faux droits et par la transformation</w:t>
      </w:r>
      <w:r w:rsidR="006F4370">
        <w:t xml:space="preserve"> (le fait que les banques prêtent à plus long terme que leurs ressources)</w:t>
      </w:r>
      <w:r w:rsidR="00985AE0">
        <w:t>, qui fait que le passif des banques n’est pas immédiatement disponible.</w:t>
      </w:r>
      <w:r w:rsidR="007202DF">
        <w:t xml:space="preserve"> </w:t>
      </w:r>
      <w:r w:rsidR="00985AE0">
        <w:t xml:space="preserve">C’est le crédit qui permet </w:t>
      </w:r>
      <w:smartTag w:uri="urn:schemas-microsoft-com:office:smarttags" w:element="PersonName">
        <w:smartTagPr>
          <w:attr w:name="ProductID" w:val="la sp￩culation. En"/>
        </w:smartTagPr>
        <w:r w:rsidR="00985AE0">
          <w:t>la spéculation.</w:t>
        </w:r>
        <w:r w:rsidR="006F4370">
          <w:t xml:space="preserve"> En</w:t>
        </w:r>
      </w:smartTag>
      <w:r w:rsidR="006F4370">
        <w:t xml:space="preserve"> raison du crédit, aucune force de rappel ne joue. Maurice Allais </w:t>
      </w:r>
      <w:r w:rsidR="0061101B">
        <w:t>propose ses</w:t>
      </w:r>
      <w:r w:rsidR="00483845">
        <w:t xml:space="preserve"> trois réformes phares : la création monétaire ne doit relever que de l’Etat ; il faut interdire la tran</w:t>
      </w:r>
      <w:r w:rsidR="006F4370">
        <w:t>sformation</w:t>
      </w:r>
      <w:r w:rsidR="00483845">
        <w:t xml:space="preserve"> ; tous les contrats </w:t>
      </w:r>
      <w:r w:rsidR="006F4370">
        <w:t xml:space="preserve">financiers </w:t>
      </w:r>
      <w:r w:rsidR="00483845">
        <w:t>doivent être indexés. S’y ajoutent des réformes de la Bourse (l’interdiction de la spéculation à crédit et des</w:t>
      </w:r>
      <w:r w:rsidR="007202DF">
        <w:t xml:space="preserve"> </w:t>
      </w:r>
      <w:r w:rsidR="00483845">
        <w:t>produits dérivés, une seule cotation par jour par valeur</w:t>
      </w:r>
      <w:r w:rsidR="0061101B">
        <w:t>, l’interdiction pour les b</w:t>
      </w:r>
      <w:r w:rsidR="006F4370">
        <w:t>anques de spéculer pour leur compte propre</w:t>
      </w:r>
      <w:r w:rsidR="00483845">
        <w:t>)</w:t>
      </w:r>
      <w:r w:rsidR="006F4370">
        <w:t>. Allais</w:t>
      </w:r>
      <w:r w:rsidR="007202DF">
        <w:t xml:space="preserve"> </w:t>
      </w:r>
      <w:r w:rsidR="006F4370">
        <w:t>propose aussi</w:t>
      </w:r>
      <w:r w:rsidR="00483845">
        <w:t xml:space="preserve"> le retour aux changes fixes</w:t>
      </w:r>
      <w:r w:rsidR="006F4370">
        <w:t xml:space="preserve"> et ajustables</w:t>
      </w:r>
      <w:r w:rsidR="00483845">
        <w:t>, mai</w:t>
      </w:r>
      <w:r w:rsidR="006F4370">
        <w:t xml:space="preserve">s sans privilège pour le dollar ; toutefois, </w:t>
      </w:r>
      <w:r w:rsidR="00C425A1">
        <w:t>il n’explicite pas comment un tel</w:t>
      </w:r>
      <w:r w:rsidR="006F4370">
        <w:t xml:space="preserve"> système serait géré. </w:t>
      </w:r>
      <w:r w:rsidR="00484F3C">
        <w:t xml:space="preserve">Ainsi, en </w:t>
      </w:r>
      <w:r w:rsidR="006F4370">
        <w:t>20</w:t>
      </w:r>
      <w:r w:rsidR="00597735">
        <w:t>08-09</w:t>
      </w:r>
      <w:r w:rsidR="006F4370">
        <w:t>, Allais apparaît comme le précurseur des économistes qui découvrent avec la crise l’aveuglement et l’instabilité des marchés financiers et réclament le retour à un système plus r</w:t>
      </w:r>
      <w:r w:rsidR="00597735">
        <w:t>égulé.</w:t>
      </w:r>
    </w:p>
    <w:p w:rsidR="005938A8" w:rsidRDefault="00E40A4A" w:rsidP="007D1ED2">
      <w:pPr>
        <w:tabs>
          <w:tab w:val="left" w:pos="4500"/>
        </w:tabs>
        <w:autoSpaceDE w:val="0"/>
        <w:autoSpaceDN w:val="0"/>
        <w:adjustRightInd w:val="0"/>
        <w:spacing w:before="60" w:after="60" w:line="300" w:lineRule="atLeast"/>
        <w:ind w:firstLine="357"/>
        <w:jc w:val="both"/>
      </w:pPr>
      <w:r>
        <w:t>Après la guerre</w:t>
      </w:r>
      <w:r w:rsidR="002C2BC9">
        <w:t>, Maurice Allais militait pour u</w:t>
      </w:r>
      <w:r>
        <w:t>ne Europe fédérale, basée sur l’Europe politique, sur l’unification de l’économie européenne et sur la liberté de circulation des biens, des capitaux et des hommes (Allais, 1949).</w:t>
      </w:r>
      <w:r w:rsidR="00A900FA">
        <w:t xml:space="preserve"> </w:t>
      </w:r>
      <w:r>
        <w:t xml:space="preserve">Dans </w:t>
      </w:r>
      <w:r w:rsidR="002C2BC9" w:rsidRPr="002C2BC9">
        <w:rPr>
          <w:i/>
        </w:rPr>
        <w:t>L’Europe Unie, ro</w:t>
      </w:r>
      <w:r w:rsidR="002C2BC9">
        <w:rPr>
          <w:i/>
        </w:rPr>
        <w:t>u</w:t>
      </w:r>
      <w:r w:rsidR="002C2BC9" w:rsidRPr="002C2BC9">
        <w:rPr>
          <w:i/>
        </w:rPr>
        <w:t>te de la prospérité</w:t>
      </w:r>
      <w:r w:rsidR="00C425A1">
        <w:t xml:space="preserve"> (1960),</w:t>
      </w:r>
      <w:r w:rsidR="002C2BC9">
        <w:t xml:space="preserve"> </w:t>
      </w:r>
      <w:r w:rsidR="00A27BCF">
        <w:t xml:space="preserve">il préconise d’utiliser la construction européenne pour faire évoluer les pays européens vers une « véritable économie de marché » par l’abolition de toutes les barrières douanières et </w:t>
      </w:r>
      <w:r>
        <w:t xml:space="preserve">par </w:t>
      </w:r>
      <w:r w:rsidR="00A27BCF">
        <w:t xml:space="preserve">le libre jeu de la concurrence ; </w:t>
      </w:r>
      <w:r w:rsidR="00A900FA">
        <w:t xml:space="preserve">mais il devient progressivement </w:t>
      </w:r>
      <w:r w:rsidR="006F4370">
        <w:t xml:space="preserve">hostile à la construction européenne telle qu’elle </w:t>
      </w:r>
      <w:r w:rsidR="00A900FA">
        <w:t>s’est effectuée</w:t>
      </w:r>
      <w:r w:rsidR="006F4370">
        <w:t xml:space="preserve">. Il pense que la construction politique aurait du avoir lieu avant la construction économique et la monnaie unique, que l’Europe </w:t>
      </w:r>
      <w:r w:rsidR="00C425A1">
        <w:t xml:space="preserve">ne </w:t>
      </w:r>
      <w:r w:rsidR="006F4370">
        <w:lastRenderedPageBreak/>
        <w:t xml:space="preserve">doit regrouper </w:t>
      </w:r>
      <w:r w:rsidR="00C425A1">
        <w:t xml:space="preserve">que </w:t>
      </w:r>
      <w:r w:rsidR="006F4370">
        <w:t xml:space="preserve">des pays économiquement et socialement proches (donc, il se prononce contre l’entrée de </w:t>
      </w:r>
      <w:smartTag w:uri="urn:schemas-microsoft-com:office:smarttags" w:element="PersonName">
        <w:smartTagPr>
          <w:attr w:name="ProductID" w:val="la Grande-Bretagne"/>
        </w:smartTagPr>
        <w:r w:rsidR="006F4370">
          <w:t>la Grande-Bretagne</w:t>
        </w:r>
      </w:smartTag>
      <w:r w:rsidR="006F4370">
        <w:t xml:space="preserve">, puis de l’Espagne-Portugal-Grèce, puis des PECO, puis de </w:t>
      </w:r>
      <w:smartTag w:uri="urn:schemas-microsoft-com:office:smarttags" w:element="PersonName">
        <w:smartTagPr>
          <w:attr w:name="ProductID" w:val="la Turquie"/>
        </w:smartTagPr>
        <w:r w:rsidR="006F4370">
          <w:t>la T</w:t>
        </w:r>
        <w:r w:rsidR="00426B61">
          <w:t>urquie</w:t>
        </w:r>
      </w:smartTag>
      <w:r w:rsidR="00426B61">
        <w:t>). Il préconise une Confédération qui « préserve les droits fondamentaux des Etats participants ».</w:t>
      </w:r>
      <w:r w:rsidR="005938A8">
        <w:t xml:space="preserve"> Plus fondamentalement, Allais</w:t>
      </w:r>
      <w:r w:rsidR="007202DF">
        <w:t xml:space="preserve"> </w:t>
      </w:r>
      <w:r w:rsidR="005938A8">
        <w:t>reproche d’être à « l’organisation de Bruxelles » son idéologie libre-échangiste.</w:t>
      </w:r>
    </w:p>
    <w:p w:rsidR="00C66F7C" w:rsidRDefault="00A27BCF" w:rsidP="007D1ED2">
      <w:pPr>
        <w:autoSpaceDE w:val="0"/>
        <w:autoSpaceDN w:val="0"/>
        <w:adjustRightInd w:val="0"/>
        <w:spacing w:before="60" w:after="60" w:line="300" w:lineRule="atLeast"/>
        <w:ind w:firstLine="357"/>
        <w:jc w:val="both"/>
      </w:pPr>
      <w:r>
        <w:t xml:space="preserve">Surtout, </w:t>
      </w:r>
      <w:r w:rsidR="00985AE0">
        <w:t>Mauric</w:t>
      </w:r>
      <w:r w:rsidR="00C66F7C">
        <w:t xml:space="preserve">e Allais s’attaque au </w:t>
      </w:r>
      <w:r w:rsidR="00C66F7C">
        <w:rPr>
          <w:i/>
        </w:rPr>
        <w:t>cre</w:t>
      </w:r>
      <w:r w:rsidR="00C66F7C" w:rsidRPr="00C66F7C">
        <w:rPr>
          <w:i/>
        </w:rPr>
        <w:t>do</w:t>
      </w:r>
      <w:r w:rsidR="00985AE0">
        <w:t xml:space="preserve"> du </w:t>
      </w:r>
      <w:r w:rsidR="00765B56">
        <w:t>« </w:t>
      </w:r>
      <w:r w:rsidR="00985AE0">
        <w:t>laissez-fairisme</w:t>
      </w:r>
      <w:r w:rsidR="00765B56">
        <w:t> »</w:t>
      </w:r>
      <w:r w:rsidR="0061101B">
        <w:t xml:space="preserve"> </w:t>
      </w:r>
      <w:r w:rsidR="00985AE0">
        <w:t xml:space="preserve"> et du libre-échangisme mondialiste. </w:t>
      </w:r>
      <w:r w:rsidR="005938A8">
        <w:t>Il dédie son ouvrage de 2005 « aux innombrables victimes de la doctrine libre échangiste »</w:t>
      </w:r>
      <w:r w:rsidR="00A67E28">
        <w:t xml:space="preserve"> et proclame « Victimes de la mondialisation, unissez-vous ». </w:t>
      </w:r>
      <w:r w:rsidR="00C66F7C">
        <w:t>Selon lui, c’est la libéralisation mondiale des échanges</w:t>
      </w:r>
      <w:r w:rsidR="007202DF">
        <w:t xml:space="preserve"> </w:t>
      </w:r>
      <w:r w:rsidR="00C66F7C">
        <w:t xml:space="preserve">et la concurrence des pays à bas salaires qui sont responsables de la croissance du chômage en France et en </w:t>
      </w:r>
      <w:r w:rsidR="00436DFA">
        <w:t>Europe et de la « </w:t>
      </w:r>
      <w:r w:rsidR="00C66F7C">
        <w:t xml:space="preserve">rupture de 1974 », </w:t>
      </w:r>
      <w:r w:rsidR="00484F3C">
        <w:t>c’est-à-dire du</w:t>
      </w:r>
      <w:r w:rsidR="00C66F7C">
        <w:t xml:space="preserve"> passage de la croissance du PIB par tête de 4</w:t>
      </w:r>
      <w:r w:rsidR="00436DFA">
        <w:t xml:space="preserve"> </w:t>
      </w:r>
      <w:r w:rsidR="00C66F7C">
        <w:t>% à 1,6</w:t>
      </w:r>
      <w:r w:rsidR="00436DFA">
        <w:t xml:space="preserve"> </w:t>
      </w:r>
      <w:r w:rsidR="00C66F7C">
        <w:t xml:space="preserve">% l’an. Il montre que l’on ne peut lutter contre le chômage </w:t>
      </w:r>
      <w:r w:rsidR="00484F3C">
        <w:t xml:space="preserve">européen </w:t>
      </w:r>
      <w:r w:rsidR="00C66F7C">
        <w:t>actuel en baissant les salaires (la baisse nécessaire serait trop forte et socialement inacceptable)</w:t>
      </w:r>
      <w:r w:rsidR="003F4094">
        <w:t xml:space="preserve"> : </w:t>
      </w:r>
      <w:r w:rsidR="00832D36">
        <w:t>« Il faut choisir entre une politique de protection ou une politique de libre-échange et en accepter les conséquences inévitables : soit une augmentation considérable des inégalités soc</w:t>
      </w:r>
      <w:r w:rsidR="00C425A1">
        <w:t>iales, soit un chômage majeur….</w:t>
      </w:r>
      <w:r w:rsidR="00746938">
        <w:t>La plus grande part du chômage que nous connaissons actuellement provient des délocalisations causées par une ouverture excessive du commerce avec des pays à niveaux de salaire trop différent, ceux d’Asie et d’Europe de l’Est ».</w:t>
      </w:r>
    </w:p>
    <w:p w:rsidR="001348F2" w:rsidRDefault="00811955" w:rsidP="007D1ED2">
      <w:pPr>
        <w:autoSpaceDE w:val="0"/>
        <w:autoSpaceDN w:val="0"/>
        <w:adjustRightInd w:val="0"/>
        <w:spacing w:before="60" w:after="60" w:line="300" w:lineRule="atLeast"/>
        <w:ind w:firstLine="357"/>
        <w:jc w:val="both"/>
      </w:pPr>
      <w:r>
        <w:t>Dans Allais (1999 b), il explique le taux de sous-emploi par un indicateur de la politique sociale (le rapport entre le SMIC et le salaire horaire moyen ouvrier),</w:t>
      </w:r>
      <w:r w:rsidR="007202DF">
        <w:t xml:space="preserve"> </w:t>
      </w:r>
      <w:r>
        <w:t xml:space="preserve">un indicateur de la politique de libre-échange mondialiste (la tendance du rapport entre le salaire horaire moyen ouvrier et les importations extra-communautaires de produits industriels), un indicateur de la conjoncture </w:t>
      </w:r>
      <w:r w:rsidR="001348F2">
        <w:t xml:space="preserve">(l’écart à sa </w:t>
      </w:r>
      <w:r w:rsidR="00484F3C">
        <w:t>tendance du rapport précédent) et le progrès techn</w:t>
      </w:r>
      <w:r w:rsidR="001348F2">
        <w:t xml:space="preserve">ique (assimilé à la constante). </w:t>
      </w:r>
      <w:r>
        <w:t>Il montre que le taux de sous-emploi en 1995-1997 (soit 22,9</w:t>
      </w:r>
      <w:r w:rsidR="00436DFA">
        <w:t xml:space="preserve"> </w:t>
      </w:r>
      <w:r>
        <w:t>%) s’explique pour 7</w:t>
      </w:r>
      <w:r w:rsidR="001348F2">
        <w:t>,0</w:t>
      </w:r>
      <w:r>
        <w:t xml:space="preserve"> points par la politique sociale, pour 14,3 points par la politique mond</w:t>
      </w:r>
      <w:r w:rsidR="00436DFA">
        <w:t>ialiste. Ne reste que 0,7 point</w:t>
      </w:r>
      <w:r>
        <w:t xml:space="preserve"> pour la conjoncture</w:t>
      </w:r>
      <w:r w:rsidR="007202DF">
        <w:t xml:space="preserve"> </w:t>
      </w:r>
      <w:r w:rsidR="001348F2">
        <w:t>et 1,4 poi</w:t>
      </w:r>
      <w:r w:rsidR="00484F3C">
        <w:t>nt pour le progrès technique</w:t>
      </w:r>
      <w:r w:rsidR="001348F2">
        <w:t>. Mais son économétrie est sommaire</w:t>
      </w:r>
      <w:r w:rsidR="00484F3C">
        <w:t xml:space="preserve"> et peu </w:t>
      </w:r>
      <w:r w:rsidR="006B0A95">
        <w:t>convaincante</w:t>
      </w:r>
      <w:r w:rsidR="001348F2">
        <w:t xml:space="preserve">. C’est une forme réduite où les variables prises en compte sont arbitraires et les mécanismes d’action peu précisés. </w:t>
      </w:r>
    </w:p>
    <w:p w:rsidR="00A67E28" w:rsidRDefault="00C66F7C" w:rsidP="007D1ED2">
      <w:pPr>
        <w:autoSpaceDE w:val="0"/>
        <w:autoSpaceDN w:val="0"/>
        <w:adjustRightInd w:val="0"/>
        <w:spacing w:before="60" w:after="60" w:line="300" w:lineRule="atLeast"/>
        <w:ind w:firstLine="357"/>
        <w:jc w:val="both"/>
      </w:pPr>
      <w:r>
        <w:t>Allais</w:t>
      </w:r>
      <w:r w:rsidR="00A67E28">
        <w:t xml:space="preserve"> refuse le principe des avantages comparatifs de Ricardo selon lequel la libéralisation des échanges est bénéfique pour toutes les nations participants à l’échange. </w:t>
      </w:r>
      <w:r w:rsidR="00985AE0">
        <w:t>« Une libéralisation totale des échanges et des mouvements de capitaux n’est possible et souhaitable que dans le cadre d’ensembles régionaux groupant des pays économiquement et politiquement associés et de développement économique et social comparable</w:t>
      </w:r>
      <w:r w:rsidR="00537957">
        <w:t>, chaque association régionale se protégeant raisonnablement des autres</w:t>
      </w:r>
      <w:r w:rsidR="00985AE0">
        <w:t> ».</w:t>
      </w:r>
      <w:r w:rsidR="005938A8">
        <w:t xml:space="preserve"> </w:t>
      </w:r>
      <w:r w:rsidR="00A67E28">
        <w:t>Ce po</w:t>
      </w:r>
      <w:r w:rsidR="00436DFA">
        <w:t>i</w:t>
      </w:r>
      <w:r w:rsidR="00A67E28">
        <w:t>nt de vue est paradoxal pour un économiste libé</w:t>
      </w:r>
      <w:r>
        <w:t xml:space="preserve">ral, </w:t>
      </w:r>
      <w:r w:rsidR="003F4094">
        <w:t>qui devrait estimer que l’échange est toujours profitable,</w:t>
      </w:r>
      <w:r w:rsidR="00484F3C">
        <w:t xml:space="preserve"> qu’il l’est d’autant plus que les pays sont différents</w:t>
      </w:r>
      <w:r w:rsidR="003F4094">
        <w:t xml:space="preserve"> </w:t>
      </w:r>
      <w:r w:rsidR="00746938">
        <w:t>mais Allais</w:t>
      </w:r>
      <w:r>
        <w:t xml:space="preserve"> estime que la théorie de Ricardo n’est valable qu’en régime permanent, mais disparaît quand les spécialisations évoluent et que les capitaux sont mobiles. « La libéralisation ne peut qu’entraîner une détérioration du niveau de vie français ». Les gains du consommateur disparaissent car le consommateur est aussi un producteur ; il perd son emploi ou il doit payer le coût du chômage</w:t>
      </w:r>
      <w:r w:rsidR="00484F3C">
        <w:t>, ce qui fait plus que compenser les gains qu’il obtient en se procurant à bas prix les productions des pays à bas salaires</w:t>
      </w:r>
      <w:r>
        <w:t>.</w:t>
      </w:r>
      <w:r w:rsidR="007202DF">
        <w:t xml:space="preserve"> </w:t>
      </w:r>
      <w:r w:rsidR="00746938">
        <w:t>« Une mondialisation précipitée et anarchique ne peut qu’engendrer instabilité, chômage, injustices, misères et désordres de toutes sortes »</w:t>
      </w:r>
    </w:p>
    <w:p w:rsidR="005938A8" w:rsidRDefault="00C66F7C" w:rsidP="007D1ED2">
      <w:pPr>
        <w:autoSpaceDE w:val="0"/>
        <w:autoSpaceDN w:val="0"/>
        <w:adjustRightInd w:val="0"/>
        <w:spacing w:before="60" w:after="60" w:line="300" w:lineRule="atLeast"/>
        <w:ind w:firstLine="357"/>
        <w:jc w:val="both"/>
      </w:pPr>
      <w:r>
        <w:t>Allais</w:t>
      </w:r>
      <w:r w:rsidR="005938A8">
        <w:t xml:space="preserve"> propose de rétablir la préférence communautaire par un système de quotas : par produits, 80</w:t>
      </w:r>
      <w:r w:rsidR="00436DFA">
        <w:t xml:space="preserve"> </w:t>
      </w:r>
      <w:r w:rsidR="005938A8">
        <w:t>% de la consommation communautaire devrai</w:t>
      </w:r>
      <w:r w:rsidR="003F4094">
        <w:t>en</w:t>
      </w:r>
      <w:r w:rsidR="005938A8">
        <w:t xml:space="preserve">t être assurée par la production </w:t>
      </w:r>
      <w:r w:rsidR="005938A8">
        <w:lastRenderedPageBreak/>
        <w:t>communautaire, les 20</w:t>
      </w:r>
      <w:r w:rsidR="00436DFA">
        <w:t xml:space="preserve"> </w:t>
      </w:r>
      <w:r w:rsidR="005938A8">
        <w:t>% d’importation</w:t>
      </w:r>
      <w:r w:rsidR="00117834">
        <w:t>s</w:t>
      </w:r>
      <w:r w:rsidR="005938A8">
        <w:t xml:space="preserve"> étant a</w:t>
      </w:r>
      <w:r w:rsidR="00117834">
        <w:t>ttribué</w:t>
      </w:r>
      <w:r w:rsidR="008F5E7B">
        <w:t>s</w:t>
      </w:r>
      <w:r w:rsidR="00117834">
        <w:t xml:space="preserve"> par un système de vente aux enchères de droit à l’importation</w:t>
      </w:r>
      <w:r w:rsidR="005938A8">
        <w:t xml:space="preserve">. </w:t>
      </w:r>
      <w:r w:rsidR="00117834">
        <w:t xml:space="preserve">Le produit de ces enchères pourrait être utilisé pour subventionner nos exportations. </w:t>
      </w:r>
      <w:r w:rsidR="00A67E28">
        <w:t xml:space="preserve">L’Europe devrait </w:t>
      </w:r>
      <w:r w:rsidR="00117834">
        <w:t xml:space="preserve">donc </w:t>
      </w:r>
      <w:r w:rsidR="00A67E28">
        <w:t xml:space="preserve">remettre en cause les principes de l’OMC. </w:t>
      </w:r>
      <w:r w:rsidR="005938A8">
        <w:t xml:space="preserve">Si l’Europe s’y refuse, la France devrait quitter l’Europe. </w:t>
      </w:r>
    </w:p>
    <w:p w:rsidR="00A81589" w:rsidRDefault="00A67E28" w:rsidP="007D1ED2">
      <w:pPr>
        <w:autoSpaceDE w:val="0"/>
        <w:autoSpaceDN w:val="0"/>
        <w:adjustRightInd w:val="0"/>
        <w:spacing w:before="60" w:after="60" w:line="300" w:lineRule="atLeast"/>
        <w:ind w:firstLine="357"/>
        <w:jc w:val="both"/>
      </w:pPr>
      <w:r>
        <w:t>En même temps, Allais propose de lutter contre l’immigration</w:t>
      </w:r>
      <w:r w:rsidR="00C66F7C">
        <w:t xml:space="preserve"> par « la suppression pour les étrangers des allocations familiales » et la </w:t>
      </w:r>
      <w:r w:rsidR="00832D36">
        <w:t>« </w:t>
      </w:r>
      <w:r w:rsidR="00C66F7C">
        <w:t>révision des modalités d’acquisi</w:t>
      </w:r>
      <w:r w:rsidR="00832D36">
        <w:t>tion de la nationalité franç</w:t>
      </w:r>
      <w:r w:rsidR="00C66F7C">
        <w:t>aise</w:t>
      </w:r>
      <w:r w:rsidR="00832D36">
        <w:t xml:space="preserve"> par le sol ». </w:t>
      </w:r>
    </w:p>
    <w:p w:rsidR="00537957" w:rsidRDefault="00A81589" w:rsidP="007D1ED2">
      <w:pPr>
        <w:autoSpaceDE w:val="0"/>
        <w:autoSpaceDN w:val="0"/>
        <w:adjustRightInd w:val="0"/>
        <w:spacing w:before="60" w:after="60" w:line="300" w:lineRule="atLeast"/>
        <w:ind w:firstLine="357"/>
        <w:jc w:val="both"/>
      </w:pPr>
      <w:r>
        <w:t>Allais</w:t>
      </w:r>
      <w:r w:rsidR="00832D36">
        <w:t xml:space="preserve"> dénonce la désagrégation morale de la </w:t>
      </w:r>
      <w:r w:rsidR="004F0887">
        <w:t xml:space="preserve">société française », en raison </w:t>
      </w:r>
      <w:r w:rsidR="00832D36">
        <w:t xml:space="preserve">de </w:t>
      </w:r>
      <w:r w:rsidR="004F0887">
        <w:t>« </w:t>
      </w:r>
      <w:r w:rsidR="00832D36">
        <w:t>l’égalitarisme, une formation insuffisante de la jeunesse, l’influenc</w:t>
      </w:r>
      <w:r w:rsidR="004F0887">
        <w:t>e démoralisatrice de la télévision</w:t>
      </w:r>
      <w:r w:rsidR="00832D36">
        <w:t>, l’instabilité sociale, une démagogie démesurée, une régression générale des valeurs morales, l’incompréhension des conditions éthiques qu’implique une société humaniste et libérale ».</w:t>
      </w:r>
      <w:r>
        <w:t xml:space="preserve"> </w:t>
      </w:r>
    </w:p>
    <w:p w:rsidR="00756187" w:rsidRDefault="00537957" w:rsidP="009E38D1">
      <w:pPr>
        <w:autoSpaceDE w:val="0"/>
        <w:autoSpaceDN w:val="0"/>
        <w:adjustRightInd w:val="0"/>
        <w:spacing w:before="60" w:after="60" w:line="300" w:lineRule="atLeast"/>
        <w:ind w:firstLine="357"/>
        <w:jc w:val="both"/>
      </w:pPr>
      <w:r>
        <w:t>Allais</w:t>
      </w:r>
      <w:r w:rsidR="00A81589">
        <w:t xml:space="preserve"> se plaint de n’être pas é</w:t>
      </w:r>
      <w:r w:rsidR="008F5E7B">
        <w:t>couté : « Depuis douze ans que j</w:t>
      </w:r>
      <w:r w:rsidR="00A81589">
        <w:t>e combats la libéralisation totale des échanges, ma voix n’a cessé d’être étouffée. Un silence de plomb a été fait sur mon dernier ouvrage «</w:t>
      </w:r>
      <w:r w:rsidR="00A81589" w:rsidRPr="00A81589">
        <w:t> </w:t>
      </w:r>
      <w:r w:rsidR="00A81589" w:rsidRPr="00A81589">
        <w:rPr>
          <w:i/>
        </w:rPr>
        <w:t>La mondialisation, la destruction des emplois et de la croissance</w:t>
      </w:r>
      <w:r w:rsidR="00A81589" w:rsidRPr="00A81589">
        <w:t> </w:t>
      </w:r>
      <w:r w:rsidR="00A81589">
        <w:t>». En fait les medias ne sont pas libres. Ils sont sous la domination totale de groupe de pression totalement acquis aux thèses mondialistes. Ces groupes de pression agissent dans l’ombre et particulièrement par la voie des subventions accordées aux medias sous le couvert de la publicité ».</w:t>
      </w:r>
      <w:r w:rsidR="007202DF">
        <w:t xml:space="preserve"> </w:t>
      </w:r>
      <w:r w:rsidR="004F0887">
        <w:t>De même, d</w:t>
      </w:r>
      <w:r w:rsidR="004942F5">
        <w:t xml:space="preserve">ans son dernier article accepté par le Figaro </w:t>
      </w:r>
      <w:r w:rsidR="004F0887">
        <w:t>le 11 décembre 2002, il dénonçait</w:t>
      </w:r>
      <w:r w:rsidR="004942F5">
        <w:t xml:space="preserve"> l’influence des multinationales qui sont les grandes bénéficiaires des délocalisations : « Le libre-échange mondial est devenu un principe sacro-saint de la théorie économique moderne, un dogme universel, véritable religion dont il est interdit de mettre en cause les prémisses. Cette doctrine est soutenue tous les jours par les medias que contrôlent plus ou moins ouvertement les multinationales bénéficiaires du libre-échange mondial.</w:t>
      </w:r>
      <w:r w:rsidR="004942F5" w:rsidRPr="004942F5">
        <w:t xml:space="preserve"> </w:t>
      </w:r>
      <w:r w:rsidR="004942F5">
        <w:t>L’économie mondiale est organisée au bénéfice des multinationales et non pour satisfaire les besoins fondamenta</w:t>
      </w:r>
      <w:r w:rsidR="004F0887">
        <w:t>ux des communautés nationales »</w:t>
      </w:r>
      <w:r w:rsidR="004942F5">
        <w:t>.</w:t>
      </w:r>
      <w:r w:rsidR="009E38D1">
        <w:t xml:space="preserve"> </w:t>
      </w:r>
    </w:p>
    <w:p w:rsidR="00A81589" w:rsidRDefault="00A81589" w:rsidP="007D1ED2">
      <w:pPr>
        <w:autoSpaceDE w:val="0"/>
        <w:autoSpaceDN w:val="0"/>
        <w:adjustRightInd w:val="0"/>
        <w:spacing w:before="60" w:after="60" w:line="300" w:lineRule="atLeast"/>
        <w:ind w:firstLine="357"/>
        <w:jc w:val="both"/>
      </w:pPr>
      <w:r>
        <w:t xml:space="preserve">Allais a </w:t>
      </w:r>
      <w:r w:rsidR="00484F3C">
        <w:t>eu le mérite</w:t>
      </w:r>
      <w:r>
        <w:t xml:space="preserve"> de se lancer </w:t>
      </w:r>
      <w:r w:rsidR="00484F3C">
        <w:t xml:space="preserve">à 80 ans </w:t>
      </w:r>
      <w:r>
        <w:t>dans un combat qui lui tient à cœur</w:t>
      </w:r>
      <w:r w:rsidR="004F0887">
        <w:t>, en m</w:t>
      </w:r>
      <w:r w:rsidR="004942F5">
        <w:t>ettant en jeu une nouvelle fois sa réputation</w:t>
      </w:r>
      <w:r w:rsidR="004F0887">
        <w:t xml:space="preserve">. </w:t>
      </w:r>
      <w:r>
        <w:t>Il veut protéger la cohésion de la société française</w:t>
      </w:r>
      <w:r w:rsidR="00882AF4">
        <w:t xml:space="preserve"> menacé par </w:t>
      </w:r>
      <w:smartTag w:uri="urn:schemas-microsoft-com:office:smarttags" w:element="PersonName">
        <w:smartTagPr>
          <w:attr w:name="ProductID" w:val="la mondialisation. Certes"/>
        </w:smartTagPr>
        <w:r w:rsidR="00882AF4">
          <w:t>la mondialisation</w:t>
        </w:r>
        <w:r>
          <w:t>. Certes</w:t>
        </w:r>
      </w:smartTag>
      <w:r>
        <w:t>, certaines de ses thèses sont excessives (la rupture de 1974 n’est pas seulement dues à la mondialisation), certaines de ces propositions sont impossibles à mettre en œuvre (les quotas</w:t>
      </w:r>
      <w:r w:rsidR="004F0887">
        <w:t xml:space="preserve"> d’importation</w:t>
      </w:r>
      <w:r>
        <w:t>) ou scandaleuse</w:t>
      </w:r>
      <w:r w:rsidR="004F0887">
        <w:t>s</w:t>
      </w:r>
      <w:r>
        <w:t xml:space="preserve"> (priver les enfants de travailleurs immigrés de prestations sociales), </w:t>
      </w:r>
      <w:r w:rsidR="00882AF4">
        <w:t xml:space="preserve">sa pensée est souvent réactionnaire (le retour à un âge d’or où la morale était respectée et le travail récompensé), </w:t>
      </w:r>
      <w:r>
        <w:t xml:space="preserve">mais </w:t>
      </w:r>
      <w:r w:rsidR="00882AF4">
        <w:t>s</w:t>
      </w:r>
      <w:r>
        <w:t xml:space="preserve">on attitude est plus courageuse que celle de la </w:t>
      </w:r>
      <w:r w:rsidR="00865482">
        <w:t>quasi-</w:t>
      </w:r>
      <w:r>
        <w:t>totalité des économistes qui sont restés silencieux devant les risques d’instabilité économique et sociale et de croissance des inégal</w:t>
      </w:r>
      <w:r w:rsidR="00C425A1">
        <w:t>ités induit par</w:t>
      </w:r>
      <w:r>
        <w:t xml:space="preserve"> la </w:t>
      </w:r>
      <w:r w:rsidR="00882AF4">
        <w:t xml:space="preserve">mondialisation commerciale et de la globalisation financière. </w:t>
      </w:r>
    </w:p>
    <w:p w:rsidR="00AB1462" w:rsidRDefault="00AB1462" w:rsidP="007D1ED2">
      <w:pPr>
        <w:autoSpaceDE w:val="0"/>
        <w:autoSpaceDN w:val="0"/>
        <w:adjustRightInd w:val="0"/>
        <w:spacing w:before="60" w:after="60" w:line="300" w:lineRule="atLeast"/>
        <w:ind w:firstLine="357"/>
        <w:jc w:val="both"/>
      </w:pPr>
    </w:p>
    <w:p w:rsidR="00F73DB0" w:rsidRPr="00AB1462" w:rsidRDefault="00AB1462" w:rsidP="00AB1462">
      <w:pPr>
        <w:autoSpaceDE w:val="0"/>
        <w:autoSpaceDN w:val="0"/>
        <w:adjustRightInd w:val="0"/>
        <w:spacing w:before="60" w:after="60" w:line="300" w:lineRule="atLeast"/>
        <w:jc w:val="both"/>
        <w:rPr>
          <w:b/>
          <w:sz w:val="28"/>
          <w:szCs w:val="28"/>
        </w:rPr>
      </w:pPr>
      <w:r>
        <w:rPr>
          <w:b/>
          <w:sz w:val="28"/>
          <w:szCs w:val="28"/>
        </w:rPr>
        <w:t xml:space="preserve">14. </w:t>
      </w:r>
      <w:r w:rsidRPr="00AB1462">
        <w:rPr>
          <w:b/>
          <w:sz w:val="28"/>
          <w:szCs w:val="28"/>
        </w:rPr>
        <w:t>Conclusion</w:t>
      </w:r>
    </w:p>
    <w:p w:rsidR="00AB1462" w:rsidRPr="008D542A" w:rsidRDefault="00AB1462" w:rsidP="00AB1462">
      <w:pPr>
        <w:autoSpaceDE w:val="0"/>
        <w:autoSpaceDN w:val="0"/>
        <w:adjustRightInd w:val="0"/>
        <w:spacing w:before="60" w:after="60" w:line="300" w:lineRule="atLeast"/>
        <w:ind w:firstLine="357"/>
        <w:jc w:val="both"/>
      </w:pPr>
    </w:p>
    <w:p w:rsidR="00A42603" w:rsidRPr="00A42603" w:rsidRDefault="00D85C30" w:rsidP="00820B4F">
      <w:pPr>
        <w:autoSpaceDE w:val="0"/>
        <w:autoSpaceDN w:val="0"/>
        <w:adjustRightInd w:val="0"/>
        <w:spacing w:before="60" w:after="60" w:line="300" w:lineRule="atLeast"/>
        <w:ind w:firstLine="357"/>
        <w:jc w:val="both"/>
        <w:rPr>
          <w:b/>
          <w:sz w:val="28"/>
          <w:szCs w:val="28"/>
        </w:rPr>
      </w:pPr>
      <w:r>
        <w:t>J’espère avoir rendu justice</w:t>
      </w:r>
      <w:r w:rsidR="00F73DB0">
        <w:t xml:space="preserve"> </w:t>
      </w:r>
      <w:r w:rsidR="000E25EE" w:rsidRPr="00A42603">
        <w:t xml:space="preserve">à une </w:t>
      </w:r>
      <w:r w:rsidR="000E25EE">
        <w:t>œuvre</w:t>
      </w:r>
      <w:r w:rsidR="000E25EE" w:rsidRPr="00A42603">
        <w:t xml:space="preserve"> abondante</w:t>
      </w:r>
      <w:r w:rsidR="00C425A1">
        <w:t>, sans doute la plus importante</w:t>
      </w:r>
      <w:r>
        <w:t xml:space="preserve"> des économistes français du XX</w:t>
      </w:r>
      <w:r w:rsidRPr="008F5E7B">
        <w:rPr>
          <w:vertAlign w:val="superscript"/>
        </w:rPr>
        <w:t>ème</w:t>
      </w:r>
      <w:r>
        <w:t xml:space="preserve"> siècle, œuvre</w:t>
      </w:r>
      <w:r w:rsidR="007202DF">
        <w:t xml:space="preserve"> </w:t>
      </w:r>
      <w:r w:rsidR="000E25EE" w:rsidRPr="00A42603">
        <w:t>où se mêlent</w:t>
      </w:r>
      <w:r w:rsidR="000E25EE">
        <w:t xml:space="preserve"> </w:t>
      </w:r>
      <w:r w:rsidR="000E25EE" w:rsidRPr="00A42603">
        <w:t xml:space="preserve">éclairs de génie, travaux de fond précurseurs, </w:t>
      </w:r>
      <w:r>
        <w:t>combat pour une certaine forme d’organisation sociale</w:t>
      </w:r>
      <w:r w:rsidR="000E25EE">
        <w:t xml:space="preserve">, en même temps qu'aveuglements, autismes </w:t>
      </w:r>
      <w:r w:rsidR="00882AF4">
        <w:t>et obstinations dans l'erreur.</w:t>
      </w:r>
      <w:r w:rsidR="004F0887">
        <w:t xml:space="preserve"> Il n’est pas simple de porter un jugement sur l’œuvre de Maurice Allais.</w:t>
      </w:r>
    </w:p>
    <w:p w:rsidR="00484F3C" w:rsidRDefault="00484F3C" w:rsidP="00864CB3">
      <w:pPr>
        <w:autoSpaceDE w:val="0"/>
        <w:autoSpaceDN w:val="0"/>
        <w:adjustRightInd w:val="0"/>
        <w:spacing w:line="280" w:lineRule="atLeast"/>
        <w:jc w:val="both"/>
        <w:rPr>
          <w:b/>
          <w:bCs/>
          <w:sz w:val="26"/>
          <w:szCs w:val="26"/>
        </w:rPr>
      </w:pPr>
    </w:p>
    <w:p w:rsidR="00802EB2" w:rsidRDefault="00802EB2" w:rsidP="00864CB3">
      <w:pPr>
        <w:autoSpaceDE w:val="0"/>
        <w:autoSpaceDN w:val="0"/>
        <w:adjustRightInd w:val="0"/>
        <w:spacing w:line="280" w:lineRule="atLeast"/>
        <w:jc w:val="both"/>
        <w:rPr>
          <w:b/>
          <w:bCs/>
          <w:sz w:val="26"/>
          <w:szCs w:val="26"/>
        </w:rPr>
      </w:pPr>
      <w:r>
        <w:rPr>
          <w:b/>
          <w:bCs/>
          <w:sz w:val="26"/>
          <w:szCs w:val="26"/>
        </w:rPr>
        <w:t>BIBLIOGRAPHIE</w:t>
      </w:r>
    </w:p>
    <w:p w:rsidR="005A1969" w:rsidRDefault="005A1969" w:rsidP="005A1969">
      <w:pPr>
        <w:autoSpaceDE w:val="0"/>
        <w:autoSpaceDN w:val="0"/>
        <w:adjustRightInd w:val="0"/>
        <w:spacing w:before="60" w:after="60" w:line="280" w:lineRule="atLeast"/>
        <w:jc w:val="both"/>
        <w:rPr>
          <w:b/>
          <w:bCs/>
          <w:sz w:val="26"/>
          <w:szCs w:val="26"/>
        </w:rPr>
      </w:pPr>
    </w:p>
    <w:p w:rsidR="00802EB2" w:rsidRPr="00864CB3" w:rsidRDefault="00802EB2" w:rsidP="00864CB3">
      <w:pPr>
        <w:autoSpaceDE w:val="0"/>
        <w:autoSpaceDN w:val="0"/>
        <w:adjustRightInd w:val="0"/>
        <w:spacing w:line="280" w:lineRule="atLeast"/>
        <w:jc w:val="both"/>
        <w:rPr>
          <w:rFonts w:ascii="Arial" w:hAnsi="Arial" w:cs="Arial"/>
          <w:b/>
        </w:rPr>
      </w:pPr>
      <w:r w:rsidRPr="00864CB3">
        <w:rPr>
          <w:b/>
          <w:bCs/>
        </w:rPr>
        <w:t xml:space="preserve">Ouvrages et articles de Maurice Allais consultés </w:t>
      </w:r>
      <w:r w:rsidRPr="00864CB3">
        <w:rPr>
          <w:rFonts w:ascii="Arial" w:hAnsi="Arial" w:cs="Arial"/>
          <w:b/>
        </w:rPr>
        <w:t>:</w:t>
      </w:r>
    </w:p>
    <w:p w:rsidR="005A1969" w:rsidRPr="00864CB3" w:rsidRDefault="005A1969" w:rsidP="00864CB3">
      <w:pPr>
        <w:autoSpaceDE w:val="0"/>
        <w:autoSpaceDN w:val="0"/>
        <w:adjustRightInd w:val="0"/>
        <w:spacing w:line="280" w:lineRule="atLeast"/>
        <w:jc w:val="both"/>
        <w:rPr>
          <w:sz w:val="16"/>
          <w:szCs w:val="16"/>
        </w:rPr>
      </w:pPr>
    </w:p>
    <w:p w:rsidR="00802EB2" w:rsidRPr="00B117DD" w:rsidRDefault="00802EB2" w:rsidP="00B117DD">
      <w:pPr>
        <w:autoSpaceDE w:val="0"/>
        <w:autoSpaceDN w:val="0"/>
        <w:adjustRightInd w:val="0"/>
        <w:spacing w:before="60" w:after="60"/>
        <w:ind w:left="360" w:hanging="360"/>
        <w:jc w:val="both"/>
        <w:rPr>
          <w:sz w:val="22"/>
          <w:szCs w:val="22"/>
        </w:rPr>
      </w:pPr>
      <w:smartTag w:uri="urn:schemas-microsoft-com:office:smarttags" w:element="metricconverter">
        <w:smartTagPr>
          <w:attr w:name="ProductID" w:val="1943, A"/>
        </w:smartTagPr>
        <w:r w:rsidRPr="00B117DD">
          <w:rPr>
            <w:sz w:val="22"/>
            <w:szCs w:val="22"/>
          </w:rPr>
          <w:t xml:space="preserve">1943, </w:t>
        </w:r>
        <w:r w:rsidRPr="00B117DD">
          <w:rPr>
            <w:i/>
            <w:iCs/>
            <w:sz w:val="22"/>
            <w:szCs w:val="22"/>
          </w:rPr>
          <w:t>A</w:t>
        </w:r>
      </w:smartTag>
      <w:r w:rsidRPr="00B117DD">
        <w:rPr>
          <w:i/>
          <w:iCs/>
          <w:sz w:val="22"/>
          <w:szCs w:val="22"/>
        </w:rPr>
        <w:t xml:space="preserve"> la recherche d'une discipline économique </w:t>
      </w:r>
      <w:r w:rsidRPr="00B117DD">
        <w:rPr>
          <w:sz w:val="22"/>
          <w:szCs w:val="22"/>
        </w:rPr>
        <w:t xml:space="preserve">- </w:t>
      </w:r>
      <w:r w:rsidRPr="00B117DD">
        <w:rPr>
          <w:i/>
          <w:iCs/>
          <w:sz w:val="22"/>
          <w:szCs w:val="22"/>
        </w:rPr>
        <w:t xml:space="preserve">Première Partie </w:t>
      </w:r>
      <w:r w:rsidRPr="00B117DD">
        <w:rPr>
          <w:sz w:val="22"/>
          <w:szCs w:val="22"/>
        </w:rPr>
        <w:t>-</w:t>
      </w:r>
      <w:r w:rsidR="001D5723" w:rsidRPr="00B117DD">
        <w:rPr>
          <w:sz w:val="22"/>
          <w:szCs w:val="22"/>
        </w:rPr>
        <w:t xml:space="preserve"> </w:t>
      </w:r>
      <w:r w:rsidRPr="00B117DD">
        <w:rPr>
          <w:i/>
          <w:iCs/>
          <w:sz w:val="22"/>
          <w:szCs w:val="22"/>
        </w:rPr>
        <w:t xml:space="preserve">L'économie pure, </w:t>
      </w:r>
      <w:r w:rsidRPr="00B117DD">
        <w:rPr>
          <w:sz w:val="22"/>
          <w:szCs w:val="22"/>
        </w:rPr>
        <w:t xml:space="preserve">Première édition, Ateliers Industria </w:t>
      </w:r>
      <w:r w:rsidR="005A1969" w:rsidRPr="00B117DD">
        <w:rPr>
          <w:sz w:val="22"/>
          <w:szCs w:val="22"/>
        </w:rPr>
        <w:t>–</w:t>
      </w:r>
      <w:r w:rsidRPr="00B117DD">
        <w:rPr>
          <w:sz w:val="22"/>
          <w:szCs w:val="22"/>
        </w:rPr>
        <w:t xml:space="preserve"> Deuxième</w:t>
      </w:r>
      <w:r w:rsidR="005A1969" w:rsidRPr="00B117DD">
        <w:rPr>
          <w:sz w:val="22"/>
          <w:szCs w:val="22"/>
        </w:rPr>
        <w:t xml:space="preserve"> </w:t>
      </w:r>
      <w:r w:rsidRPr="00B117DD">
        <w:rPr>
          <w:sz w:val="22"/>
          <w:szCs w:val="22"/>
        </w:rPr>
        <w:t xml:space="preserve">édition : </w:t>
      </w:r>
      <w:r w:rsidRPr="00B117DD">
        <w:rPr>
          <w:i/>
          <w:iCs/>
          <w:sz w:val="22"/>
          <w:szCs w:val="22"/>
        </w:rPr>
        <w:t xml:space="preserve">Traité d'économie pure, </w:t>
      </w:r>
      <w:r w:rsidRPr="00B117DD">
        <w:rPr>
          <w:sz w:val="22"/>
          <w:szCs w:val="22"/>
        </w:rPr>
        <w:t>Im</w:t>
      </w:r>
      <w:r w:rsidR="001D5723" w:rsidRPr="00B117DD">
        <w:rPr>
          <w:sz w:val="22"/>
          <w:szCs w:val="22"/>
        </w:rPr>
        <w:t xml:space="preserve">primerie Nationale, 1952 – Troisième édition : </w:t>
      </w:r>
      <w:r w:rsidR="001D5723" w:rsidRPr="00B117DD">
        <w:rPr>
          <w:i/>
          <w:sz w:val="22"/>
          <w:szCs w:val="22"/>
        </w:rPr>
        <w:t>Traité d’économie pure</w:t>
      </w:r>
      <w:r w:rsidR="001D5723" w:rsidRPr="00B117DD">
        <w:rPr>
          <w:sz w:val="22"/>
          <w:szCs w:val="22"/>
        </w:rPr>
        <w:t xml:space="preserve">, </w:t>
      </w:r>
      <w:r w:rsidR="00982E2F">
        <w:rPr>
          <w:sz w:val="22"/>
          <w:szCs w:val="22"/>
        </w:rPr>
        <w:t>Editions Clément Juglar, 1994</w:t>
      </w:r>
      <w:r w:rsidR="001348F2" w:rsidRPr="00B117DD">
        <w:rPr>
          <w:sz w:val="22"/>
          <w:szCs w:val="22"/>
        </w:rPr>
        <w:t>.</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 xml:space="preserve">1945, </w:t>
      </w:r>
      <w:r w:rsidRPr="00B117DD">
        <w:rPr>
          <w:i/>
          <w:iCs/>
          <w:sz w:val="22"/>
          <w:szCs w:val="22"/>
        </w:rPr>
        <w:t>Economie pure et rendement socia</w:t>
      </w:r>
      <w:r w:rsidR="005A1969" w:rsidRPr="00B117DD">
        <w:rPr>
          <w:i/>
          <w:iCs/>
          <w:sz w:val="22"/>
          <w:szCs w:val="22"/>
        </w:rPr>
        <w:t>l</w:t>
      </w:r>
      <w:r w:rsidRPr="00B117DD">
        <w:rPr>
          <w:sz w:val="22"/>
          <w:szCs w:val="22"/>
        </w:rPr>
        <w:t>, Paris, Sirey.</w:t>
      </w:r>
    </w:p>
    <w:p w:rsidR="00E40A4A" w:rsidRPr="00B117DD" w:rsidRDefault="00802EB2" w:rsidP="00B117DD">
      <w:pPr>
        <w:autoSpaceDE w:val="0"/>
        <w:autoSpaceDN w:val="0"/>
        <w:adjustRightInd w:val="0"/>
        <w:spacing w:before="60" w:after="60"/>
        <w:ind w:left="540" w:hanging="540"/>
        <w:jc w:val="both"/>
        <w:rPr>
          <w:sz w:val="22"/>
          <w:szCs w:val="22"/>
        </w:rPr>
      </w:pPr>
      <w:r w:rsidRPr="00B117DD">
        <w:rPr>
          <w:sz w:val="22"/>
          <w:szCs w:val="22"/>
        </w:rPr>
        <w:t>1947,</w:t>
      </w:r>
      <w:r w:rsidR="007202DF" w:rsidRPr="00B117DD">
        <w:rPr>
          <w:sz w:val="22"/>
          <w:szCs w:val="22"/>
        </w:rPr>
        <w:t xml:space="preserve"> </w:t>
      </w:r>
      <w:r w:rsidR="005A1969" w:rsidRPr="00B117DD">
        <w:rPr>
          <w:i/>
          <w:iCs/>
          <w:sz w:val="22"/>
          <w:szCs w:val="22"/>
        </w:rPr>
        <w:t>Economie et intérê</w:t>
      </w:r>
      <w:r w:rsidR="007D41D8" w:rsidRPr="00B117DD">
        <w:rPr>
          <w:i/>
          <w:iCs/>
          <w:sz w:val="22"/>
          <w:szCs w:val="22"/>
        </w:rPr>
        <w:t>t</w:t>
      </w:r>
      <w:r w:rsidRPr="00B117DD">
        <w:rPr>
          <w:sz w:val="22"/>
          <w:szCs w:val="22"/>
        </w:rPr>
        <w:t>, Paris, Imprimerie Nationale.</w:t>
      </w:r>
      <w:r w:rsidR="001348F2" w:rsidRPr="00B117DD">
        <w:rPr>
          <w:sz w:val="22"/>
          <w:szCs w:val="22"/>
        </w:rPr>
        <w:t xml:space="preserve"> – Deuxième édition, Editions Clément Juglar, 1998.</w:t>
      </w:r>
      <w:r w:rsidR="00E40A4A" w:rsidRPr="00B117DD">
        <w:rPr>
          <w:sz w:val="22"/>
          <w:szCs w:val="22"/>
        </w:rPr>
        <w:t xml:space="preserve"> </w:t>
      </w:r>
    </w:p>
    <w:p w:rsidR="00802EB2" w:rsidRPr="00B117DD" w:rsidRDefault="00E40A4A" w:rsidP="00B117DD">
      <w:pPr>
        <w:autoSpaceDE w:val="0"/>
        <w:autoSpaceDN w:val="0"/>
        <w:adjustRightInd w:val="0"/>
        <w:spacing w:before="60" w:after="60"/>
        <w:ind w:left="540" w:hanging="540"/>
        <w:jc w:val="both"/>
        <w:rPr>
          <w:i/>
          <w:sz w:val="22"/>
          <w:szCs w:val="22"/>
        </w:rPr>
      </w:pPr>
      <w:r w:rsidRPr="00B117DD">
        <w:rPr>
          <w:sz w:val="22"/>
          <w:szCs w:val="22"/>
        </w:rPr>
        <w:t xml:space="preserve">1949, </w:t>
      </w:r>
      <w:r w:rsidRPr="00B117DD">
        <w:rPr>
          <w:i/>
          <w:sz w:val="22"/>
          <w:szCs w:val="22"/>
        </w:rPr>
        <w:t xml:space="preserve">Les aspects sociaux de l’Union Economique de l’Europe, </w:t>
      </w:r>
      <w:r w:rsidRPr="00B117DD">
        <w:rPr>
          <w:sz w:val="22"/>
          <w:szCs w:val="22"/>
        </w:rPr>
        <w:t>avril</w:t>
      </w:r>
      <w:r w:rsidR="00C425A1">
        <w:rPr>
          <w:sz w:val="22"/>
          <w:szCs w:val="22"/>
        </w:rPr>
        <w:t>.</w:t>
      </w:r>
    </w:p>
    <w:p w:rsidR="00AD077C"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1952, «Fondements d'une Théorie Positive des Choix comportant un risque</w:t>
      </w:r>
      <w:r w:rsidR="005A1969" w:rsidRPr="00B117DD">
        <w:rPr>
          <w:sz w:val="22"/>
          <w:szCs w:val="22"/>
        </w:rPr>
        <w:t xml:space="preserve"> </w:t>
      </w:r>
      <w:r w:rsidRPr="00B117DD">
        <w:rPr>
          <w:sz w:val="22"/>
          <w:szCs w:val="22"/>
        </w:rPr>
        <w:t>et Critique des Postulats et Axiomes</w:t>
      </w:r>
      <w:r w:rsidR="00C425A1">
        <w:rPr>
          <w:sz w:val="22"/>
          <w:szCs w:val="22"/>
        </w:rPr>
        <w:t xml:space="preserve"> de 1'Ecole Américaine », </w:t>
      </w:r>
      <w:r w:rsidR="00C425A1" w:rsidRPr="00C425A1">
        <w:rPr>
          <w:i/>
          <w:sz w:val="22"/>
          <w:szCs w:val="22"/>
        </w:rPr>
        <w:t xml:space="preserve">in </w:t>
      </w:r>
      <w:r w:rsidR="00AD077C" w:rsidRPr="00B117DD">
        <w:rPr>
          <w:i/>
          <w:iCs/>
          <w:sz w:val="22"/>
          <w:szCs w:val="22"/>
        </w:rPr>
        <w:t>Actes du Colloque</w:t>
      </w:r>
      <w:r w:rsidR="007D41D8" w:rsidRPr="00B117DD">
        <w:rPr>
          <w:i/>
          <w:iCs/>
          <w:sz w:val="22"/>
          <w:szCs w:val="22"/>
        </w:rPr>
        <w:t xml:space="preserve"> </w:t>
      </w:r>
      <w:r w:rsidRPr="00B117DD">
        <w:rPr>
          <w:sz w:val="22"/>
          <w:szCs w:val="22"/>
        </w:rPr>
        <w:t xml:space="preserve">« </w:t>
      </w:r>
      <w:r w:rsidRPr="00B117DD">
        <w:rPr>
          <w:i/>
          <w:iCs/>
          <w:sz w:val="22"/>
          <w:szCs w:val="22"/>
        </w:rPr>
        <w:t>Fondements et Applications de la théorie</w:t>
      </w:r>
      <w:r w:rsidR="005A1969" w:rsidRPr="00B117DD">
        <w:rPr>
          <w:i/>
          <w:iCs/>
          <w:sz w:val="22"/>
          <w:szCs w:val="22"/>
        </w:rPr>
        <w:t xml:space="preserve"> </w:t>
      </w:r>
      <w:r w:rsidRPr="00B117DD">
        <w:rPr>
          <w:i/>
          <w:iCs/>
          <w:sz w:val="22"/>
          <w:szCs w:val="22"/>
        </w:rPr>
        <w:t xml:space="preserve">du risque en Econométrie </w:t>
      </w:r>
      <w:r w:rsidRPr="00B117DD">
        <w:rPr>
          <w:sz w:val="22"/>
          <w:szCs w:val="22"/>
        </w:rPr>
        <w:t>», CNRS, 1953.</w:t>
      </w:r>
      <w:r w:rsidR="00AD077C" w:rsidRPr="00B117DD">
        <w:rPr>
          <w:sz w:val="22"/>
          <w:szCs w:val="22"/>
        </w:rPr>
        <w:t xml:space="preserve"> </w:t>
      </w:r>
    </w:p>
    <w:p w:rsidR="00802EB2" w:rsidRPr="00B117DD" w:rsidRDefault="00AD077C" w:rsidP="00B117DD">
      <w:pPr>
        <w:autoSpaceDE w:val="0"/>
        <w:autoSpaceDN w:val="0"/>
        <w:adjustRightInd w:val="0"/>
        <w:spacing w:before="60" w:after="60"/>
        <w:ind w:left="360" w:hanging="360"/>
        <w:jc w:val="both"/>
        <w:rPr>
          <w:sz w:val="22"/>
          <w:szCs w:val="22"/>
        </w:rPr>
      </w:pPr>
      <w:r w:rsidRPr="00B117DD">
        <w:rPr>
          <w:sz w:val="22"/>
          <w:szCs w:val="22"/>
        </w:rPr>
        <w:t xml:space="preserve">1953, « Le Comportement de l’Homme Rationnel devant le Risque: Critique des Postulats et Axiomes de l’Ecole Américaine », </w:t>
      </w:r>
      <w:r w:rsidRPr="00B117DD">
        <w:rPr>
          <w:rStyle w:val="a"/>
          <w:i/>
          <w:sz w:val="22"/>
          <w:szCs w:val="22"/>
        </w:rPr>
        <w:t>Econometrica</w:t>
      </w:r>
      <w:r w:rsidR="00567E1A" w:rsidRPr="00B117DD">
        <w:rPr>
          <w:rStyle w:val="a"/>
          <w:sz w:val="22"/>
          <w:szCs w:val="22"/>
        </w:rPr>
        <w:t>, vol. 21. n°4.</w:t>
      </w:r>
    </w:p>
    <w:p w:rsidR="00802EB2" w:rsidRPr="00B117DD" w:rsidRDefault="00802EB2" w:rsidP="00B117DD">
      <w:pPr>
        <w:autoSpaceDE w:val="0"/>
        <w:autoSpaceDN w:val="0"/>
        <w:adjustRightInd w:val="0"/>
        <w:spacing w:before="60" w:after="60"/>
        <w:ind w:left="360" w:hanging="360"/>
        <w:jc w:val="both"/>
        <w:rPr>
          <w:sz w:val="22"/>
          <w:szCs w:val="22"/>
        </w:rPr>
      </w:pPr>
      <w:smartTag w:uri="urn:schemas-microsoft-com:office:smarttags" w:element="metricconverter">
        <w:smartTagPr>
          <w:attr w:name="ProductID" w:val="1954 a"/>
        </w:smartTagPr>
        <w:r w:rsidRPr="00B117DD">
          <w:rPr>
            <w:sz w:val="22"/>
            <w:szCs w:val="22"/>
          </w:rPr>
          <w:t>1954</w:t>
        </w:r>
        <w:r w:rsidR="005A1969" w:rsidRPr="00B117DD">
          <w:rPr>
            <w:sz w:val="22"/>
            <w:szCs w:val="22"/>
          </w:rPr>
          <w:t xml:space="preserve"> </w:t>
        </w:r>
        <w:r w:rsidRPr="00B117DD">
          <w:rPr>
            <w:sz w:val="22"/>
            <w:szCs w:val="22"/>
          </w:rPr>
          <w:t>a</w:t>
        </w:r>
      </w:smartTag>
      <w:r w:rsidRPr="00B117DD">
        <w:rPr>
          <w:sz w:val="22"/>
          <w:szCs w:val="22"/>
        </w:rPr>
        <w:t xml:space="preserve">, </w:t>
      </w:r>
      <w:r w:rsidRPr="00B117DD">
        <w:rPr>
          <w:i/>
          <w:sz w:val="22"/>
          <w:szCs w:val="22"/>
        </w:rPr>
        <w:t>Les Fondements comptables de la macroéconomie</w:t>
      </w:r>
      <w:r w:rsidR="005A1969" w:rsidRPr="00B117DD">
        <w:rPr>
          <w:sz w:val="22"/>
          <w:szCs w:val="22"/>
        </w:rPr>
        <w:t>, Paris, PUF</w:t>
      </w:r>
      <w:r w:rsidR="00595536" w:rsidRPr="00B117DD">
        <w:rPr>
          <w:sz w:val="22"/>
          <w:szCs w:val="22"/>
        </w:rPr>
        <w:t>. Réédité en 1993.</w:t>
      </w:r>
    </w:p>
    <w:p w:rsidR="005A1969"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1954</w:t>
      </w:r>
      <w:r w:rsidR="005A1969" w:rsidRPr="00B117DD">
        <w:rPr>
          <w:sz w:val="22"/>
          <w:szCs w:val="22"/>
        </w:rPr>
        <w:t xml:space="preserve"> </w:t>
      </w:r>
      <w:r w:rsidRPr="00B117DD">
        <w:rPr>
          <w:sz w:val="22"/>
          <w:szCs w:val="22"/>
        </w:rPr>
        <w:t>b, «Explication des cycles économiques par un modèle non linéaire</w:t>
      </w:r>
      <w:r w:rsidR="005A1969" w:rsidRPr="00B117DD">
        <w:rPr>
          <w:sz w:val="22"/>
          <w:szCs w:val="22"/>
        </w:rPr>
        <w:t xml:space="preserve"> à </w:t>
      </w:r>
      <w:r w:rsidR="00C425A1">
        <w:rPr>
          <w:sz w:val="22"/>
          <w:szCs w:val="22"/>
        </w:rPr>
        <w:t xml:space="preserve">régulation retardée» in </w:t>
      </w:r>
      <w:r w:rsidRPr="00B117DD">
        <w:rPr>
          <w:sz w:val="22"/>
          <w:szCs w:val="22"/>
        </w:rPr>
        <w:t xml:space="preserve">: </w:t>
      </w:r>
      <w:r w:rsidRPr="00B117DD">
        <w:rPr>
          <w:i/>
          <w:sz w:val="22"/>
          <w:szCs w:val="22"/>
        </w:rPr>
        <w:t>Les Modèles</w:t>
      </w:r>
      <w:r w:rsidR="005A1969" w:rsidRPr="00B117DD">
        <w:rPr>
          <w:i/>
          <w:sz w:val="22"/>
          <w:szCs w:val="22"/>
        </w:rPr>
        <w:t xml:space="preserve"> </w:t>
      </w:r>
      <w:r w:rsidRPr="00B117DD">
        <w:rPr>
          <w:i/>
          <w:sz w:val="22"/>
          <w:szCs w:val="22"/>
        </w:rPr>
        <w:t>dynamiques en économétrie</w:t>
      </w:r>
      <w:r w:rsidR="00C425A1">
        <w:rPr>
          <w:sz w:val="22"/>
          <w:szCs w:val="22"/>
        </w:rPr>
        <w:t>, CNRS</w:t>
      </w:r>
      <w:r w:rsidR="005A1969" w:rsidRPr="00B117DD">
        <w:rPr>
          <w:sz w:val="22"/>
          <w:szCs w:val="22"/>
        </w:rPr>
        <w:t>, Paris, 1</w:t>
      </w:r>
      <w:r w:rsidRPr="00B117DD">
        <w:rPr>
          <w:sz w:val="22"/>
          <w:szCs w:val="22"/>
        </w:rPr>
        <w:t>956.</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 xml:space="preserve">1956, </w:t>
      </w:r>
      <w:r w:rsidRPr="00B117DD">
        <w:rPr>
          <w:i/>
          <w:sz w:val="22"/>
          <w:szCs w:val="22"/>
        </w:rPr>
        <w:t>Cours d'économie</w:t>
      </w:r>
      <w:r w:rsidRPr="00B117DD">
        <w:rPr>
          <w:sz w:val="22"/>
          <w:szCs w:val="22"/>
        </w:rPr>
        <w:t>, ronéo, Paris, Ecole d'application de l'INSEE.</w:t>
      </w:r>
    </w:p>
    <w:p w:rsidR="002C2BC9" w:rsidRPr="00B117DD" w:rsidRDefault="002C2BC9" w:rsidP="00B117DD">
      <w:pPr>
        <w:autoSpaceDE w:val="0"/>
        <w:autoSpaceDN w:val="0"/>
        <w:adjustRightInd w:val="0"/>
        <w:spacing w:before="60" w:after="60"/>
        <w:ind w:left="360" w:hanging="360"/>
        <w:jc w:val="both"/>
        <w:rPr>
          <w:sz w:val="22"/>
          <w:szCs w:val="22"/>
        </w:rPr>
      </w:pPr>
      <w:r w:rsidRPr="00B117DD">
        <w:rPr>
          <w:sz w:val="22"/>
          <w:szCs w:val="22"/>
        </w:rPr>
        <w:t xml:space="preserve">1960, </w:t>
      </w:r>
      <w:r w:rsidRPr="00B117DD">
        <w:rPr>
          <w:i/>
          <w:sz w:val="22"/>
          <w:szCs w:val="22"/>
        </w:rPr>
        <w:t>L’Europe Unie</w:t>
      </w:r>
      <w:r w:rsidRPr="00B117DD">
        <w:rPr>
          <w:sz w:val="22"/>
          <w:szCs w:val="22"/>
        </w:rPr>
        <w:t xml:space="preserve">, </w:t>
      </w:r>
      <w:r w:rsidRPr="00B117DD">
        <w:rPr>
          <w:i/>
          <w:sz w:val="22"/>
          <w:szCs w:val="22"/>
        </w:rPr>
        <w:t>Route de la Prospérité</w:t>
      </w:r>
      <w:r w:rsidRPr="00B117DD">
        <w:rPr>
          <w:sz w:val="22"/>
          <w:szCs w:val="22"/>
        </w:rPr>
        <w:t xml:space="preserve">, Calmann-Lévy, Paris. </w:t>
      </w:r>
    </w:p>
    <w:p w:rsidR="005A1969" w:rsidRPr="00B117DD" w:rsidRDefault="007D41D8" w:rsidP="00B117DD">
      <w:pPr>
        <w:autoSpaceDE w:val="0"/>
        <w:autoSpaceDN w:val="0"/>
        <w:adjustRightInd w:val="0"/>
        <w:spacing w:before="60" w:after="60"/>
        <w:ind w:left="360" w:hanging="360"/>
        <w:jc w:val="both"/>
        <w:rPr>
          <w:sz w:val="22"/>
          <w:szCs w:val="22"/>
          <w:lang w:val="en-GB"/>
        </w:rPr>
      </w:pPr>
      <w:r w:rsidRPr="00B117DD">
        <w:rPr>
          <w:sz w:val="22"/>
          <w:szCs w:val="22"/>
          <w:lang w:val="en-GB"/>
        </w:rPr>
        <w:t xml:space="preserve">1962, </w:t>
      </w:r>
      <w:r w:rsidR="00802EB2" w:rsidRPr="00B117DD">
        <w:rPr>
          <w:sz w:val="22"/>
          <w:szCs w:val="22"/>
          <w:lang w:val="en-GB"/>
        </w:rPr>
        <w:t>«The Influence of the Capital Output Ratio on Real National</w:t>
      </w:r>
      <w:r w:rsidR="005A1969" w:rsidRPr="00B117DD">
        <w:rPr>
          <w:sz w:val="22"/>
          <w:szCs w:val="22"/>
          <w:lang w:val="en-GB"/>
        </w:rPr>
        <w:t xml:space="preserve"> Incom</w:t>
      </w:r>
      <w:r w:rsidR="00802EB2" w:rsidRPr="00B117DD">
        <w:rPr>
          <w:sz w:val="22"/>
          <w:szCs w:val="22"/>
          <w:lang w:val="en-GB"/>
        </w:rPr>
        <w:t xml:space="preserve">e», </w:t>
      </w:r>
      <w:r w:rsidR="00802EB2" w:rsidRPr="00B117DD">
        <w:rPr>
          <w:i/>
          <w:sz w:val="22"/>
          <w:szCs w:val="22"/>
          <w:lang w:val="en-GB"/>
        </w:rPr>
        <w:t>Econometrica</w:t>
      </w:r>
      <w:r w:rsidR="005A1969" w:rsidRPr="00B117DD">
        <w:rPr>
          <w:sz w:val="22"/>
          <w:szCs w:val="22"/>
          <w:lang w:val="en-GB"/>
        </w:rPr>
        <w:t>, Vol. 30, n°4</w:t>
      </w:r>
      <w:r w:rsidR="00802EB2" w:rsidRPr="00B117DD">
        <w:rPr>
          <w:sz w:val="22"/>
          <w:szCs w:val="22"/>
          <w:lang w:val="en-GB"/>
        </w:rPr>
        <w:t>, octobr</w:t>
      </w:r>
      <w:r w:rsidR="005A1969" w:rsidRPr="00B117DD">
        <w:rPr>
          <w:sz w:val="22"/>
          <w:szCs w:val="22"/>
          <w:lang w:val="en-GB"/>
        </w:rPr>
        <w:t>e.</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 xml:space="preserve">1965, </w:t>
      </w:r>
      <w:r w:rsidRPr="00B117DD">
        <w:rPr>
          <w:i/>
          <w:sz w:val="22"/>
          <w:szCs w:val="22"/>
        </w:rPr>
        <w:t xml:space="preserve">Reformulation </w:t>
      </w:r>
      <w:r w:rsidRPr="00B117DD">
        <w:rPr>
          <w:bCs/>
          <w:i/>
          <w:iCs/>
          <w:sz w:val="22"/>
          <w:szCs w:val="22"/>
        </w:rPr>
        <w:t xml:space="preserve">de </w:t>
      </w:r>
      <w:r w:rsidRPr="00B117DD">
        <w:rPr>
          <w:i/>
          <w:sz w:val="22"/>
          <w:szCs w:val="22"/>
        </w:rPr>
        <w:t>la théorie quantitative de la monnaie</w:t>
      </w:r>
      <w:r w:rsidRPr="00B117DD">
        <w:rPr>
          <w:sz w:val="22"/>
          <w:szCs w:val="22"/>
        </w:rPr>
        <w:t>, Paris, Editions</w:t>
      </w:r>
      <w:r w:rsidR="005A1969" w:rsidRPr="00B117DD">
        <w:rPr>
          <w:sz w:val="22"/>
          <w:szCs w:val="22"/>
        </w:rPr>
        <w:t xml:space="preserve"> </w:t>
      </w:r>
      <w:r w:rsidRPr="00B117DD">
        <w:rPr>
          <w:sz w:val="22"/>
          <w:szCs w:val="22"/>
        </w:rPr>
        <w:t>SEDEIS.</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lang w:val="en-GB"/>
        </w:rPr>
        <w:t xml:space="preserve">1966, «A Restatement of the Quantity Theory of Money», </w:t>
      </w:r>
      <w:r w:rsidRPr="00B117DD">
        <w:rPr>
          <w:bCs/>
          <w:i/>
          <w:iCs/>
          <w:sz w:val="22"/>
          <w:szCs w:val="22"/>
          <w:lang w:val="en-GB"/>
        </w:rPr>
        <w:t>American</w:t>
      </w:r>
      <w:r w:rsidR="005A1969" w:rsidRPr="00B117DD">
        <w:rPr>
          <w:bCs/>
          <w:i/>
          <w:iCs/>
          <w:sz w:val="22"/>
          <w:szCs w:val="22"/>
          <w:lang w:val="en-GB"/>
        </w:rPr>
        <w:t xml:space="preserve"> </w:t>
      </w:r>
      <w:r w:rsidR="005A1969" w:rsidRPr="00B117DD">
        <w:rPr>
          <w:i/>
          <w:sz w:val="22"/>
          <w:szCs w:val="22"/>
          <w:lang w:val="en-GB"/>
        </w:rPr>
        <w:t>Economic Review</w:t>
      </w:r>
      <w:r w:rsidR="005A1969" w:rsidRPr="00B117DD">
        <w:rPr>
          <w:sz w:val="22"/>
          <w:szCs w:val="22"/>
          <w:lang w:val="en-GB"/>
        </w:rPr>
        <w:t xml:space="preserve">, Vol. </w:t>
      </w:r>
      <w:r w:rsidR="005A1969" w:rsidRPr="00B117DD">
        <w:rPr>
          <w:sz w:val="22"/>
          <w:szCs w:val="22"/>
        </w:rPr>
        <w:t>LVI, n°</w:t>
      </w:r>
      <w:r w:rsidRPr="00B117DD">
        <w:rPr>
          <w:sz w:val="22"/>
          <w:szCs w:val="22"/>
        </w:rPr>
        <w:t xml:space="preserve"> 5, décembre. </w:t>
      </w:r>
      <w:r w:rsidR="00AA6C6D" w:rsidRPr="00B117DD">
        <w:rPr>
          <w:sz w:val="22"/>
          <w:szCs w:val="22"/>
        </w:rPr>
        <w:t>C</w:t>
      </w:r>
      <w:r w:rsidRPr="00B117DD">
        <w:rPr>
          <w:sz w:val="22"/>
          <w:szCs w:val="22"/>
        </w:rPr>
        <w:t>ommentaire</w:t>
      </w:r>
      <w:r w:rsidR="005A1969" w:rsidRPr="00B117DD">
        <w:rPr>
          <w:sz w:val="22"/>
          <w:szCs w:val="22"/>
        </w:rPr>
        <w:t xml:space="preserve"> </w:t>
      </w:r>
      <w:r w:rsidR="00AA6C6D" w:rsidRPr="00B117DD">
        <w:rPr>
          <w:sz w:val="22"/>
          <w:szCs w:val="22"/>
        </w:rPr>
        <w:t>de M. Darby et</w:t>
      </w:r>
      <w:r w:rsidRPr="00B117DD">
        <w:rPr>
          <w:sz w:val="22"/>
          <w:szCs w:val="22"/>
        </w:rPr>
        <w:t xml:space="preserve"> réponse de M. Allais, dans le vol.LX</w:t>
      </w:r>
      <w:r w:rsidR="005A1969" w:rsidRPr="00B117DD">
        <w:rPr>
          <w:sz w:val="22"/>
          <w:szCs w:val="22"/>
        </w:rPr>
        <w:t>, n°</w:t>
      </w:r>
      <w:r w:rsidRPr="00B117DD">
        <w:rPr>
          <w:sz w:val="22"/>
          <w:szCs w:val="22"/>
        </w:rPr>
        <w:t xml:space="preserve"> </w:t>
      </w:r>
      <w:r w:rsidRPr="00B117DD">
        <w:rPr>
          <w:bCs/>
          <w:sz w:val="22"/>
          <w:szCs w:val="22"/>
        </w:rPr>
        <w:t xml:space="preserve">3, </w:t>
      </w:r>
      <w:r w:rsidRPr="00B117DD">
        <w:rPr>
          <w:sz w:val="22"/>
          <w:szCs w:val="22"/>
        </w:rPr>
        <w:t>juin</w:t>
      </w:r>
      <w:r w:rsidR="005A1969" w:rsidRPr="00B117DD">
        <w:rPr>
          <w:sz w:val="22"/>
          <w:szCs w:val="22"/>
        </w:rPr>
        <w:t xml:space="preserve"> </w:t>
      </w:r>
      <w:r w:rsidR="00AA6C6D" w:rsidRPr="00B117DD">
        <w:rPr>
          <w:sz w:val="22"/>
          <w:szCs w:val="22"/>
        </w:rPr>
        <w:t>1970. C</w:t>
      </w:r>
      <w:r w:rsidRPr="00B117DD">
        <w:rPr>
          <w:sz w:val="22"/>
          <w:szCs w:val="22"/>
        </w:rPr>
        <w:t>ommentaire de J. L. Scadding dans le vol LXII, mars</w:t>
      </w:r>
      <w:r w:rsidR="005A1969" w:rsidRPr="00B117DD">
        <w:rPr>
          <w:sz w:val="22"/>
          <w:szCs w:val="22"/>
        </w:rPr>
        <w:t xml:space="preserve"> </w:t>
      </w:r>
      <w:r w:rsidR="00AA6C6D" w:rsidRPr="00B117DD">
        <w:rPr>
          <w:sz w:val="22"/>
          <w:szCs w:val="22"/>
        </w:rPr>
        <w:t>1972 et</w:t>
      </w:r>
      <w:r w:rsidRPr="00B117DD">
        <w:rPr>
          <w:sz w:val="22"/>
          <w:szCs w:val="22"/>
        </w:rPr>
        <w:t xml:space="preserve"> réponse de M. </w:t>
      </w:r>
      <w:r w:rsidR="005A1969" w:rsidRPr="00B117DD">
        <w:rPr>
          <w:sz w:val="22"/>
          <w:szCs w:val="22"/>
        </w:rPr>
        <w:t>Allais dans le vol LXV, n°</w:t>
      </w:r>
      <w:r w:rsidRPr="00B117DD">
        <w:rPr>
          <w:sz w:val="22"/>
          <w:szCs w:val="22"/>
        </w:rPr>
        <w:t>3, juin 1975.</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1967, «Les conditions de l'expansion dans la</w:t>
      </w:r>
      <w:r w:rsidR="00AA6C6D" w:rsidRPr="00B117DD">
        <w:rPr>
          <w:sz w:val="22"/>
          <w:szCs w:val="22"/>
        </w:rPr>
        <w:t xml:space="preserve"> stabilité sur le p</w:t>
      </w:r>
      <w:r w:rsidR="005A1969" w:rsidRPr="00B117DD">
        <w:rPr>
          <w:sz w:val="22"/>
          <w:szCs w:val="22"/>
        </w:rPr>
        <w:t>lan national »</w:t>
      </w:r>
      <w:r w:rsidRPr="00B117DD">
        <w:rPr>
          <w:sz w:val="22"/>
          <w:szCs w:val="22"/>
        </w:rPr>
        <w:t>,</w:t>
      </w:r>
      <w:r w:rsidR="005A1969" w:rsidRPr="00B117DD">
        <w:rPr>
          <w:sz w:val="22"/>
          <w:szCs w:val="22"/>
        </w:rPr>
        <w:t xml:space="preserve"> </w:t>
      </w:r>
      <w:r w:rsidRPr="00B117DD">
        <w:rPr>
          <w:i/>
          <w:sz w:val="22"/>
          <w:szCs w:val="22"/>
        </w:rPr>
        <w:t>Revue d'économie politique</w:t>
      </w:r>
      <w:r w:rsidRPr="00B117DD">
        <w:rPr>
          <w:sz w:val="22"/>
          <w:szCs w:val="22"/>
        </w:rPr>
        <w:t>, jan- fév.</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 xml:space="preserve">1968, «L'économique en tant que science», </w:t>
      </w:r>
      <w:r w:rsidRPr="00B117DD">
        <w:rPr>
          <w:i/>
          <w:sz w:val="22"/>
          <w:szCs w:val="22"/>
        </w:rPr>
        <w:t>Revue d'économie politique</w:t>
      </w:r>
      <w:r w:rsidRPr="00B117DD">
        <w:rPr>
          <w:sz w:val="22"/>
          <w:szCs w:val="22"/>
        </w:rPr>
        <w:t>,</w:t>
      </w:r>
      <w:r w:rsidR="005A1969" w:rsidRPr="00B117DD">
        <w:rPr>
          <w:sz w:val="22"/>
          <w:szCs w:val="22"/>
        </w:rPr>
        <w:t xml:space="preserve"> </w:t>
      </w:r>
      <w:r w:rsidRPr="00B117DD">
        <w:rPr>
          <w:sz w:val="22"/>
          <w:szCs w:val="22"/>
        </w:rPr>
        <w:t>jan-fév.</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lang w:val="en-GB"/>
        </w:rPr>
        <w:t>1969, «Growth and Inflation»,</w:t>
      </w:r>
      <w:r w:rsidRPr="00B117DD">
        <w:rPr>
          <w:i/>
          <w:sz w:val="22"/>
          <w:szCs w:val="22"/>
          <w:lang w:val="en-GB"/>
        </w:rPr>
        <w:t xml:space="preserve"> Journal of Money, Credit, and Banking</w:t>
      </w:r>
      <w:r w:rsidRPr="00B117DD">
        <w:rPr>
          <w:sz w:val="22"/>
          <w:szCs w:val="22"/>
          <w:lang w:val="en-GB"/>
        </w:rPr>
        <w:t>,</w:t>
      </w:r>
      <w:r w:rsidR="005A1969" w:rsidRPr="00B117DD">
        <w:rPr>
          <w:sz w:val="22"/>
          <w:szCs w:val="22"/>
          <w:lang w:val="en-GB"/>
        </w:rPr>
        <w:t xml:space="preserve"> </w:t>
      </w:r>
      <w:r w:rsidRPr="00B117DD">
        <w:rPr>
          <w:sz w:val="22"/>
          <w:szCs w:val="22"/>
          <w:lang w:val="en-GB"/>
        </w:rPr>
        <w:t xml:space="preserve">août. </w:t>
      </w:r>
      <w:r w:rsidRPr="00B117DD">
        <w:rPr>
          <w:sz w:val="22"/>
          <w:szCs w:val="22"/>
        </w:rPr>
        <w:t>Avec des commentaires de Ph.Cagan, J.Niehans et G.Fromm et</w:t>
      </w:r>
      <w:r w:rsidR="005A1969" w:rsidRPr="00B117DD">
        <w:rPr>
          <w:sz w:val="22"/>
          <w:szCs w:val="22"/>
        </w:rPr>
        <w:t xml:space="preserve"> </w:t>
      </w:r>
      <w:r w:rsidRPr="00B117DD">
        <w:rPr>
          <w:sz w:val="22"/>
          <w:szCs w:val="22"/>
        </w:rPr>
        <w:t>une réponse de M. Allais.</w:t>
      </w:r>
    </w:p>
    <w:p w:rsidR="00802EB2" w:rsidRPr="00B117DD" w:rsidRDefault="00802EB2" w:rsidP="00B117DD">
      <w:pPr>
        <w:autoSpaceDE w:val="0"/>
        <w:autoSpaceDN w:val="0"/>
        <w:adjustRightInd w:val="0"/>
        <w:spacing w:before="60" w:after="60"/>
        <w:ind w:left="360" w:hanging="360"/>
        <w:jc w:val="both"/>
        <w:rPr>
          <w:sz w:val="22"/>
          <w:szCs w:val="22"/>
          <w:lang w:val="en-GB"/>
        </w:rPr>
      </w:pPr>
      <w:r w:rsidRPr="00B117DD">
        <w:rPr>
          <w:sz w:val="22"/>
          <w:szCs w:val="22"/>
          <w:lang w:val="en-GB"/>
        </w:rPr>
        <w:t>1972, «</w:t>
      </w:r>
      <w:r w:rsidRPr="00B117DD">
        <w:rPr>
          <w:i/>
          <w:sz w:val="22"/>
          <w:szCs w:val="22"/>
          <w:lang w:val="en-GB"/>
        </w:rPr>
        <w:t>Forgetfulness and Interest</w:t>
      </w:r>
      <w:r w:rsidRPr="00B117DD">
        <w:rPr>
          <w:sz w:val="22"/>
          <w:szCs w:val="22"/>
          <w:lang w:val="en-GB"/>
        </w:rPr>
        <w:t>», Journal of Money, Credit, and</w:t>
      </w:r>
      <w:r w:rsidR="005A1969" w:rsidRPr="00B117DD">
        <w:rPr>
          <w:sz w:val="22"/>
          <w:szCs w:val="22"/>
          <w:lang w:val="en-GB"/>
        </w:rPr>
        <w:t xml:space="preserve"> </w:t>
      </w:r>
      <w:r w:rsidRPr="00B117DD">
        <w:rPr>
          <w:sz w:val="22"/>
          <w:szCs w:val="22"/>
          <w:lang w:val="en-GB"/>
        </w:rPr>
        <w:t>Banking, février.</w:t>
      </w:r>
    </w:p>
    <w:p w:rsidR="00802EB2" w:rsidRPr="00B117DD" w:rsidRDefault="00802EB2" w:rsidP="00B117DD">
      <w:pPr>
        <w:autoSpaceDE w:val="0"/>
        <w:autoSpaceDN w:val="0"/>
        <w:adjustRightInd w:val="0"/>
        <w:spacing w:before="60" w:after="60"/>
        <w:ind w:left="360" w:hanging="360"/>
        <w:jc w:val="both"/>
        <w:rPr>
          <w:sz w:val="22"/>
          <w:szCs w:val="22"/>
        </w:rPr>
      </w:pPr>
      <w:smartTag w:uri="urn:schemas-microsoft-com:office:smarttags" w:element="metricconverter">
        <w:smartTagPr>
          <w:attr w:name="ProductID" w:val="1974 a"/>
        </w:smartTagPr>
        <w:r w:rsidRPr="00B117DD">
          <w:rPr>
            <w:sz w:val="22"/>
            <w:szCs w:val="22"/>
          </w:rPr>
          <w:t>1974 a</w:t>
        </w:r>
      </w:smartTag>
      <w:r w:rsidRPr="00B117DD">
        <w:rPr>
          <w:sz w:val="22"/>
          <w:szCs w:val="22"/>
        </w:rPr>
        <w:t xml:space="preserve">, « Classes sociales et civilisations», </w:t>
      </w:r>
      <w:r w:rsidRPr="00B117DD">
        <w:rPr>
          <w:i/>
          <w:sz w:val="22"/>
          <w:szCs w:val="22"/>
        </w:rPr>
        <w:t>Economie et sociétés</w:t>
      </w:r>
      <w:r w:rsidR="002A6CCE" w:rsidRPr="00B117DD">
        <w:rPr>
          <w:sz w:val="22"/>
          <w:szCs w:val="22"/>
        </w:rPr>
        <w:t>, n°</w:t>
      </w:r>
      <w:r w:rsidRPr="00B117DD">
        <w:rPr>
          <w:sz w:val="22"/>
          <w:szCs w:val="22"/>
        </w:rPr>
        <w:t>17.</w:t>
      </w:r>
    </w:p>
    <w:p w:rsidR="00802EB2" w:rsidRPr="00B117DD" w:rsidRDefault="00802EB2" w:rsidP="00B117DD">
      <w:pPr>
        <w:autoSpaceDE w:val="0"/>
        <w:autoSpaceDN w:val="0"/>
        <w:adjustRightInd w:val="0"/>
        <w:spacing w:before="60" w:after="60"/>
        <w:ind w:left="360" w:hanging="360"/>
        <w:jc w:val="both"/>
        <w:rPr>
          <w:sz w:val="22"/>
          <w:szCs w:val="22"/>
          <w:lang w:val="en-GB"/>
        </w:rPr>
      </w:pPr>
      <w:r w:rsidRPr="00B117DD">
        <w:rPr>
          <w:sz w:val="22"/>
          <w:szCs w:val="22"/>
          <w:lang w:val="en-GB"/>
        </w:rPr>
        <w:t xml:space="preserve">1974 b, «The Psychological Rate of Interest», </w:t>
      </w:r>
      <w:r w:rsidRPr="00B117DD">
        <w:rPr>
          <w:i/>
          <w:sz w:val="22"/>
          <w:szCs w:val="22"/>
          <w:lang w:val="en-GB"/>
        </w:rPr>
        <w:t>Journal of Money, Credit and</w:t>
      </w:r>
      <w:r w:rsidR="005A1969" w:rsidRPr="00B117DD">
        <w:rPr>
          <w:i/>
          <w:sz w:val="22"/>
          <w:szCs w:val="22"/>
          <w:lang w:val="en-GB"/>
        </w:rPr>
        <w:t xml:space="preserve"> </w:t>
      </w:r>
      <w:r w:rsidRPr="00B117DD">
        <w:rPr>
          <w:i/>
          <w:sz w:val="22"/>
          <w:szCs w:val="22"/>
          <w:lang w:val="en-GB"/>
        </w:rPr>
        <w:t>Banking</w:t>
      </w:r>
      <w:r w:rsidRPr="00B117DD">
        <w:rPr>
          <w:sz w:val="22"/>
          <w:szCs w:val="22"/>
          <w:lang w:val="en-GB"/>
        </w:rPr>
        <w:t>, août.</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1975, «Le concept de monnaie, la création de monnaie et de pouvoir d'achat</w:t>
      </w:r>
      <w:r w:rsidR="005A1969" w:rsidRPr="00B117DD">
        <w:rPr>
          <w:sz w:val="22"/>
          <w:szCs w:val="22"/>
        </w:rPr>
        <w:t xml:space="preserve"> </w:t>
      </w:r>
      <w:r w:rsidRPr="00B117DD">
        <w:rPr>
          <w:sz w:val="22"/>
          <w:szCs w:val="22"/>
        </w:rPr>
        <w:t>par le mécanism</w:t>
      </w:r>
      <w:r w:rsidR="005A1969" w:rsidRPr="00B117DD">
        <w:rPr>
          <w:sz w:val="22"/>
          <w:szCs w:val="22"/>
        </w:rPr>
        <w:t>e du crédit et ses implications »</w:t>
      </w:r>
      <w:r w:rsidRPr="00B117DD">
        <w:rPr>
          <w:sz w:val="22"/>
          <w:szCs w:val="22"/>
        </w:rPr>
        <w:t>, contribution</w:t>
      </w:r>
      <w:r w:rsidR="005A1969" w:rsidRPr="00B117DD">
        <w:rPr>
          <w:sz w:val="22"/>
          <w:szCs w:val="22"/>
        </w:rPr>
        <w:t xml:space="preserve"> à</w:t>
      </w:r>
      <w:r w:rsidRPr="00B117DD">
        <w:rPr>
          <w:sz w:val="22"/>
          <w:szCs w:val="22"/>
        </w:rPr>
        <w:t xml:space="preserve"> : </w:t>
      </w:r>
      <w:r w:rsidRPr="00B117DD">
        <w:rPr>
          <w:i/>
          <w:sz w:val="22"/>
          <w:szCs w:val="22"/>
        </w:rPr>
        <w:t>Essais en l'honneur de Jean March</w:t>
      </w:r>
      <w:r w:rsidR="007D41D8" w:rsidRPr="00B117DD">
        <w:rPr>
          <w:i/>
          <w:sz w:val="22"/>
          <w:szCs w:val="22"/>
        </w:rPr>
        <w:t>al,</w:t>
      </w:r>
      <w:r w:rsidRPr="00B117DD">
        <w:rPr>
          <w:sz w:val="22"/>
          <w:szCs w:val="22"/>
        </w:rPr>
        <w:t xml:space="preserve"> Paris,</w:t>
      </w:r>
      <w:r w:rsidR="005A1969" w:rsidRPr="00B117DD">
        <w:rPr>
          <w:sz w:val="22"/>
          <w:szCs w:val="22"/>
        </w:rPr>
        <w:t xml:space="preserve"> </w:t>
      </w:r>
      <w:r w:rsidRPr="00B117DD">
        <w:rPr>
          <w:sz w:val="22"/>
          <w:szCs w:val="22"/>
        </w:rPr>
        <w:t>Cujas.</w:t>
      </w:r>
    </w:p>
    <w:p w:rsidR="00802EB2" w:rsidRPr="00B117DD" w:rsidRDefault="00802EB2" w:rsidP="00B117DD">
      <w:pPr>
        <w:autoSpaceDE w:val="0"/>
        <w:autoSpaceDN w:val="0"/>
        <w:adjustRightInd w:val="0"/>
        <w:spacing w:before="60" w:after="60"/>
        <w:ind w:left="360" w:hanging="360"/>
        <w:jc w:val="both"/>
        <w:rPr>
          <w:sz w:val="22"/>
          <w:szCs w:val="22"/>
        </w:rPr>
      </w:pPr>
      <w:smartTag w:uri="urn:schemas-microsoft-com:office:smarttags" w:element="metricconverter">
        <w:smartTagPr>
          <w:attr w:name="ProductID" w:val="1976 a"/>
        </w:smartTagPr>
        <w:r w:rsidRPr="00B117DD">
          <w:rPr>
            <w:sz w:val="22"/>
            <w:szCs w:val="22"/>
          </w:rPr>
          <w:t>1976</w:t>
        </w:r>
        <w:r w:rsidR="00C425A1">
          <w:rPr>
            <w:sz w:val="22"/>
            <w:szCs w:val="22"/>
          </w:rPr>
          <w:t xml:space="preserve"> </w:t>
        </w:r>
        <w:r w:rsidRPr="00B117DD">
          <w:rPr>
            <w:sz w:val="22"/>
            <w:szCs w:val="22"/>
          </w:rPr>
          <w:t>a</w:t>
        </w:r>
      </w:smartTag>
      <w:r w:rsidRPr="00B117DD">
        <w:rPr>
          <w:sz w:val="22"/>
          <w:szCs w:val="22"/>
        </w:rPr>
        <w:t>, «Taux d'expansion de la dépense globale et vitesse de circulation</w:t>
      </w:r>
      <w:r w:rsidR="005A1969" w:rsidRPr="00B117DD">
        <w:rPr>
          <w:sz w:val="22"/>
          <w:szCs w:val="22"/>
        </w:rPr>
        <w:t xml:space="preserve"> </w:t>
      </w:r>
      <w:r w:rsidR="007D41D8" w:rsidRPr="00B117DD">
        <w:rPr>
          <w:sz w:val="22"/>
          <w:szCs w:val="22"/>
        </w:rPr>
        <w:t>de la monnaie »</w:t>
      </w:r>
      <w:r w:rsidRPr="00B117DD">
        <w:rPr>
          <w:sz w:val="22"/>
          <w:szCs w:val="22"/>
        </w:rPr>
        <w:t>, contribution</w:t>
      </w:r>
      <w:r w:rsidR="005A1969" w:rsidRPr="00B117DD">
        <w:rPr>
          <w:sz w:val="22"/>
          <w:szCs w:val="22"/>
        </w:rPr>
        <w:t xml:space="preserve"> à</w:t>
      </w:r>
      <w:r w:rsidRPr="00B117DD">
        <w:rPr>
          <w:sz w:val="22"/>
          <w:szCs w:val="22"/>
        </w:rPr>
        <w:t xml:space="preserve"> : </w:t>
      </w:r>
      <w:r w:rsidRPr="00B117DD">
        <w:rPr>
          <w:i/>
          <w:sz w:val="22"/>
          <w:szCs w:val="22"/>
        </w:rPr>
        <w:t>Mélanges of</w:t>
      </w:r>
      <w:r w:rsidR="005A1969" w:rsidRPr="00B117DD">
        <w:rPr>
          <w:i/>
          <w:sz w:val="22"/>
          <w:szCs w:val="22"/>
        </w:rPr>
        <w:t xml:space="preserve">ferts à </w:t>
      </w:r>
      <w:r w:rsidRPr="00B117DD">
        <w:rPr>
          <w:i/>
          <w:sz w:val="22"/>
          <w:szCs w:val="22"/>
        </w:rPr>
        <w:t>Henri Guitton</w:t>
      </w:r>
      <w:r w:rsidRPr="00B117DD">
        <w:rPr>
          <w:sz w:val="22"/>
          <w:szCs w:val="22"/>
        </w:rPr>
        <w:t xml:space="preserve"> , Pa</w:t>
      </w:r>
      <w:r w:rsidR="005A1969" w:rsidRPr="00B117DD">
        <w:rPr>
          <w:sz w:val="22"/>
          <w:szCs w:val="22"/>
        </w:rPr>
        <w:t>r</w:t>
      </w:r>
      <w:r w:rsidRPr="00B117DD">
        <w:rPr>
          <w:sz w:val="22"/>
          <w:szCs w:val="22"/>
        </w:rPr>
        <w:t>is, Dalloz-Sirey.</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1976</w:t>
      </w:r>
      <w:r w:rsidR="00C425A1">
        <w:rPr>
          <w:sz w:val="22"/>
          <w:szCs w:val="22"/>
        </w:rPr>
        <w:t xml:space="preserve"> </w:t>
      </w:r>
      <w:r w:rsidRPr="00B117DD">
        <w:rPr>
          <w:sz w:val="22"/>
          <w:szCs w:val="22"/>
        </w:rPr>
        <w:t>b, «Inflation, répartition des revenus et indexation, avec référence à</w:t>
      </w:r>
      <w:r w:rsidR="005A1969" w:rsidRPr="00B117DD">
        <w:rPr>
          <w:sz w:val="22"/>
          <w:szCs w:val="22"/>
        </w:rPr>
        <w:t xml:space="preserve"> </w:t>
      </w:r>
      <w:r w:rsidRPr="00B117DD">
        <w:rPr>
          <w:sz w:val="22"/>
          <w:szCs w:val="22"/>
        </w:rPr>
        <w:t>l'économie française 1947- 1975</w:t>
      </w:r>
      <w:r w:rsidR="005A1969" w:rsidRPr="00B117DD">
        <w:rPr>
          <w:sz w:val="22"/>
          <w:szCs w:val="22"/>
        </w:rPr>
        <w:t> »</w:t>
      </w:r>
      <w:r w:rsidRPr="00B117DD">
        <w:rPr>
          <w:sz w:val="22"/>
          <w:szCs w:val="22"/>
        </w:rPr>
        <w:t xml:space="preserve">, </w:t>
      </w:r>
      <w:r w:rsidRPr="00B117DD">
        <w:rPr>
          <w:i/>
          <w:sz w:val="22"/>
          <w:szCs w:val="22"/>
        </w:rPr>
        <w:t>Economie appliquée</w:t>
      </w:r>
      <w:r w:rsidRPr="00B117DD">
        <w:rPr>
          <w:sz w:val="22"/>
          <w:szCs w:val="22"/>
        </w:rPr>
        <w:t xml:space="preserve">, Tome </w:t>
      </w:r>
      <w:r w:rsidRPr="00B117DD">
        <w:rPr>
          <w:bCs/>
          <w:sz w:val="22"/>
          <w:szCs w:val="22"/>
        </w:rPr>
        <w:t>XXIX</w:t>
      </w:r>
      <w:r w:rsidRPr="00B117DD">
        <w:rPr>
          <w:b/>
          <w:bCs/>
          <w:sz w:val="22"/>
          <w:szCs w:val="22"/>
        </w:rPr>
        <w:t>,</w:t>
      </w:r>
      <w:r w:rsidR="005A1969" w:rsidRPr="00B117DD">
        <w:rPr>
          <w:sz w:val="22"/>
          <w:szCs w:val="22"/>
        </w:rPr>
        <w:t xml:space="preserve"> n°</w:t>
      </w:r>
      <w:r w:rsidRPr="00B117DD">
        <w:rPr>
          <w:sz w:val="22"/>
          <w:szCs w:val="22"/>
        </w:rPr>
        <w:t xml:space="preserve"> 4.</w:t>
      </w:r>
    </w:p>
    <w:p w:rsidR="00B117DD" w:rsidRPr="00B117DD" w:rsidRDefault="00802EB2" w:rsidP="00B117DD">
      <w:pPr>
        <w:autoSpaceDE w:val="0"/>
        <w:autoSpaceDN w:val="0"/>
        <w:adjustRightInd w:val="0"/>
        <w:spacing w:before="60" w:after="60"/>
        <w:ind w:left="540" w:hanging="540"/>
        <w:jc w:val="both"/>
        <w:rPr>
          <w:sz w:val="22"/>
          <w:szCs w:val="22"/>
        </w:rPr>
      </w:pPr>
      <w:smartTag w:uri="urn:schemas-microsoft-com:office:smarttags" w:element="metricconverter">
        <w:smartTagPr>
          <w:attr w:name="ProductID" w:val="1977 a"/>
        </w:smartTagPr>
        <w:r w:rsidRPr="00B117DD">
          <w:rPr>
            <w:sz w:val="22"/>
            <w:szCs w:val="22"/>
          </w:rPr>
          <w:t>1977</w:t>
        </w:r>
        <w:r w:rsidR="00C425A1">
          <w:rPr>
            <w:sz w:val="22"/>
            <w:szCs w:val="22"/>
          </w:rPr>
          <w:t xml:space="preserve"> </w:t>
        </w:r>
        <w:r w:rsidR="00B117DD" w:rsidRPr="00B117DD">
          <w:rPr>
            <w:sz w:val="22"/>
            <w:szCs w:val="22"/>
          </w:rPr>
          <w:t>a</w:t>
        </w:r>
      </w:smartTag>
      <w:r w:rsidRPr="00B117DD">
        <w:rPr>
          <w:sz w:val="22"/>
          <w:szCs w:val="22"/>
        </w:rPr>
        <w:t xml:space="preserve">, </w:t>
      </w:r>
      <w:r w:rsidR="00B117DD" w:rsidRPr="00B117DD">
        <w:rPr>
          <w:sz w:val="22"/>
          <w:szCs w:val="22"/>
        </w:rPr>
        <w:t xml:space="preserve"> </w:t>
      </w:r>
      <w:r w:rsidRPr="00B117DD">
        <w:rPr>
          <w:i/>
          <w:sz w:val="22"/>
          <w:szCs w:val="22"/>
        </w:rPr>
        <w:t>L'impôt sur le capital et la réforme monétaire</w:t>
      </w:r>
      <w:r w:rsidRPr="00B117DD">
        <w:rPr>
          <w:sz w:val="22"/>
          <w:szCs w:val="22"/>
        </w:rPr>
        <w:t>, Paris, Editions</w:t>
      </w:r>
      <w:r w:rsidR="005A1969" w:rsidRPr="00B117DD">
        <w:rPr>
          <w:sz w:val="22"/>
          <w:szCs w:val="22"/>
        </w:rPr>
        <w:t xml:space="preserve"> </w:t>
      </w:r>
      <w:r w:rsidRPr="00B117DD">
        <w:rPr>
          <w:sz w:val="22"/>
          <w:szCs w:val="22"/>
        </w:rPr>
        <w:t>Hermann.</w:t>
      </w:r>
    </w:p>
    <w:p w:rsidR="00B117DD" w:rsidRPr="00B117DD" w:rsidRDefault="00B117DD" w:rsidP="00B117DD">
      <w:pPr>
        <w:autoSpaceDE w:val="0"/>
        <w:autoSpaceDN w:val="0"/>
        <w:adjustRightInd w:val="0"/>
        <w:spacing w:before="60" w:after="60"/>
        <w:ind w:left="540" w:hanging="540"/>
        <w:jc w:val="both"/>
        <w:rPr>
          <w:sz w:val="22"/>
          <w:szCs w:val="22"/>
        </w:rPr>
      </w:pPr>
      <w:r w:rsidRPr="00B117DD">
        <w:rPr>
          <w:sz w:val="22"/>
          <w:szCs w:val="22"/>
        </w:rPr>
        <w:t xml:space="preserve">1977 b, </w:t>
      </w:r>
      <w:r w:rsidRPr="00B117DD">
        <w:rPr>
          <w:i/>
          <w:sz w:val="22"/>
          <w:szCs w:val="22"/>
        </w:rPr>
        <w:t>The so-called Allais paradox</w:t>
      </w:r>
      <w:r w:rsidRPr="00B117DD">
        <w:rPr>
          <w:sz w:val="22"/>
          <w:szCs w:val="22"/>
        </w:rPr>
        <w:t>, CNRS.</w:t>
      </w:r>
    </w:p>
    <w:p w:rsidR="00802EB2" w:rsidRPr="00B117DD" w:rsidRDefault="00802EB2" w:rsidP="00B117DD">
      <w:pPr>
        <w:autoSpaceDE w:val="0"/>
        <w:autoSpaceDN w:val="0"/>
        <w:adjustRightInd w:val="0"/>
        <w:spacing w:before="60" w:after="60"/>
        <w:ind w:left="360" w:hanging="360"/>
        <w:jc w:val="both"/>
        <w:rPr>
          <w:sz w:val="22"/>
          <w:szCs w:val="22"/>
        </w:rPr>
      </w:pPr>
      <w:smartTag w:uri="urn:schemas-microsoft-com:office:smarttags" w:element="metricconverter">
        <w:smartTagPr>
          <w:attr w:name="ProductID" w:val="1978 a"/>
        </w:smartTagPr>
        <w:r w:rsidRPr="00B117DD">
          <w:rPr>
            <w:sz w:val="22"/>
            <w:szCs w:val="22"/>
          </w:rPr>
          <w:t>1978</w:t>
        </w:r>
        <w:r w:rsidR="00B117DD" w:rsidRPr="00B117DD">
          <w:rPr>
            <w:sz w:val="22"/>
            <w:szCs w:val="22"/>
          </w:rPr>
          <w:t xml:space="preserve"> a</w:t>
        </w:r>
      </w:smartTag>
      <w:r w:rsidRPr="00B117DD">
        <w:rPr>
          <w:sz w:val="22"/>
          <w:szCs w:val="22"/>
        </w:rPr>
        <w:t>, «Réponse</w:t>
      </w:r>
      <w:r w:rsidR="007D41D8" w:rsidRPr="00B117DD">
        <w:rPr>
          <w:sz w:val="22"/>
          <w:szCs w:val="22"/>
        </w:rPr>
        <w:t xml:space="preserve"> à </w:t>
      </w:r>
      <w:r w:rsidRPr="00B117DD">
        <w:rPr>
          <w:sz w:val="22"/>
          <w:szCs w:val="22"/>
        </w:rPr>
        <w:t>Claude Ponsard</w:t>
      </w:r>
      <w:r w:rsidR="00AA6C6D" w:rsidRPr="00B117DD">
        <w:rPr>
          <w:sz w:val="22"/>
          <w:szCs w:val="22"/>
        </w:rPr>
        <w:t> », en r</w:t>
      </w:r>
      <w:r w:rsidRPr="00B117DD">
        <w:rPr>
          <w:sz w:val="22"/>
          <w:szCs w:val="22"/>
        </w:rPr>
        <w:t>éponse</w:t>
      </w:r>
      <w:r w:rsidR="007D41D8" w:rsidRPr="00B117DD">
        <w:rPr>
          <w:sz w:val="22"/>
          <w:szCs w:val="22"/>
        </w:rPr>
        <w:t xml:space="preserve"> à</w:t>
      </w:r>
      <w:r w:rsidRPr="00B117DD">
        <w:rPr>
          <w:sz w:val="22"/>
          <w:szCs w:val="22"/>
        </w:rPr>
        <w:t xml:space="preserve"> </w:t>
      </w:r>
      <w:smartTag w:uri="urn:schemas-microsoft-com:office:smarttags" w:element="PersonName">
        <w:smartTagPr>
          <w:attr w:name="ProductID" w:val="la ﾫLettre"/>
        </w:smartTagPr>
        <w:r w:rsidRPr="00B117DD">
          <w:rPr>
            <w:sz w:val="22"/>
            <w:szCs w:val="22"/>
          </w:rPr>
          <w:t>la «Lettre</w:t>
        </w:r>
      </w:smartTag>
      <w:r w:rsidR="005A1969" w:rsidRPr="00B117DD">
        <w:rPr>
          <w:sz w:val="22"/>
          <w:szCs w:val="22"/>
        </w:rPr>
        <w:t xml:space="preserve"> à</w:t>
      </w:r>
      <w:r w:rsidR="007202DF" w:rsidRPr="00B117DD">
        <w:rPr>
          <w:sz w:val="22"/>
          <w:szCs w:val="22"/>
        </w:rPr>
        <w:t xml:space="preserve"> </w:t>
      </w:r>
      <w:r w:rsidRPr="00B117DD">
        <w:rPr>
          <w:sz w:val="22"/>
          <w:szCs w:val="22"/>
        </w:rPr>
        <w:t>Maurice Allais</w:t>
      </w:r>
      <w:r w:rsidR="005A1969" w:rsidRPr="00B117DD">
        <w:rPr>
          <w:sz w:val="22"/>
          <w:szCs w:val="22"/>
        </w:rPr>
        <w:t xml:space="preserve"> </w:t>
      </w:r>
      <w:r w:rsidRPr="00B117DD">
        <w:rPr>
          <w:sz w:val="22"/>
          <w:szCs w:val="22"/>
        </w:rPr>
        <w:t xml:space="preserve">sur l'Impôt sur le capital et la réforme monétaire», </w:t>
      </w:r>
      <w:r w:rsidRPr="00B117DD">
        <w:rPr>
          <w:i/>
          <w:sz w:val="22"/>
          <w:szCs w:val="22"/>
        </w:rPr>
        <w:t>Revue d'économie</w:t>
      </w:r>
      <w:r w:rsidR="005A1969" w:rsidRPr="00B117DD">
        <w:rPr>
          <w:i/>
          <w:sz w:val="22"/>
          <w:szCs w:val="22"/>
        </w:rPr>
        <w:t xml:space="preserve"> </w:t>
      </w:r>
      <w:r w:rsidRPr="00B117DD">
        <w:rPr>
          <w:i/>
          <w:sz w:val="22"/>
          <w:szCs w:val="22"/>
        </w:rPr>
        <w:t>politique</w:t>
      </w:r>
      <w:r w:rsidRPr="00B117DD">
        <w:rPr>
          <w:sz w:val="22"/>
          <w:szCs w:val="22"/>
        </w:rPr>
        <w:t>.</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lastRenderedPageBreak/>
        <w:t>1978</w:t>
      </w:r>
      <w:r w:rsidR="00B117DD" w:rsidRPr="00B117DD">
        <w:rPr>
          <w:sz w:val="22"/>
          <w:szCs w:val="22"/>
        </w:rPr>
        <w:t xml:space="preserve"> b</w:t>
      </w:r>
      <w:r w:rsidRPr="00B117DD">
        <w:rPr>
          <w:sz w:val="22"/>
          <w:szCs w:val="22"/>
        </w:rPr>
        <w:t>, «</w:t>
      </w:r>
      <w:smartTag w:uri="urn:schemas-microsoft-com:office:smarttags" w:element="PersonName">
        <w:smartTagPr>
          <w:attr w:name="ProductID" w:val="la Th￩orie G￩n￩rale"/>
        </w:smartTagPr>
        <w:r w:rsidRPr="00B117DD">
          <w:rPr>
            <w:sz w:val="22"/>
            <w:szCs w:val="22"/>
          </w:rPr>
          <w:t>La Théorie Générale</w:t>
        </w:r>
      </w:smartTag>
      <w:r w:rsidRPr="00B117DD">
        <w:rPr>
          <w:sz w:val="22"/>
          <w:szCs w:val="22"/>
        </w:rPr>
        <w:t xml:space="preserve"> des surplus», </w:t>
      </w:r>
      <w:r w:rsidRPr="00B117DD">
        <w:rPr>
          <w:i/>
          <w:sz w:val="22"/>
          <w:szCs w:val="22"/>
        </w:rPr>
        <w:t>Economie et Sociétés</w:t>
      </w:r>
      <w:r w:rsidRPr="00B117DD">
        <w:rPr>
          <w:sz w:val="22"/>
          <w:szCs w:val="22"/>
        </w:rPr>
        <w:t>,</w:t>
      </w:r>
      <w:r w:rsidR="005A1969" w:rsidRPr="00B117DD">
        <w:rPr>
          <w:sz w:val="22"/>
          <w:szCs w:val="22"/>
        </w:rPr>
        <w:t xml:space="preserve"> </w:t>
      </w:r>
      <w:r w:rsidRPr="00B117DD">
        <w:rPr>
          <w:sz w:val="22"/>
          <w:szCs w:val="22"/>
        </w:rPr>
        <w:t>Janvier-Mai 1981.</w:t>
      </w:r>
    </w:p>
    <w:p w:rsidR="00802EB2" w:rsidRPr="00B117DD" w:rsidRDefault="00802EB2" w:rsidP="00B117DD">
      <w:pPr>
        <w:autoSpaceDE w:val="0"/>
        <w:autoSpaceDN w:val="0"/>
        <w:adjustRightInd w:val="0"/>
        <w:spacing w:before="60" w:after="60"/>
        <w:ind w:left="360" w:hanging="360"/>
        <w:jc w:val="both"/>
        <w:rPr>
          <w:sz w:val="22"/>
          <w:szCs w:val="22"/>
          <w:lang w:val="en-GB"/>
        </w:rPr>
      </w:pPr>
      <w:r w:rsidRPr="00B117DD">
        <w:rPr>
          <w:sz w:val="22"/>
          <w:szCs w:val="22"/>
          <w:lang w:val="en-GB"/>
        </w:rPr>
        <w:t>1979, «The So-called Allais Paradox and Rational Decisions Under</w:t>
      </w:r>
      <w:r w:rsidR="007D41D8" w:rsidRPr="00B117DD">
        <w:rPr>
          <w:sz w:val="22"/>
          <w:szCs w:val="22"/>
          <w:lang w:val="en-GB"/>
        </w:rPr>
        <w:t xml:space="preserve"> </w:t>
      </w:r>
      <w:r w:rsidR="00AA6C6D" w:rsidRPr="00B117DD">
        <w:rPr>
          <w:sz w:val="22"/>
          <w:szCs w:val="22"/>
          <w:lang w:val="en-GB"/>
        </w:rPr>
        <w:t xml:space="preserve">Uncertainty~, </w:t>
      </w:r>
      <w:r w:rsidR="00AA6C6D" w:rsidRPr="00C425A1">
        <w:rPr>
          <w:i/>
          <w:sz w:val="22"/>
          <w:szCs w:val="22"/>
          <w:lang w:val="en-GB"/>
        </w:rPr>
        <w:t>in</w:t>
      </w:r>
      <w:r w:rsidR="00AA6C6D" w:rsidRPr="00B117DD">
        <w:rPr>
          <w:sz w:val="22"/>
          <w:szCs w:val="22"/>
          <w:lang w:val="en-GB"/>
        </w:rPr>
        <w:t xml:space="preserve"> M. Allais and O</w:t>
      </w:r>
      <w:r w:rsidRPr="00B117DD">
        <w:rPr>
          <w:sz w:val="22"/>
          <w:szCs w:val="22"/>
          <w:lang w:val="en-GB"/>
        </w:rPr>
        <w:t xml:space="preserve">. </w:t>
      </w:r>
      <w:r w:rsidR="007D41D8" w:rsidRPr="00B117DD">
        <w:rPr>
          <w:sz w:val="22"/>
          <w:szCs w:val="22"/>
          <w:lang w:val="en-GB"/>
        </w:rPr>
        <w:t>Hagen, eds.</w:t>
      </w:r>
      <w:r w:rsidRPr="00B117DD">
        <w:rPr>
          <w:sz w:val="22"/>
          <w:szCs w:val="22"/>
          <w:lang w:val="en-GB"/>
        </w:rPr>
        <w:t xml:space="preserve">, </w:t>
      </w:r>
      <w:r w:rsidRPr="00B117DD">
        <w:rPr>
          <w:i/>
          <w:sz w:val="22"/>
          <w:szCs w:val="22"/>
          <w:lang w:val="en-GB"/>
        </w:rPr>
        <w:t>op. cit</w:t>
      </w:r>
      <w:r w:rsidRPr="00B117DD">
        <w:rPr>
          <w:sz w:val="22"/>
          <w:szCs w:val="22"/>
          <w:lang w:val="en-GB"/>
        </w:rPr>
        <w:t>.</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 xml:space="preserve">1980, </w:t>
      </w:r>
      <w:r w:rsidRPr="00B117DD">
        <w:rPr>
          <w:i/>
          <w:sz w:val="22"/>
          <w:szCs w:val="22"/>
        </w:rPr>
        <w:t>Analyse des séries temporelles, Facteur X</w:t>
      </w:r>
      <w:r w:rsidRPr="00B117DD">
        <w:rPr>
          <w:sz w:val="22"/>
          <w:szCs w:val="22"/>
        </w:rPr>
        <w:t>, Rapport d'activité</w:t>
      </w:r>
      <w:r w:rsidR="007D41D8" w:rsidRPr="00B117DD">
        <w:rPr>
          <w:sz w:val="22"/>
          <w:szCs w:val="22"/>
        </w:rPr>
        <w:t xml:space="preserve"> </w:t>
      </w:r>
      <w:r w:rsidRPr="00B117DD">
        <w:rPr>
          <w:sz w:val="22"/>
          <w:szCs w:val="22"/>
        </w:rPr>
        <w:t>scientifique du Centre d'Analyse Economique, Paris, Centre National</w:t>
      </w:r>
      <w:r w:rsidR="007D41D8" w:rsidRPr="00B117DD">
        <w:rPr>
          <w:sz w:val="22"/>
          <w:szCs w:val="22"/>
        </w:rPr>
        <w:t xml:space="preserve"> </w:t>
      </w:r>
      <w:r w:rsidRPr="00B117DD">
        <w:rPr>
          <w:sz w:val="22"/>
          <w:szCs w:val="22"/>
        </w:rPr>
        <w:t>de la Recherche Scientifique.</w:t>
      </w:r>
    </w:p>
    <w:p w:rsidR="00802EB2" w:rsidRPr="00B117DD" w:rsidRDefault="00802EB2" w:rsidP="00B117DD">
      <w:pPr>
        <w:autoSpaceDE w:val="0"/>
        <w:autoSpaceDN w:val="0"/>
        <w:adjustRightInd w:val="0"/>
        <w:spacing w:before="60" w:after="60"/>
        <w:ind w:left="360" w:hanging="360"/>
        <w:jc w:val="both"/>
        <w:rPr>
          <w:sz w:val="22"/>
          <w:szCs w:val="22"/>
        </w:rPr>
      </w:pPr>
      <w:r w:rsidRPr="00B117DD">
        <w:rPr>
          <w:sz w:val="22"/>
          <w:szCs w:val="22"/>
        </w:rPr>
        <w:t xml:space="preserve">1981, </w:t>
      </w:r>
      <w:r w:rsidRPr="00B117DD">
        <w:rPr>
          <w:i/>
          <w:sz w:val="22"/>
          <w:szCs w:val="22"/>
        </w:rPr>
        <w:t>La théorie générale des surplus</w:t>
      </w:r>
      <w:r w:rsidRPr="00B117DD">
        <w:rPr>
          <w:sz w:val="22"/>
          <w:szCs w:val="22"/>
        </w:rPr>
        <w:t>, Economies et sociétés, janv.-mai.</w:t>
      </w:r>
      <w:r w:rsidR="00760059" w:rsidRPr="00B117DD">
        <w:rPr>
          <w:sz w:val="22"/>
          <w:szCs w:val="22"/>
        </w:rPr>
        <w:t xml:space="preserve"> Deuxième édition, Presses Universitaire de Grenoble, 1989.</w:t>
      </w:r>
    </w:p>
    <w:p w:rsidR="001D484D" w:rsidRDefault="001D484D" w:rsidP="00B117DD">
      <w:pPr>
        <w:autoSpaceDE w:val="0"/>
        <w:autoSpaceDN w:val="0"/>
        <w:adjustRightInd w:val="0"/>
        <w:spacing w:before="60" w:after="60"/>
        <w:ind w:left="360" w:hanging="360"/>
        <w:jc w:val="both"/>
        <w:rPr>
          <w:i/>
          <w:sz w:val="22"/>
          <w:szCs w:val="22"/>
          <w:lang w:val="en-GB"/>
        </w:rPr>
      </w:pPr>
      <w:smartTag w:uri="urn:schemas-microsoft-com:office:smarttags" w:element="metricconverter">
        <w:smartTagPr>
          <w:attr w:name="ProductID" w:val="1984, a"/>
        </w:smartTagPr>
        <w:r w:rsidRPr="00B117DD">
          <w:rPr>
            <w:sz w:val="22"/>
            <w:szCs w:val="22"/>
            <w:lang w:val="en-GB"/>
          </w:rPr>
          <w:t>1984,</w:t>
        </w:r>
        <w:r w:rsidR="00A07C9D">
          <w:rPr>
            <w:sz w:val="22"/>
            <w:szCs w:val="22"/>
            <w:lang w:val="en-GB"/>
          </w:rPr>
          <w:t xml:space="preserve"> a</w:t>
        </w:r>
      </w:smartTag>
      <w:r w:rsidR="00C425A1">
        <w:rPr>
          <w:sz w:val="22"/>
          <w:szCs w:val="22"/>
          <w:lang w:val="en-GB"/>
        </w:rPr>
        <w:t xml:space="preserve">, </w:t>
      </w:r>
      <w:r w:rsidRPr="00B117DD">
        <w:rPr>
          <w:sz w:val="22"/>
          <w:szCs w:val="22"/>
          <w:lang w:val="en-GB"/>
        </w:rPr>
        <w:t xml:space="preserve">« The Credit Mechanism and its Implications », in G.R. Feiwel Ed. </w:t>
      </w:r>
      <w:r w:rsidR="00AA6C6D" w:rsidRPr="00B117DD">
        <w:rPr>
          <w:i/>
          <w:sz w:val="22"/>
          <w:szCs w:val="22"/>
          <w:lang w:val="en-GB"/>
        </w:rPr>
        <w:t>Arrow and the Foundations o</w:t>
      </w:r>
      <w:r w:rsidRPr="00B117DD">
        <w:rPr>
          <w:i/>
          <w:sz w:val="22"/>
          <w:szCs w:val="22"/>
          <w:lang w:val="en-GB"/>
        </w:rPr>
        <w:t>f the Theory of Economic Policy,</w:t>
      </w:r>
      <w:r w:rsidRPr="00B117DD">
        <w:rPr>
          <w:sz w:val="22"/>
          <w:szCs w:val="22"/>
          <w:lang w:val="en-GB"/>
        </w:rPr>
        <w:t xml:space="preserve"> MacMillan Press</w:t>
      </w:r>
      <w:r w:rsidRPr="00B117DD">
        <w:rPr>
          <w:i/>
          <w:sz w:val="22"/>
          <w:szCs w:val="22"/>
          <w:lang w:val="en-GB"/>
        </w:rPr>
        <w:t>.</w:t>
      </w:r>
    </w:p>
    <w:p w:rsidR="00D32A1B" w:rsidRDefault="00A07C9D" w:rsidP="00D32A1B">
      <w:pPr>
        <w:autoSpaceDE w:val="0"/>
        <w:autoSpaceDN w:val="0"/>
        <w:adjustRightInd w:val="0"/>
        <w:spacing w:before="60" w:after="60"/>
        <w:ind w:left="360" w:hanging="360"/>
        <w:jc w:val="both"/>
        <w:rPr>
          <w:sz w:val="22"/>
          <w:szCs w:val="22"/>
          <w:lang w:val="en-GB"/>
        </w:rPr>
      </w:pPr>
      <w:r>
        <w:rPr>
          <w:i/>
          <w:sz w:val="22"/>
          <w:szCs w:val="22"/>
          <w:lang w:val="en-GB"/>
        </w:rPr>
        <w:t xml:space="preserve">1984, </w:t>
      </w:r>
      <w:r w:rsidRPr="00A07C9D">
        <w:rPr>
          <w:sz w:val="22"/>
          <w:szCs w:val="22"/>
          <w:lang w:val="en-GB"/>
        </w:rPr>
        <w:t>b,</w:t>
      </w:r>
      <w:r>
        <w:rPr>
          <w:i/>
          <w:sz w:val="22"/>
          <w:szCs w:val="22"/>
          <w:lang w:val="en-GB"/>
        </w:rPr>
        <w:t xml:space="preserve"> </w:t>
      </w:r>
      <w:r w:rsidRPr="00A07C9D">
        <w:rPr>
          <w:sz w:val="22"/>
          <w:szCs w:val="22"/>
          <w:lang w:val="en-GB"/>
        </w:rPr>
        <w:t>“Determination of Cardinal Utility according to an intrinsic invariant model</w:t>
      </w:r>
      <w:r>
        <w:rPr>
          <w:sz w:val="22"/>
          <w:szCs w:val="22"/>
          <w:lang w:val="en-GB"/>
        </w:rPr>
        <w:t xml:space="preserve">”, </w:t>
      </w:r>
      <w:r>
        <w:rPr>
          <w:i/>
          <w:sz w:val="22"/>
          <w:szCs w:val="22"/>
          <w:lang w:val="en-GB"/>
        </w:rPr>
        <w:t>S</w:t>
      </w:r>
      <w:r w:rsidRPr="00A07C9D">
        <w:rPr>
          <w:i/>
          <w:sz w:val="22"/>
          <w:szCs w:val="22"/>
          <w:lang w:val="en-GB"/>
        </w:rPr>
        <w:t>econd International</w:t>
      </w:r>
      <w:r>
        <w:rPr>
          <w:i/>
          <w:sz w:val="22"/>
          <w:szCs w:val="22"/>
          <w:lang w:val="en-GB"/>
        </w:rPr>
        <w:t xml:space="preserve"> Conference on Foundations of U</w:t>
      </w:r>
      <w:r w:rsidRPr="00A07C9D">
        <w:rPr>
          <w:i/>
          <w:sz w:val="22"/>
          <w:szCs w:val="22"/>
          <w:lang w:val="en-GB"/>
        </w:rPr>
        <w:t>tility and Risk Theor</w:t>
      </w:r>
      <w:r>
        <w:rPr>
          <w:i/>
          <w:sz w:val="22"/>
          <w:szCs w:val="22"/>
          <w:lang w:val="en-GB"/>
        </w:rPr>
        <w:t xml:space="preserve">y, </w:t>
      </w:r>
      <w:smartTag w:uri="urn:schemas-microsoft-com:office:smarttags" w:element="place">
        <w:smartTag w:uri="urn:schemas-microsoft-com:office:smarttags" w:element="City">
          <w:r w:rsidRPr="00A07C9D">
            <w:rPr>
              <w:sz w:val="22"/>
              <w:szCs w:val="22"/>
              <w:lang w:val="en-GB"/>
            </w:rPr>
            <w:t>Venice</w:t>
          </w:r>
        </w:smartTag>
      </w:smartTag>
      <w:r w:rsidR="00C425A1">
        <w:rPr>
          <w:sz w:val="22"/>
          <w:szCs w:val="22"/>
          <w:lang w:val="en-GB"/>
        </w:rPr>
        <w:t>, J</w:t>
      </w:r>
      <w:r>
        <w:rPr>
          <w:sz w:val="22"/>
          <w:szCs w:val="22"/>
          <w:lang w:val="en-GB"/>
        </w:rPr>
        <w:t>une.</w:t>
      </w:r>
    </w:p>
    <w:p w:rsidR="00B117DD" w:rsidRPr="00B117DD" w:rsidRDefault="00802EB2" w:rsidP="00B117DD">
      <w:pPr>
        <w:pStyle w:val="Retraitcorpsdetexte"/>
        <w:spacing w:before="60" w:after="60" w:line="240" w:lineRule="auto"/>
        <w:ind w:left="567" w:hanging="547"/>
        <w:rPr>
          <w:rFonts w:ascii="Times New Roman" w:hAnsi="Times New Roman"/>
          <w:sz w:val="22"/>
          <w:szCs w:val="22"/>
        </w:rPr>
      </w:pPr>
      <w:r w:rsidRPr="00B117DD">
        <w:rPr>
          <w:rFonts w:ascii="Times New Roman" w:hAnsi="Times New Roman"/>
          <w:sz w:val="22"/>
          <w:szCs w:val="22"/>
        </w:rPr>
        <w:t xml:space="preserve">1987, </w:t>
      </w:r>
      <w:r w:rsidRPr="00B117DD">
        <w:rPr>
          <w:rFonts w:ascii="Times New Roman" w:hAnsi="Times New Roman"/>
          <w:i/>
          <w:sz w:val="22"/>
          <w:szCs w:val="22"/>
        </w:rPr>
        <w:t>Les conditions monétaires d'une économie de marchés</w:t>
      </w:r>
      <w:r w:rsidRPr="00B117DD">
        <w:rPr>
          <w:rFonts w:ascii="Times New Roman" w:hAnsi="Times New Roman"/>
          <w:sz w:val="22"/>
          <w:szCs w:val="22"/>
        </w:rPr>
        <w:t>, Centre</w:t>
      </w:r>
      <w:r w:rsidR="005A1969" w:rsidRPr="00B117DD">
        <w:rPr>
          <w:rFonts w:ascii="Times New Roman" w:hAnsi="Times New Roman"/>
          <w:sz w:val="22"/>
          <w:szCs w:val="22"/>
        </w:rPr>
        <w:t xml:space="preserve"> </w:t>
      </w:r>
      <w:r w:rsidRPr="00B117DD">
        <w:rPr>
          <w:rFonts w:ascii="Times New Roman" w:hAnsi="Times New Roman"/>
          <w:sz w:val="22"/>
          <w:szCs w:val="22"/>
        </w:rPr>
        <w:t>d'Analyse Economique, miméo, juin.</w:t>
      </w:r>
      <w:r w:rsidR="00B117DD" w:rsidRPr="00B117DD">
        <w:rPr>
          <w:rFonts w:ascii="Times New Roman" w:hAnsi="Times New Roman"/>
          <w:sz w:val="22"/>
          <w:szCs w:val="22"/>
        </w:rPr>
        <w:t xml:space="preserve"> </w:t>
      </w:r>
    </w:p>
    <w:p w:rsidR="00B117DD" w:rsidRPr="00B117DD" w:rsidRDefault="00B117DD" w:rsidP="00B117DD">
      <w:pPr>
        <w:pStyle w:val="Retraitcorpsdetexte"/>
        <w:spacing w:before="60" w:after="60" w:line="240" w:lineRule="auto"/>
        <w:ind w:left="567" w:hanging="547"/>
        <w:rPr>
          <w:rFonts w:ascii="Times New Roman" w:hAnsi="Times New Roman"/>
          <w:sz w:val="22"/>
          <w:szCs w:val="22"/>
          <w:lang w:val="en-GB"/>
        </w:rPr>
      </w:pPr>
      <w:r w:rsidRPr="00B117DD">
        <w:rPr>
          <w:rFonts w:ascii="Times New Roman" w:hAnsi="Times New Roman"/>
          <w:sz w:val="22"/>
          <w:szCs w:val="22"/>
          <w:lang w:val="en-GB"/>
        </w:rPr>
        <w:t xml:space="preserve">1988,  "The General Theory of Random Choices in Relation to the Invariant Cardinal Utility Function and the Specific Probability Function: The (U, </w:t>
      </w:r>
      <w:r w:rsidRPr="00B117DD">
        <w:rPr>
          <w:rFonts w:ascii="Times New Roman" w:hAnsi="Times New Roman"/>
          <w:sz w:val="22"/>
          <w:szCs w:val="22"/>
          <w:lang w:val="en-GB"/>
        </w:rPr>
        <w:sym w:font="Symbol" w:char="F071"/>
      </w:r>
      <w:r w:rsidRPr="00B117DD">
        <w:rPr>
          <w:rFonts w:ascii="Times New Roman" w:hAnsi="Times New Roman"/>
          <w:sz w:val="22"/>
          <w:szCs w:val="22"/>
          <w:lang w:val="en-GB"/>
        </w:rPr>
        <w:t xml:space="preserve">) Model, A General Overview", in B. R. Munier (ed.), </w:t>
      </w:r>
      <w:r w:rsidRPr="00B117DD">
        <w:rPr>
          <w:rFonts w:ascii="Times New Roman" w:hAnsi="Times New Roman"/>
          <w:i/>
          <w:sz w:val="22"/>
          <w:szCs w:val="22"/>
          <w:lang w:val="en-GB"/>
        </w:rPr>
        <w:t>Risk, Decision and Rationality</w:t>
      </w:r>
      <w:r w:rsidRPr="00B117DD">
        <w:rPr>
          <w:rFonts w:ascii="Times New Roman" w:hAnsi="Times New Roman"/>
          <w:sz w:val="22"/>
          <w:szCs w:val="22"/>
          <w:lang w:val="en-GB"/>
        </w:rPr>
        <w:t>, D. Reidel Publishing Company.</w:t>
      </w:r>
    </w:p>
    <w:p w:rsidR="007A5F28" w:rsidRPr="00B117DD" w:rsidRDefault="007A5F28" w:rsidP="007A5F28">
      <w:pPr>
        <w:autoSpaceDE w:val="0"/>
        <w:autoSpaceDN w:val="0"/>
        <w:adjustRightInd w:val="0"/>
        <w:spacing w:before="60" w:after="60"/>
        <w:ind w:left="360" w:hanging="360"/>
        <w:jc w:val="both"/>
        <w:rPr>
          <w:sz w:val="22"/>
          <w:szCs w:val="22"/>
        </w:rPr>
      </w:pPr>
      <w:smartTag w:uri="urn:schemas-microsoft-com:office:smarttags" w:element="metricconverter">
        <w:smartTagPr>
          <w:attr w:name="ProductID" w:val="1989, a"/>
        </w:smartTagPr>
        <w:r>
          <w:rPr>
            <w:sz w:val="22"/>
            <w:szCs w:val="22"/>
          </w:rPr>
          <w:t>1989, a</w:t>
        </w:r>
      </w:smartTag>
      <w:r w:rsidRPr="00B117DD">
        <w:rPr>
          <w:sz w:val="22"/>
          <w:szCs w:val="22"/>
        </w:rPr>
        <w:t xml:space="preserve">, </w:t>
      </w:r>
      <w:r w:rsidRPr="00B117DD">
        <w:rPr>
          <w:i/>
          <w:sz w:val="22"/>
          <w:szCs w:val="22"/>
        </w:rPr>
        <w:t>La philosophie de ma vie</w:t>
      </w:r>
      <w:r>
        <w:rPr>
          <w:sz w:val="22"/>
          <w:szCs w:val="22"/>
        </w:rPr>
        <w:t>,</w:t>
      </w:r>
      <w:r w:rsidRPr="007A5F28">
        <w:rPr>
          <w:i/>
          <w:sz w:val="22"/>
          <w:szCs w:val="22"/>
        </w:rPr>
        <w:t xml:space="preserve"> Revue d’économie politique</w:t>
      </w:r>
      <w:r>
        <w:rPr>
          <w:sz w:val="22"/>
          <w:szCs w:val="22"/>
        </w:rPr>
        <w:t>, n°1.</w:t>
      </w:r>
    </w:p>
    <w:p w:rsidR="00760059" w:rsidRPr="00B117DD" w:rsidRDefault="00760059" w:rsidP="00B117DD">
      <w:pPr>
        <w:autoSpaceDE w:val="0"/>
        <w:autoSpaceDN w:val="0"/>
        <w:adjustRightInd w:val="0"/>
        <w:spacing w:before="60" w:after="60"/>
        <w:ind w:left="360" w:hanging="360"/>
        <w:jc w:val="both"/>
        <w:rPr>
          <w:sz w:val="22"/>
          <w:szCs w:val="22"/>
        </w:rPr>
      </w:pPr>
      <w:r w:rsidRPr="00B117DD">
        <w:rPr>
          <w:sz w:val="22"/>
          <w:szCs w:val="22"/>
        </w:rPr>
        <w:t>1989</w:t>
      </w:r>
      <w:r w:rsidR="00C425A1">
        <w:rPr>
          <w:sz w:val="22"/>
          <w:szCs w:val="22"/>
        </w:rPr>
        <w:t>,</w:t>
      </w:r>
      <w:r w:rsidR="007A5F28">
        <w:rPr>
          <w:sz w:val="22"/>
          <w:szCs w:val="22"/>
        </w:rPr>
        <w:t xml:space="preserve">b, </w:t>
      </w:r>
      <w:r w:rsidRPr="00B117DD">
        <w:rPr>
          <w:sz w:val="22"/>
          <w:szCs w:val="22"/>
        </w:rPr>
        <w:t xml:space="preserve">Les lignes directrices de mon œuvre, Conférence Nobel, </w:t>
      </w:r>
      <w:r w:rsidRPr="00B117DD">
        <w:rPr>
          <w:i/>
          <w:sz w:val="22"/>
          <w:szCs w:val="22"/>
        </w:rPr>
        <w:t>Annales d’Economie et de Statistique</w:t>
      </w:r>
      <w:r w:rsidRPr="00B117DD">
        <w:rPr>
          <w:sz w:val="22"/>
          <w:szCs w:val="22"/>
        </w:rPr>
        <w:t>, n°14.</w:t>
      </w:r>
    </w:p>
    <w:p w:rsidR="009B0DF3" w:rsidRPr="00B117DD" w:rsidRDefault="009B0DF3" w:rsidP="00B117DD">
      <w:pPr>
        <w:autoSpaceDE w:val="0"/>
        <w:autoSpaceDN w:val="0"/>
        <w:adjustRightInd w:val="0"/>
        <w:spacing w:before="60" w:after="60"/>
        <w:ind w:left="360" w:hanging="360"/>
        <w:jc w:val="both"/>
        <w:rPr>
          <w:sz w:val="22"/>
          <w:szCs w:val="22"/>
        </w:rPr>
      </w:pPr>
      <w:r w:rsidRPr="00B117DD">
        <w:rPr>
          <w:sz w:val="22"/>
          <w:szCs w:val="22"/>
        </w:rPr>
        <w:t xml:space="preserve">1997, </w:t>
      </w:r>
      <w:r w:rsidRPr="00B117DD">
        <w:rPr>
          <w:i/>
          <w:sz w:val="22"/>
          <w:szCs w:val="22"/>
        </w:rPr>
        <w:t>L’Anisoptropie de l’Espace. La nécessaire révision ce certains postulats des théories contemporaines</w:t>
      </w:r>
      <w:r w:rsidRPr="00B117DD">
        <w:rPr>
          <w:sz w:val="22"/>
          <w:szCs w:val="22"/>
        </w:rPr>
        <w:t>, Editions Clément Juglar.</w:t>
      </w:r>
    </w:p>
    <w:p w:rsidR="005B5807" w:rsidRPr="00B117DD" w:rsidRDefault="005B5807" w:rsidP="00B117DD">
      <w:pPr>
        <w:autoSpaceDE w:val="0"/>
        <w:autoSpaceDN w:val="0"/>
        <w:adjustRightInd w:val="0"/>
        <w:spacing w:before="60" w:after="60"/>
        <w:ind w:left="360" w:hanging="360"/>
        <w:jc w:val="both"/>
        <w:rPr>
          <w:sz w:val="22"/>
          <w:szCs w:val="22"/>
        </w:rPr>
      </w:pPr>
      <w:smartTag w:uri="urn:schemas-microsoft-com:office:smarttags" w:element="metricconverter">
        <w:smartTagPr>
          <w:attr w:name="ProductID" w:val="1999 a"/>
        </w:smartTagPr>
        <w:r w:rsidRPr="00B117DD">
          <w:rPr>
            <w:sz w:val="22"/>
            <w:szCs w:val="22"/>
          </w:rPr>
          <w:t>1999</w:t>
        </w:r>
        <w:r w:rsidR="009B0DF3" w:rsidRPr="00B117DD">
          <w:rPr>
            <w:sz w:val="22"/>
            <w:szCs w:val="22"/>
          </w:rPr>
          <w:t xml:space="preserve"> a</w:t>
        </w:r>
      </w:smartTag>
      <w:r w:rsidRPr="00B117DD">
        <w:rPr>
          <w:sz w:val="22"/>
          <w:szCs w:val="22"/>
        </w:rPr>
        <w:t xml:space="preserve">, </w:t>
      </w:r>
      <w:r w:rsidRPr="00B117DD">
        <w:rPr>
          <w:i/>
          <w:sz w:val="22"/>
          <w:szCs w:val="22"/>
        </w:rPr>
        <w:t>La crise mondiale d’aujourd’hui</w:t>
      </w:r>
      <w:r w:rsidRPr="00B117DD">
        <w:rPr>
          <w:sz w:val="22"/>
          <w:szCs w:val="22"/>
        </w:rPr>
        <w:t>, Editions Clément Juglar.</w:t>
      </w:r>
    </w:p>
    <w:p w:rsidR="009B0DF3" w:rsidRPr="00B117DD" w:rsidRDefault="009B0DF3" w:rsidP="00B117DD">
      <w:pPr>
        <w:autoSpaceDE w:val="0"/>
        <w:autoSpaceDN w:val="0"/>
        <w:adjustRightInd w:val="0"/>
        <w:spacing w:before="60" w:after="60"/>
        <w:ind w:left="360" w:hanging="360"/>
        <w:jc w:val="both"/>
        <w:rPr>
          <w:sz w:val="22"/>
          <w:szCs w:val="22"/>
        </w:rPr>
      </w:pPr>
      <w:r w:rsidRPr="00B117DD">
        <w:rPr>
          <w:sz w:val="22"/>
          <w:szCs w:val="22"/>
        </w:rPr>
        <w:t xml:space="preserve">1999b, </w:t>
      </w:r>
      <w:r w:rsidRPr="00B117DD">
        <w:rPr>
          <w:i/>
          <w:sz w:val="22"/>
          <w:szCs w:val="22"/>
        </w:rPr>
        <w:t>La mondialisation, la Destruction des Emplois et de la Croissance, l’Evidence Empirique,</w:t>
      </w:r>
      <w:r w:rsidRPr="00B117DD">
        <w:rPr>
          <w:sz w:val="22"/>
          <w:szCs w:val="22"/>
        </w:rPr>
        <w:t xml:space="preserve"> Editions Clément Juglar.</w:t>
      </w:r>
    </w:p>
    <w:p w:rsidR="00FB0F00" w:rsidRPr="00B117DD" w:rsidRDefault="00FB0F00" w:rsidP="00B117DD">
      <w:pPr>
        <w:autoSpaceDE w:val="0"/>
        <w:autoSpaceDN w:val="0"/>
        <w:adjustRightInd w:val="0"/>
        <w:spacing w:before="60" w:after="60"/>
        <w:ind w:left="360" w:hanging="360"/>
        <w:jc w:val="both"/>
        <w:rPr>
          <w:sz w:val="22"/>
          <w:szCs w:val="22"/>
        </w:rPr>
      </w:pPr>
      <w:r w:rsidRPr="00B117DD">
        <w:rPr>
          <w:sz w:val="22"/>
          <w:szCs w:val="22"/>
        </w:rPr>
        <w:t xml:space="preserve">2001, </w:t>
      </w:r>
      <w:r w:rsidRPr="00B117DD">
        <w:rPr>
          <w:i/>
          <w:sz w:val="22"/>
          <w:szCs w:val="22"/>
        </w:rPr>
        <w:t>Fondements de la dynamique monétaire</w:t>
      </w:r>
      <w:r w:rsidRPr="00B117DD">
        <w:rPr>
          <w:sz w:val="22"/>
          <w:szCs w:val="22"/>
        </w:rPr>
        <w:t>, Editions Clément Juglar.</w:t>
      </w:r>
    </w:p>
    <w:p w:rsidR="008D542A" w:rsidRPr="00B117DD" w:rsidRDefault="008D542A" w:rsidP="00B117DD">
      <w:pPr>
        <w:autoSpaceDE w:val="0"/>
        <w:autoSpaceDN w:val="0"/>
        <w:adjustRightInd w:val="0"/>
        <w:spacing w:before="60" w:after="60"/>
        <w:ind w:left="360" w:hanging="360"/>
        <w:jc w:val="both"/>
        <w:rPr>
          <w:sz w:val="22"/>
          <w:szCs w:val="22"/>
        </w:rPr>
      </w:pPr>
      <w:r w:rsidRPr="00B117DD">
        <w:rPr>
          <w:sz w:val="22"/>
          <w:szCs w:val="22"/>
        </w:rPr>
        <w:t xml:space="preserve">2002, Divers auteurs, </w:t>
      </w:r>
      <w:r w:rsidRPr="00B117DD">
        <w:rPr>
          <w:i/>
          <w:sz w:val="22"/>
          <w:szCs w:val="22"/>
        </w:rPr>
        <w:t>Un savant méconnu, portraits d’un autodidacte</w:t>
      </w:r>
      <w:r w:rsidRPr="00B117DD">
        <w:rPr>
          <w:sz w:val="22"/>
          <w:szCs w:val="22"/>
        </w:rPr>
        <w:t>, Editions Clément Juglar.</w:t>
      </w:r>
    </w:p>
    <w:p w:rsidR="00080D59" w:rsidRPr="00B117DD" w:rsidRDefault="00080D59" w:rsidP="00B117DD">
      <w:pPr>
        <w:autoSpaceDE w:val="0"/>
        <w:autoSpaceDN w:val="0"/>
        <w:adjustRightInd w:val="0"/>
        <w:spacing w:before="60" w:after="60"/>
        <w:ind w:left="360" w:hanging="360"/>
        <w:jc w:val="both"/>
        <w:rPr>
          <w:sz w:val="22"/>
          <w:szCs w:val="22"/>
        </w:rPr>
      </w:pPr>
      <w:r w:rsidRPr="00B117DD">
        <w:rPr>
          <w:sz w:val="22"/>
          <w:szCs w:val="22"/>
        </w:rPr>
        <w:t xml:space="preserve">2002, </w:t>
      </w:r>
      <w:r w:rsidRPr="00B117DD">
        <w:rPr>
          <w:i/>
          <w:sz w:val="22"/>
          <w:szCs w:val="22"/>
        </w:rPr>
        <w:t xml:space="preserve">Nouveaux combats pour l’Europe, 1995-2002, </w:t>
      </w:r>
      <w:r w:rsidRPr="00B117DD">
        <w:rPr>
          <w:sz w:val="22"/>
          <w:szCs w:val="22"/>
        </w:rPr>
        <w:t>Editions Clément Juglar.</w:t>
      </w:r>
    </w:p>
    <w:p w:rsidR="00B3638B" w:rsidRPr="00B117DD" w:rsidRDefault="00B3638B" w:rsidP="00B117DD">
      <w:pPr>
        <w:autoSpaceDE w:val="0"/>
        <w:autoSpaceDN w:val="0"/>
        <w:adjustRightInd w:val="0"/>
        <w:spacing w:before="60" w:after="60"/>
        <w:ind w:left="360" w:hanging="360"/>
        <w:jc w:val="both"/>
        <w:rPr>
          <w:sz w:val="22"/>
          <w:szCs w:val="22"/>
        </w:rPr>
      </w:pPr>
      <w:r w:rsidRPr="00B117DD">
        <w:rPr>
          <w:sz w:val="22"/>
          <w:szCs w:val="22"/>
        </w:rPr>
        <w:t xml:space="preserve">2004, </w:t>
      </w:r>
      <w:r w:rsidRPr="00B117DD">
        <w:rPr>
          <w:i/>
          <w:sz w:val="22"/>
          <w:szCs w:val="22"/>
        </w:rPr>
        <w:t>L’effondrement de la théorie de la relativité</w:t>
      </w:r>
      <w:r w:rsidRPr="00B117DD">
        <w:rPr>
          <w:sz w:val="22"/>
          <w:szCs w:val="22"/>
        </w:rPr>
        <w:t>, Editions Clément Juglar.</w:t>
      </w:r>
    </w:p>
    <w:p w:rsidR="009B0DF3" w:rsidRPr="00B117DD" w:rsidRDefault="009B0DF3" w:rsidP="00B117DD">
      <w:pPr>
        <w:autoSpaceDE w:val="0"/>
        <w:autoSpaceDN w:val="0"/>
        <w:adjustRightInd w:val="0"/>
        <w:spacing w:before="60" w:after="60"/>
        <w:ind w:left="360" w:hanging="360"/>
        <w:jc w:val="both"/>
        <w:rPr>
          <w:sz w:val="22"/>
          <w:szCs w:val="22"/>
        </w:rPr>
      </w:pPr>
      <w:r w:rsidRPr="00B117DD">
        <w:rPr>
          <w:sz w:val="22"/>
          <w:szCs w:val="22"/>
        </w:rPr>
        <w:t xml:space="preserve">2005, </w:t>
      </w:r>
      <w:r w:rsidRPr="00B117DD">
        <w:rPr>
          <w:i/>
          <w:sz w:val="22"/>
          <w:szCs w:val="22"/>
        </w:rPr>
        <w:t>L’Europe en crise, Que Faire ?</w:t>
      </w:r>
      <w:r w:rsidRPr="00B117DD">
        <w:rPr>
          <w:sz w:val="22"/>
          <w:szCs w:val="22"/>
        </w:rPr>
        <w:t>, Editions Clément Juglar.</w:t>
      </w:r>
    </w:p>
    <w:p w:rsidR="00756187" w:rsidRPr="00B117DD" w:rsidRDefault="00756187" w:rsidP="00B117DD">
      <w:pPr>
        <w:autoSpaceDE w:val="0"/>
        <w:autoSpaceDN w:val="0"/>
        <w:adjustRightInd w:val="0"/>
        <w:spacing w:before="60" w:after="60"/>
        <w:ind w:left="360" w:hanging="360"/>
        <w:jc w:val="both"/>
        <w:rPr>
          <w:sz w:val="22"/>
          <w:szCs w:val="22"/>
        </w:rPr>
      </w:pPr>
      <w:r w:rsidRPr="00B117DD">
        <w:rPr>
          <w:sz w:val="22"/>
          <w:szCs w:val="22"/>
        </w:rPr>
        <w:t xml:space="preserve">2009, Contre les tabous indiscutés, </w:t>
      </w:r>
      <w:r w:rsidR="00B117DD" w:rsidRPr="00B117DD">
        <w:rPr>
          <w:i/>
          <w:sz w:val="22"/>
          <w:szCs w:val="22"/>
        </w:rPr>
        <w:t xml:space="preserve">Marianne, </w:t>
      </w:r>
      <w:r w:rsidR="00B117DD" w:rsidRPr="00B117DD">
        <w:rPr>
          <w:sz w:val="22"/>
          <w:szCs w:val="22"/>
        </w:rPr>
        <w:t>n°659</w:t>
      </w:r>
      <w:r w:rsidR="00B117DD" w:rsidRPr="00B117DD">
        <w:rPr>
          <w:i/>
          <w:sz w:val="22"/>
          <w:szCs w:val="22"/>
        </w:rPr>
        <w:t>.</w:t>
      </w:r>
    </w:p>
    <w:p w:rsidR="007310EF" w:rsidRPr="00B117DD" w:rsidRDefault="007310EF" w:rsidP="00B117DD">
      <w:pPr>
        <w:autoSpaceDE w:val="0"/>
        <w:autoSpaceDN w:val="0"/>
        <w:adjustRightInd w:val="0"/>
        <w:spacing w:before="60" w:after="60"/>
        <w:ind w:left="360" w:hanging="360"/>
        <w:jc w:val="both"/>
        <w:rPr>
          <w:sz w:val="22"/>
          <w:szCs w:val="22"/>
        </w:rPr>
      </w:pPr>
      <w:r w:rsidRPr="00B117DD">
        <w:rPr>
          <w:sz w:val="22"/>
          <w:szCs w:val="22"/>
        </w:rPr>
        <w:t xml:space="preserve">2010, Les causes véritables du chômage, </w:t>
      </w:r>
      <w:r w:rsidRPr="00B117DD">
        <w:rPr>
          <w:i/>
          <w:sz w:val="22"/>
          <w:szCs w:val="22"/>
        </w:rPr>
        <w:t>Réalités Industrielles</w:t>
      </w:r>
      <w:r w:rsidRPr="00B117DD">
        <w:rPr>
          <w:sz w:val="22"/>
          <w:szCs w:val="22"/>
        </w:rPr>
        <w:t>, Mai.</w:t>
      </w:r>
    </w:p>
    <w:p w:rsidR="00802EB2" w:rsidRPr="00B117DD" w:rsidRDefault="00802EB2" w:rsidP="00B117DD">
      <w:pPr>
        <w:autoSpaceDE w:val="0"/>
        <w:autoSpaceDN w:val="0"/>
        <w:adjustRightInd w:val="0"/>
        <w:spacing w:before="60" w:after="60"/>
        <w:jc w:val="both"/>
        <w:rPr>
          <w:sz w:val="22"/>
          <w:szCs w:val="22"/>
        </w:rPr>
      </w:pPr>
      <w:r w:rsidRPr="00B117DD">
        <w:rPr>
          <w:b/>
          <w:bCs/>
          <w:sz w:val="22"/>
          <w:szCs w:val="22"/>
        </w:rPr>
        <w:t xml:space="preserve">Autres articles et ouvrages cités </w:t>
      </w:r>
      <w:r w:rsidRPr="00B117DD">
        <w:rPr>
          <w:sz w:val="22"/>
          <w:szCs w:val="22"/>
        </w:rPr>
        <w:t>:</w:t>
      </w:r>
    </w:p>
    <w:p w:rsidR="00802EB2" w:rsidRPr="00B117DD" w:rsidRDefault="00B117DD" w:rsidP="00C425A1">
      <w:pPr>
        <w:autoSpaceDE w:val="0"/>
        <w:autoSpaceDN w:val="0"/>
        <w:adjustRightInd w:val="0"/>
        <w:spacing w:before="60" w:after="60"/>
        <w:ind w:left="360" w:hanging="360"/>
        <w:jc w:val="both"/>
        <w:rPr>
          <w:i/>
          <w:sz w:val="22"/>
          <w:szCs w:val="22"/>
          <w:lang w:val="en-GB"/>
        </w:rPr>
      </w:pPr>
      <w:r w:rsidRPr="00B117DD">
        <w:rPr>
          <w:sz w:val="22"/>
          <w:szCs w:val="22"/>
          <w:lang w:val="en-GB"/>
        </w:rPr>
        <w:t>A</w:t>
      </w:r>
      <w:r w:rsidR="00AF3F50" w:rsidRPr="00B117DD">
        <w:rPr>
          <w:sz w:val="22"/>
          <w:szCs w:val="22"/>
          <w:lang w:val="en-GB"/>
        </w:rPr>
        <w:t xml:space="preserve">llais M. et Hagen </w:t>
      </w:r>
      <w:r w:rsidR="00802EB2" w:rsidRPr="00B117DD">
        <w:rPr>
          <w:sz w:val="22"/>
          <w:szCs w:val="22"/>
          <w:lang w:val="en-GB"/>
        </w:rPr>
        <w:t xml:space="preserve">O., eds., 1979, </w:t>
      </w:r>
      <w:r w:rsidR="00802EB2" w:rsidRPr="00B117DD">
        <w:rPr>
          <w:i/>
          <w:sz w:val="22"/>
          <w:szCs w:val="22"/>
          <w:lang w:val="en-GB"/>
        </w:rPr>
        <w:t>Expected U</w:t>
      </w:r>
      <w:r w:rsidR="007D41D8" w:rsidRPr="00B117DD">
        <w:rPr>
          <w:i/>
          <w:sz w:val="22"/>
          <w:szCs w:val="22"/>
          <w:lang w:val="en-GB"/>
        </w:rPr>
        <w:t xml:space="preserve">tility Hypotheses and the Allais </w:t>
      </w:r>
      <w:r w:rsidR="00802EB2" w:rsidRPr="00B117DD">
        <w:rPr>
          <w:i/>
          <w:sz w:val="22"/>
          <w:szCs w:val="22"/>
          <w:lang w:val="en-GB"/>
        </w:rPr>
        <w:t>Paradox</w:t>
      </w:r>
      <w:r w:rsidR="00802EB2" w:rsidRPr="00B117DD">
        <w:rPr>
          <w:sz w:val="22"/>
          <w:szCs w:val="22"/>
          <w:lang w:val="en-GB"/>
        </w:rPr>
        <w:t>, Dordrecht/Boston/London, D. Reidel Publishing, Co.</w:t>
      </w:r>
    </w:p>
    <w:p w:rsidR="008D49BF" w:rsidRPr="00B117DD" w:rsidRDefault="008D49BF" w:rsidP="00C425A1">
      <w:pPr>
        <w:autoSpaceDE w:val="0"/>
        <w:autoSpaceDN w:val="0"/>
        <w:adjustRightInd w:val="0"/>
        <w:spacing w:before="60" w:after="60"/>
        <w:ind w:left="360" w:hanging="360"/>
        <w:jc w:val="both"/>
        <w:rPr>
          <w:sz w:val="22"/>
          <w:szCs w:val="22"/>
        </w:rPr>
      </w:pPr>
      <w:r w:rsidRPr="00B117DD">
        <w:rPr>
          <w:sz w:val="22"/>
          <w:szCs w:val="22"/>
        </w:rPr>
        <w:t xml:space="preserve">D’Autume A, </w:t>
      </w:r>
      <w:r w:rsidR="001F55CB" w:rsidRPr="00B117DD">
        <w:rPr>
          <w:sz w:val="22"/>
          <w:szCs w:val="22"/>
        </w:rPr>
        <w:t xml:space="preserve">2007, </w:t>
      </w:r>
      <w:r w:rsidRPr="00B117DD">
        <w:rPr>
          <w:sz w:val="22"/>
          <w:szCs w:val="22"/>
        </w:rPr>
        <w:t xml:space="preserve">« Comment imposer le capital ? », </w:t>
      </w:r>
      <w:r w:rsidRPr="00B117DD">
        <w:rPr>
          <w:i/>
          <w:sz w:val="22"/>
          <w:szCs w:val="22"/>
        </w:rPr>
        <w:t>Revue Economique</w:t>
      </w:r>
      <w:r w:rsidRPr="00B117DD">
        <w:rPr>
          <w:sz w:val="22"/>
          <w:szCs w:val="22"/>
        </w:rPr>
        <w:t>, n°3.</w:t>
      </w:r>
    </w:p>
    <w:p w:rsidR="00451682" w:rsidRPr="00B117DD" w:rsidRDefault="00AF3F50" w:rsidP="00C425A1">
      <w:pPr>
        <w:autoSpaceDE w:val="0"/>
        <w:autoSpaceDN w:val="0"/>
        <w:adjustRightInd w:val="0"/>
        <w:spacing w:before="60" w:after="60"/>
        <w:ind w:left="360" w:hanging="360"/>
        <w:jc w:val="both"/>
        <w:rPr>
          <w:sz w:val="22"/>
          <w:szCs w:val="22"/>
        </w:rPr>
      </w:pPr>
      <w:r w:rsidRPr="00B117DD">
        <w:rPr>
          <w:sz w:val="22"/>
          <w:szCs w:val="22"/>
        </w:rPr>
        <w:t xml:space="preserve">Boiteux </w:t>
      </w:r>
      <w:r w:rsidR="00802EB2" w:rsidRPr="00B117DD">
        <w:rPr>
          <w:sz w:val="22"/>
          <w:szCs w:val="22"/>
        </w:rPr>
        <w:t>M., 1951, «Le "revenu distribuable" et les "pertes économiques"»,</w:t>
      </w:r>
      <w:r w:rsidR="007D41D8" w:rsidRPr="00B117DD">
        <w:rPr>
          <w:i/>
          <w:sz w:val="22"/>
          <w:szCs w:val="22"/>
        </w:rPr>
        <w:t xml:space="preserve"> Econometrica</w:t>
      </w:r>
      <w:r w:rsidR="007D41D8" w:rsidRPr="00B117DD">
        <w:rPr>
          <w:sz w:val="22"/>
          <w:szCs w:val="22"/>
        </w:rPr>
        <w:t>, vo1.19, n°2</w:t>
      </w:r>
      <w:r w:rsidR="00802EB2" w:rsidRPr="00B117DD">
        <w:rPr>
          <w:sz w:val="22"/>
          <w:szCs w:val="22"/>
        </w:rPr>
        <w:t>, avril.</w:t>
      </w:r>
      <w:r w:rsidR="00451682" w:rsidRPr="00B117DD">
        <w:rPr>
          <w:sz w:val="22"/>
          <w:szCs w:val="22"/>
        </w:rPr>
        <w:t xml:space="preserve"> </w:t>
      </w:r>
    </w:p>
    <w:p w:rsidR="00802EB2" w:rsidRPr="00B117DD" w:rsidRDefault="00451682" w:rsidP="00C425A1">
      <w:pPr>
        <w:autoSpaceDE w:val="0"/>
        <w:autoSpaceDN w:val="0"/>
        <w:adjustRightInd w:val="0"/>
        <w:spacing w:before="60" w:after="60"/>
        <w:ind w:left="360" w:hanging="360"/>
        <w:jc w:val="both"/>
        <w:rPr>
          <w:sz w:val="22"/>
          <w:szCs w:val="22"/>
        </w:rPr>
      </w:pPr>
      <w:r w:rsidRPr="00B117DD">
        <w:rPr>
          <w:sz w:val="22"/>
          <w:szCs w:val="22"/>
        </w:rPr>
        <w:t xml:space="preserve">Boiteux M., 1956, « Sur la gestion des monopoles publics astreints a l’équilibre budgétaire", </w:t>
      </w:r>
      <w:r w:rsidRPr="00B117DD">
        <w:rPr>
          <w:rStyle w:val="Accentuation"/>
          <w:sz w:val="22"/>
          <w:szCs w:val="22"/>
        </w:rPr>
        <w:t>Econometrica</w:t>
      </w:r>
      <w:r w:rsidRPr="00B117DD">
        <w:rPr>
          <w:sz w:val="22"/>
          <w:szCs w:val="22"/>
        </w:rPr>
        <w:t>, vol 24, n°1, janvier.</w:t>
      </w:r>
    </w:p>
    <w:p w:rsidR="00802EB2" w:rsidRPr="00B117DD" w:rsidRDefault="00802EB2" w:rsidP="00C425A1">
      <w:pPr>
        <w:autoSpaceDE w:val="0"/>
        <w:autoSpaceDN w:val="0"/>
        <w:adjustRightInd w:val="0"/>
        <w:spacing w:before="60" w:after="60"/>
        <w:ind w:left="360" w:hanging="360"/>
        <w:jc w:val="both"/>
        <w:rPr>
          <w:sz w:val="22"/>
          <w:szCs w:val="22"/>
        </w:rPr>
      </w:pPr>
      <w:r w:rsidRPr="00B117DD">
        <w:rPr>
          <w:sz w:val="22"/>
          <w:szCs w:val="22"/>
        </w:rPr>
        <w:t>Boiteux M., de Montbrial Th .et Munier B. , 1986,</w:t>
      </w:r>
      <w:r w:rsidR="007D41D8" w:rsidRPr="00B117DD">
        <w:rPr>
          <w:sz w:val="22"/>
          <w:szCs w:val="22"/>
        </w:rPr>
        <w:t xml:space="preserve"> </w:t>
      </w:r>
      <w:r w:rsidRPr="00B117DD">
        <w:rPr>
          <w:i/>
          <w:sz w:val="22"/>
          <w:szCs w:val="22"/>
        </w:rPr>
        <w:t xml:space="preserve">Marchés, capital </w:t>
      </w:r>
      <w:r w:rsidRPr="00B117DD">
        <w:rPr>
          <w:bCs/>
          <w:i/>
          <w:iCs/>
          <w:sz w:val="22"/>
          <w:szCs w:val="22"/>
        </w:rPr>
        <w:t xml:space="preserve">et </w:t>
      </w:r>
      <w:r w:rsidRPr="00B117DD">
        <w:rPr>
          <w:i/>
          <w:sz w:val="22"/>
          <w:szCs w:val="22"/>
        </w:rPr>
        <w:t>incertitude</w:t>
      </w:r>
      <w:r w:rsidRPr="00B117DD">
        <w:rPr>
          <w:sz w:val="22"/>
          <w:szCs w:val="22"/>
        </w:rPr>
        <w:t>.</w:t>
      </w:r>
      <w:r w:rsidR="007D41D8" w:rsidRPr="00B117DD">
        <w:rPr>
          <w:sz w:val="22"/>
          <w:szCs w:val="22"/>
        </w:rPr>
        <w:t xml:space="preserve"> </w:t>
      </w:r>
      <w:r w:rsidRPr="00B117DD">
        <w:rPr>
          <w:sz w:val="22"/>
          <w:szCs w:val="22"/>
        </w:rPr>
        <w:t>Essais en l'honneur de Maurice Allais, Paris, Economica.</w:t>
      </w:r>
    </w:p>
    <w:p w:rsidR="002D1F02" w:rsidRPr="00B117DD" w:rsidRDefault="002D1F02" w:rsidP="00C425A1">
      <w:pPr>
        <w:autoSpaceDE w:val="0"/>
        <w:autoSpaceDN w:val="0"/>
        <w:adjustRightInd w:val="0"/>
        <w:spacing w:before="60" w:after="60"/>
        <w:ind w:left="360" w:hanging="360"/>
        <w:jc w:val="both"/>
        <w:rPr>
          <w:sz w:val="22"/>
          <w:szCs w:val="22"/>
        </w:rPr>
      </w:pPr>
      <w:r>
        <w:rPr>
          <w:sz w:val="22"/>
          <w:szCs w:val="22"/>
        </w:rPr>
        <w:t>Boiteux M., 2010, « Le calcul économique et l’économie appliquée »,</w:t>
      </w:r>
      <w:r w:rsidRPr="002D1F02">
        <w:rPr>
          <w:sz w:val="22"/>
          <w:szCs w:val="22"/>
        </w:rPr>
        <w:t xml:space="preserve"> </w:t>
      </w:r>
      <w:r>
        <w:rPr>
          <w:sz w:val="22"/>
          <w:szCs w:val="22"/>
        </w:rPr>
        <w:t xml:space="preserve">in Diemer, Lallement et </w:t>
      </w:r>
      <w:r w:rsidRPr="00B117DD">
        <w:rPr>
          <w:sz w:val="22"/>
          <w:szCs w:val="22"/>
        </w:rPr>
        <w:t xml:space="preserve">Munier, eds., </w:t>
      </w:r>
      <w:r w:rsidRPr="00B117DD">
        <w:rPr>
          <w:i/>
          <w:iCs/>
          <w:sz w:val="22"/>
          <w:szCs w:val="22"/>
        </w:rPr>
        <w:t>op. cit.</w:t>
      </w:r>
    </w:p>
    <w:p w:rsidR="00B117DD" w:rsidRPr="00B117DD" w:rsidRDefault="00B117DD" w:rsidP="00C425A1">
      <w:pPr>
        <w:autoSpaceDE w:val="0"/>
        <w:autoSpaceDN w:val="0"/>
        <w:adjustRightInd w:val="0"/>
        <w:spacing w:before="60" w:after="60"/>
        <w:ind w:left="360" w:hanging="360"/>
        <w:jc w:val="both"/>
        <w:rPr>
          <w:sz w:val="22"/>
          <w:szCs w:val="22"/>
        </w:rPr>
      </w:pPr>
      <w:r w:rsidRPr="00B117DD">
        <w:rPr>
          <w:sz w:val="22"/>
          <w:szCs w:val="22"/>
        </w:rPr>
        <w:t xml:space="preserve">Bronsard C. et Salvas-Bronsard L., 1988, « Sur trois contributions d’Allais », </w:t>
      </w:r>
      <w:r w:rsidRPr="00B117DD">
        <w:rPr>
          <w:i/>
          <w:sz w:val="22"/>
          <w:szCs w:val="22"/>
        </w:rPr>
        <w:t xml:space="preserve">L’actualité Economique, </w:t>
      </w:r>
      <w:r w:rsidRPr="00B117DD">
        <w:rPr>
          <w:sz w:val="22"/>
          <w:szCs w:val="22"/>
        </w:rPr>
        <w:t>volume 6, n°4.</w:t>
      </w:r>
    </w:p>
    <w:p w:rsidR="00B117DD" w:rsidRPr="00B117DD" w:rsidRDefault="00B117DD" w:rsidP="00C425A1">
      <w:pPr>
        <w:autoSpaceDE w:val="0"/>
        <w:autoSpaceDN w:val="0"/>
        <w:adjustRightInd w:val="0"/>
        <w:spacing w:before="60" w:after="60"/>
        <w:ind w:left="360" w:hanging="360"/>
        <w:jc w:val="both"/>
        <w:rPr>
          <w:sz w:val="22"/>
          <w:szCs w:val="22"/>
        </w:rPr>
      </w:pPr>
      <w:r w:rsidRPr="00B117DD">
        <w:rPr>
          <w:sz w:val="22"/>
          <w:szCs w:val="22"/>
        </w:rPr>
        <w:t xml:space="preserve">Bungener M. et Joël M.-J., 1989, « L’essor de l’économétrie au CNRS », </w:t>
      </w:r>
      <w:r w:rsidRPr="00B117DD">
        <w:rPr>
          <w:i/>
          <w:sz w:val="22"/>
          <w:szCs w:val="22"/>
        </w:rPr>
        <w:t>Cahiers pour l’histoire du CNRS</w:t>
      </w:r>
      <w:r w:rsidRPr="00B117DD">
        <w:rPr>
          <w:sz w:val="22"/>
          <w:szCs w:val="22"/>
        </w:rPr>
        <w:t>.</w:t>
      </w:r>
    </w:p>
    <w:p w:rsidR="00802EB2" w:rsidRPr="00B117DD" w:rsidRDefault="00802EB2" w:rsidP="00C425A1">
      <w:pPr>
        <w:autoSpaceDE w:val="0"/>
        <w:autoSpaceDN w:val="0"/>
        <w:adjustRightInd w:val="0"/>
        <w:spacing w:before="60" w:after="60"/>
        <w:ind w:left="360" w:hanging="360"/>
        <w:jc w:val="both"/>
        <w:rPr>
          <w:sz w:val="22"/>
          <w:szCs w:val="22"/>
        </w:rPr>
      </w:pPr>
      <w:r w:rsidRPr="00B117DD">
        <w:rPr>
          <w:sz w:val="22"/>
          <w:szCs w:val="22"/>
        </w:rPr>
        <w:lastRenderedPageBreak/>
        <w:t xml:space="preserve">CNRS, 1953, </w:t>
      </w:r>
      <w:r w:rsidRPr="00B117DD">
        <w:rPr>
          <w:i/>
          <w:sz w:val="22"/>
          <w:szCs w:val="22"/>
        </w:rPr>
        <w:t>Colloque sur les fondements et applications de la théorie du risque</w:t>
      </w:r>
      <w:r w:rsidRPr="00B117DD">
        <w:rPr>
          <w:sz w:val="22"/>
          <w:szCs w:val="22"/>
        </w:rPr>
        <w:t>, Paris, Colloques internationaux,</w:t>
      </w:r>
      <w:r w:rsidR="007D41D8" w:rsidRPr="00B117DD">
        <w:rPr>
          <w:sz w:val="22"/>
          <w:szCs w:val="22"/>
        </w:rPr>
        <w:t xml:space="preserve"> vol.XL, Econométrie</w:t>
      </w:r>
      <w:r w:rsidRPr="00B117DD">
        <w:rPr>
          <w:sz w:val="22"/>
          <w:szCs w:val="22"/>
        </w:rPr>
        <w:t>.</w:t>
      </w:r>
    </w:p>
    <w:p w:rsidR="00802EB2" w:rsidRPr="00B117DD" w:rsidRDefault="00AF3F50" w:rsidP="00C425A1">
      <w:pPr>
        <w:autoSpaceDE w:val="0"/>
        <w:autoSpaceDN w:val="0"/>
        <w:adjustRightInd w:val="0"/>
        <w:spacing w:before="60" w:after="60"/>
        <w:ind w:left="360" w:hanging="360"/>
        <w:jc w:val="both"/>
        <w:rPr>
          <w:sz w:val="22"/>
          <w:szCs w:val="22"/>
          <w:lang w:val="en-GB"/>
        </w:rPr>
      </w:pPr>
      <w:r w:rsidRPr="00B117DD">
        <w:rPr>
          <w:sz w:val="22"/>
          <w:szCs w:val="22"/>
          <w:lang w:val="en-GB"/>
        </w:rPr>
        <w:t xml:space="preserve">Debreu </w:t>
      </w:r>
      <w:r w:rsidR="00451682" w:rsidRPr="00B117DD">
        <w:rPr>
          <w:sz w:val="22"/>
          <w:szCs w:val="22"/>
          <w:lang w:val="en-GB"/>
        </w:rPr>
        <w:t>G., 1959</w:t>
      </w:r>
      <w:r w:rsidR="00802EB2" w:rsidRPr="00B117DD">
        <w:rPr>
          <w:sz w:val="22"/>
          <w:szCs w:val="22"/>
          <w:lang w:val="en-GB"/>
        </w:rPr>
        <w:t xml:space="preserve">, </w:t>
      </w:r>
      <w:r w:rsidR="00451682" w:rsidRPr="00B117DD">
        <w:rPr>
          <w:i/>
          <w:sz w:val="22"/>
          <w:szCs w:val="22"/>
          <w:lang w:val="en-GB"/>
        </w:rPr>
        <w:t>The Theory of Value</w:t>
      </w:r>
      <w:r w:rsidR="00451682" w:rsidRPr="00B117DD">
        <w:rPr>
          <w:sz w:val="22"/>
          <w:szCs w:val="22"/>
          <w:lang w:val="en-GB"/>
        </w:rPr>
        <w:t xml:space="preserve">, </w:t>
      </w:r>
      <w:r w:rsidR="00451682" w:rsidRPr="00B117DD">
        <w:rPr>
          <w:sz w:val="22"/>
          <w:szCs w:val="22"/>
          <w:lang w:val="en"/>
        </w:rPr>
        <w:t>Cowles Foundation Monographs Series</w:t>
      </w:r>
    </w:p>
    <w:p w:rsidR="00AF3F50" w:rsidRPr="00B117DD" w:rsidRDefault="00802EB2" w:rsidP="00C425A1">
      <w:pPr>
        <w:autoSpaceDE w:val="0"/>
        <w:autoSpaceDN w:val="0"/>
        <w:adjustRightInd w:val="0"/>
        <w:spacing w:before="60" w:after="60"/>
        <w:ind w:left="360" w:hanging="360"/>
        <w:jc w:val="both"/>
        <w:rPr>
          <w:sz w:val="22"/>
          <w:szCs w:val="22"/>
        </w:rPr>
      </w:pPr>
      <w:r w:rsidRPr="00B117DD">
        <w:rPr>
          <w:sz w:val="22"/>
          <w:szCs w:val="22"/>
        </w:rPr>
        <w:t xml:space="preserve">Desrousseaux J., 1961, «Expansion stable et taux d'intérêt optimal», </w:t>
      </w:r>
      <w:r w:rsidRPr="00B117DD">
        <w:rPr>
          <w:i/>
          <w:sz w:val="22"/>
          <w:szCs w:val="22"/>
        </w:rPr>
        <w:t>Annales des</w:t>
      </w:r>
      <w:r w:rsidR="007D41D8" w:rsidRPr="00B117DD">
        <w:rPr>
          <w:i/>
          <w:sz w:val="22"/>
          <w:szCs w:val="22"/>
        </w:rPr>
        <w:t xml:space="preserve"> </w:t>
      </w:r>
      <w:r w:rsidRPr="00B117DD">
        <w:rPr>
          <w:i/>
          <w:sz w:val="22"/>
          <w:szCs w:val="22"/>
        </w:rPr>
        <w:t>Mines</w:t>
      </w:r>
      <w:r w:rsidRPr="00B117DD">
        <w:rPr>
          <w:sz w:val="22"/>
          <w:szCs w:val="22"/>
        </w:rPr>
        <w:t>, novembre.</w:t>
      </w:r>
      <w:r w:rsidR="00366337" w:rsidRPr="00B117DD">
        <w:rPr>
          <w:b/>
          <w:bCs/>
          <w:color w:val="333333"/>
          <w:kern w:val="36"/>
          <w:sz w:val="22"/>
          <w:szCs w:val="22"/>
        </w:rPr>
        <w:t xml:space="preserve"> </w:t>
      </w:r>
    </w:p>
    <w:p w:rsidR="00AA6C6D" w:rsidRPr="00B117DD" w:rsidRDefault="00AA6C6D" w:rsidP="00C425A1">
      <w:pPr>
        <w:autoSpaceDE w:val="0"/>
        <w:autoSpaceDN w:val="0"/>
        <w:adjustRightInd w:val="0"/>
        <w:spacing w:before="60" w:after="60"/>
        <w:ind w:left="360" w:hanging="360"/>
        <w:jc w:val="both"/>
        <w:rPr>
          <w:sz w:val="22"/>
          <w:szCs w:val="22"/>
        </w:rPr>
      </w:pPr>
      <w:r w:rsidRPr="00B117DD">
        <w:rPr>
          <w:sz w:val="22"/>
          <w:szCs w:val="22"/>
        </w:rPr>
        <w:t xml:space="preserve">Diemer A., J. Lallement et B. Munier, 2010 : </w:t>
      </w:r>
      <w:r w:rsidRPr="00B117DD">
        <w:rPr>
          <w:i/>
          <w:sz w:val="22"/>
          <w:szCs w:val="22"/>
        </w:rPr>
        <w:t>Maurice Allais et la science économique</w:t>
      </w:r>
      <w:r w:rsidRPr="00B117DD">
        <w:rPr>
          <w:sz w:val="22"/>
          <w:szCs w:val="22"/>
        </w:rPr>
        <w:t>, Editions Clément Juglar.</w:t>
      </w:r>
    </w:p>
    <w:p w:rsidR="00AF3F50" w:rsidRPr="00B117DD" w:rsidRDefault="00AF3F50" w:rsidP="00C425A1">
      <w:pPr>
        <w:autoSpaceDE w:val="0"/>
        <w:autoSpaceDN w:val="0"/>
        <w:adjustRightInd w:val="0"/>
        <w:spacing w:before="60" w:after="60"/>
        <w:ind w:left="360" w:hanging="360"/>
        <w:jc w:val="both"/>
        <w:rPr>
          <w:sz w:val="22"/>
          <w:szCs w:val="22"/>
          <w:lang w:val="en-GB"/>
        </w:rPr>
      </w:pPr>
      <w:r w:rsidRPr="00B117DD">
        <w:rPr>
          <w:sz w:val="22"/>
          <w:szCs w:val="22"/>
          <w:lang w:val="en-GB"/>
        </w:rPr>
        <w:t>Dreze, J., 1989, “</w:t>
      </w:r>
      <w:r w:rsidR="00366337" w:rsidRPr="00B117DD">
        <w:rPr>
          <w:bCs/>
          <w:kern w:val="36"/>
          <w:sz w:val="22"/>
          <w:szCs w:val="22"/>
          <w:lang w:val="en-GB"/>
        </w:rPr>
        <w:t xml:space="preserve">Maurice Allais and the </w:t>
      </w:r>
      <w:smartTag w:uri="urn:schemas-microsoft-com:office:smarttags" w:element="place">
        <w:smartTag w:uri="urn:schemas-microsoft-com:office:smarttags" w:element="PlaceName">
          <w:r w:rsidR="00366337" w:rsidRPr="00B117DD">
            <w:rPr>
              <w:bCs/>
              <w:kern w:val="36"/>
              <w:sz w:val="22"/>
              <w:szCs w:val="22"/>
              <w:lang w:val="en-GB"/>
            </w:rPr>
            <w:t>French</w:t>
          </w:r>
        </w:smartTag>
        <w:r w:rsidR="00366337" w:rsidRPr="00B117DD">
          <w:rPr>
            <w:bCs/>
            <w:kern w:val="36"/>
            <w:sz w:val="22"/>
            <w:szCs w:val="22"/>
            <w:lang w:val="en-GB"/>
          </w:rPr>
          <w:t xml:space="preserve"> </w:t>
        </w:r>
        <w:smartTag w:uri="urn:schemas-microsoft-com:office:smarttags" w:element="PlaceName">
          <w:r w:rsidR="00366337" w:rsidRPr="00B117DD">
            <w:rPr>
              <w:bCs/>
              <w:kern w:val="36"/>
              <w:sz w:val="22"/>
              <w:szCs w:val="22"/>
              <w:lang w:val="en-GB"/>
            </w:rPr>
            <w:t>Marginalist</w:t>
          </w:r>
        </w:smartTag>
        <w:r w:rsidR="00366337" w:rsidRPr="00B117DD">
          <w:rPr>
            <w:bCs/>
            <w:kern w:val="36"/>
            <w:sz w:val="22"/>
            <w:szCs w:val="22"/>
            <w:lang w:val="en-GB"/>
          </w:rPr>
          <w:t xml:space="preserve"> </w:t>
        </w:r>
        <w:smartTag w:uri="urn:schemas-microsoft-com:office:smarttags" w:element="PlaceType">
          <w:r w:rsidR="00366337" w:rsidRPr="00B117DD">
            <w:rPr>
              <w:bCs/>
              <w:kern w:val="36"/>
              <w:sz w:val="22"/>
              <w:szCs w:val="22"/>
              <w:lang w:val="en-GB"/>
            </w:rPr>
            <w:t>School</w:t>
          </w:r>
        </w:smartTag>
      </w:smartTag>
      <w:r w:rsidRPr="00B117DD">
        <w:rPr>
          <w:bCs/>
          <w:kern w:val="36"/>
          <w:sz w:val="22"/>
          <w:szCs w:val="22"/>
          <w:lang w:val="en-GB"/>
        </w:rPr>
        <w:t>”,</w:t>
      </w:r>
      <w:r w:rsidRPr="00B117DD">
        <w:rPr>
          <w:sz w:val="22"/>
          <w:szCs w:val="22"/>
          <w:lang w:val="en-GB"/>
        </w:rPr>
        <w:t xml:space="preserve"> </w:t>
      </w:r>
      <w:hyperlink r:id="rId35" w:history="1">
        <w:r w:rsidR="00366337" w:rsidRPr="00B117DD">
          <w:rPr>
            <w:rStyle w:val="Lienhypertexte"/>
            <w:i/>
            <w:iCs/>
            <w:color w:val="auto"/>
            <w:sz w:val="22"/>
            <w:szCs w:val="22"/>
            <w:u w:val="none"/>
            <w:lang w:val="en-GB"/>
          </w:rPr>
          <w:t>The Scandinavian Journal of Economics</w:t>
        </w:r>
      </w:hyperlink>
      <w:r w:rsidR="00366337" w:rsidRPr="00B117DD">
        <w:rPr>
          <w:sz w:val="22"/>
          <w:szCs w:val="22"/>
          <w:lang w:val="en-GB"/>
        </w:rPr>
        <w:t xml:space="preserve">, Vol. </w:t>
      </w:r>
      <w:r w:rsidRPr="00B117DD">
        <w:rPr>
          <w:sz w:val="22"/>
          <w:szCs w:val="22"/>
          <w:lang w:val="en-GB"/>
        </w:rPr>
        <w:t>91.</w:t>
      </w:r>
      <w:r w:rsidR="00366337" w:rsidRPr="00B117DD">
        <w:rPr>
          <w:sz w:val="22"/>
          <w:szCs w:val="22"/>
          <w:lang w:val="en-GB"/>
        </w:rPr>
        <w:t xml:space="preserve"> </w:t>
      </w:r>
    </w:p>
    <w:p w:rsidR="00D55A89" w:rsidRPr="00056763" w:rsidRDefault="00D55A89" w:rsidP="00C425A1">
      <w:pPr>
        <w:autoSpaceDE w:val="0"/>
        <w:autoSpaceDN w:val="0"/>
        <w:adjustRightInd w:val="0"/>
        <w:spacing w:before="60" w:after="60"/>
        <w:ind w:left="360" w:hanging="360"/>
        <w:jc w:val="both"/>
        <w:rPr>
          <w:i/>
          <w:sz w:val="22"/>
          <w:szCs w:val="22"/>
        </w:rPr>
      </w:pPr>
      <w:r w:rsidRPr="00056763">
        <w:rPr>
          <w:sz w:val="22"/>
          <w:szCs w:val="22"/>
        </w:rPr>
        <w:t>Dupuis</w:t>
      </w:r>
      <w:r w:rsidR="00056763">
        <w:rPr>
          <w:sz w:val="22"/>
          <w:szCs w:val="22"/>
        </w:rPr>
        <w:t xml:space="preserve"> J., </w:t>
      </w:r>
      <w:r w:rsidR="00056763" w:rsidRPr="00056763">
        <w:rPr>
          <w:sz w:val="22"/>
          <w:szCs w:val="22"/>
        </w:rPr>
        <w:t>1849, “De l’</w:t>
      </w:r>
      <w:r w:rsidR="00056763">
        <w:rPr>
          <w:sz w:val="22"/>
          <w:szCs w:val="22"/>
        </w:rPr>
        <w:t>influence</w:t>
      </w:r>
      <w:r w:rsidR="00056763" w:rsidRPr="00056763">
        <w:rPr>
          <w:sz w:val="22"/>
          <w:szCs w:val="22"/>
        </w:rPr>
        <w:t xml:space="preserve"> des péages sur l’util</w:t>
      </w:r>
      <w:r w:rsidR="00056763">
        <w:rPr>
          <w:sz w:val="22"/>
          <w:szCs w:val="22"/>
        </w:rPr>
        <w:t>ité des vo</w:t>
      </w:r>
      <w:r w:rsidR="00056763" w:rsidRPr="00056763">
        <w:rPr>
          <w:sz w:val="22"/>
          <w:szCs w:val="22"/>
        </w:rPr>
        <w:t>ies de communication”</w:t>
      </w:r>
      <w:r w:rsidR="00056763">
        <w:rPr>
          <w:sz w:val="22"/>
          <w:szCs w:val="22"/>
        </w:rPr>
        <w:t xml:space="preserve">,  </w:t>
      </w:r>
      <w:r w:rsidR="00056763" w:rsidRPr="00056763">
        <w:rPr>
          <w:i/>
          <w:sz w:val="22"/>
          <w:szCs w:val="22"/>
        </w:rPr>
        <w:t>Annales des Ponts et Chaussées.</w:t>
      </w:r>
    </w:p>
    <w:p w:rsidR="00802EB2" w:rsidRPr="00B117DD" w:rsidRDefault="00AF3F50" w:rsidP="00C425A1">
      <w:pPr>
        <w:autoSpaceDE w:val="0"/>
        <w:autoSpaceDN w:val="0"/>
        <w:adjustRightInd w:val="0"/>
        <w:spacing w:before="60" w:after="60"/>
        <w:ind w:left="360" w:hanging="360"/>
        <w:jc w:val="both"/>
        <w:rPr>
          <w:sz w:val="22"/>
          <w:szCs w:val="22"/>
          <w:lang w:val="en-GB"/>
        </w:rPr>
      </w:pPr>
      <w:r w:rsidRPr="00B117DD">
        <w:rPr>
          <w:sz w:val="22"/>
          <w:szCs w:val="22"/>
          <w:lang w:val="en-GB"/>
        </w:rPr>
        <w:t xml:space="preserve">Georgescu-Roegen </w:t>
      </w:r>
      <w:r w:rsidR="00802EB2" w:rsidRPr="00B117DD">
        <w:rPr>
          <w:sz w:val="22"/>
          <w:szCs w:val="22"/>
          <w:lang w:val="en-GB"/>
        </w:rPr>
        <w:t>N., 1956, «Traité d'économie pure, by Maurice Allais»,</w:t>
      </w:r>
      <w:r w:rsidR="007D41D8" w:rsidRPr="00B117DD">
        <w:rPr>
          <w:sz w:val="22"/>
          <w:szCs w:val="22"/>
          <w:lang w:val="en-GB"/>
        </w:rPr>
        <w:t xml:space="preserve"> </w:t>
      </w:r>
      <w:r w:rsidR="00802EB2" w:rsidRPr="00B117DD">
        <w:rPr>
          <w:i/>
          <w:sz w:val="22"/>
          <w:szCs w:val="22"/>
          <w:lang w:val="en-GB"/>
        </w:rPr>
        <w:t>American Economic Review</w:t>
      </w:r>
      <w:r w:rsidR="00802EB2" w:rsidRPr="00B117DD">
        <w:rPr>
          <w:sz w:val="22"/>
          <w:szCs w:val="22"/>
          <w:lang w:val="en-GB"/>
        </w:rPr>
        <w:t>, vol.XLV1.</w:t>
      </w:r>
    </w:p>
    <w:p w:rsidR="003668AB" w:rsidRPr="00B117DD" w:rsidRDefault="00802EB2" w:rsidP="00C425A1">
      <w:pPr>
        <w:shd w:val="clear" w:color="auto" w:fill="FFFFFF"/>
        <w:spacing w:before="60" w:after="60"/>
        <w:ind w:left="360" w:hanging="360"/>
        <w:jc w:val="both"/>
        <w:textAlignment w:val="top"/>
        <w:rPr>
          <w:sz w:val="22"/>
          <w:szCs w:val="22"/>
          <w:lang w:val="en-GB"/>
        </w:rPr>
      </w:pPr>
      <w:r w:rsidRPr="00B117DD">
        <w:rPr>
          <w:sz w:val="22"/>
          <w:szCs w:val="22"/>
          <w:lang w:val="en-GB"/>
        </w:rPr>
        <w:t>Goodwin R., 1951, «The Non-linear Accelerator and the Persistence of Business</w:t>
      </w:r>
      <w:r w:rsidR="007D41D8" w:rsidRPr="00B117DD">
        <w:rPr>
          <w:sz w:val="22"/>
          <w:szCs w:val="22"/>
          <w:lang w:val="en-GB"/>
        </w:rPr>
        <w:t xml:space="preserve"> </w:t>
      </w:r>
      <w:r w:rsidRPr="00B117DD">
        <w:rPr>
          <w:sz w:val="22"/>
          <w:szCs w:val="22"/>
          <w:lang w:val="en-GB"/>
        </w:rPr>
        <w:t xml:space="preserve">Cycle», </w:t>
      </w:r>
      <w:r w:rsidRPr="00B117DD">
        <w:rPr>
          <w:i/>
          <w:sz w:val="22"/>
          <w:szCs w:val="22"/>
          <w:lang w:val="en-GB"/>
        </w:rPr>
        <w:t>Econometrica</w:t>
      </w:r>
      <w:r w:rsidRPr="00B117DD">
        <w:rPr>
          <w:sz w:val="22"/>
          <w:szCs w:val="22"/>
          <w:lang w:val="en-GB"/>
        </w:rPr>
        <w:t>, janvier</w:t>
      </w:r>
      <w:r w:rsidR="003668AB" w:rsidRPr="00B117DD">
        <w:rPr>
          <w:sz w:val="22"/>
          <w:szCs w:val="22"/>
          <w:lang w:val="en-GB"/>
        </w:rPr>
        <w:t>.</w:t>
      </w:r>
    </w:p>
    <w:p w:rsidR="00A10356" w:rsidRPr="00B117DD" w:rsidRDefault="00A10356" w:rsidP="00C425A1">
      <w:pPr>
        <w:shd w:val="clear" w:color="auto" w:fill="FFFFFF"/>
        <w:spacing w:before="60" w:after="60"/>
        <w:ind w:left="360" w:hanging="360"/>
        <w:jc w:val="both"/>
        <w:textAlignment w:val="top"/>
        <w:rPr>
          <w:i/>
          <w:sz w:val="22"/>
          <w:szCs w:val="22"/>
        </w:rPr>
      </w:pPr>
      <w:r w:rsidRPr="00B117DD">
        <w:rPr>
          <w:sz w:val="22"/>
          <w:szCs w:val="22"/>
          <w:lang w:val="en-GB"/>
        </w:rPr>
        <w:t>Gra</w:t>
      </w:r>
      <w:r w:rsidRPr="00D55A89">
        <w:rPr>
          <w:sz w:val="22"/>
          <w:szCs w:val="22"/>
          <w:lang w:val="en-GB"/>
        </w:rPr>
        <w:t>ndmont J.-M.,1</w:t>
      </w:r>
      <w:r w:rsidRPr="00B117DD">
        <w:rPr>
          <w:sz w:val="22"/>
          <w:szCs w:val="22"/>
        </w:rPr>
        <w:t xml:space="preserve">989, “Rapport sur les travaux scientifiques d’Allais”, </w:t>
      </w:r>
      <w:r w:rsidRPr="00B117DD">
        <w:rPr>
          <w:i/>
          <w:sz w:val="22"/>
          <w:szCs w:val="22"/>
        </w:rPr>
        <w:t>Annales d’Economie et de Statistique.</w:t>
      </w:r>
    </w:p>
    <w:p w:rsidR="003668AB" w:rsidRPr="00B117DD" w:rsidRDefault="003668AB" w:rsidP="00C425A1">
      <w:pPr>
        <w:shd w:val="clear" w:color="auto" w:fill="FFFFFF"/>
        <w:spacing w:before="60" w:after="60"/>
        <w:ind w:left="360" w:hanging="360"/>
        <w:jc w:val="both"/>
        <w:rPr>
          <w:sz w:val="22"/>
          <w:szCs w:val="22"/>
          <w:lang w:val="en-GB"/>
        </w:rPr>
      </w:pPr>
      <w:r w:rsidRPr="00B117DD">
        <w:rPr>
          <w:sz w:val="22"/>
          <w:szCs w:val="22"/>
          <w:lang w:val="en-GB"/>
        </w:rPr>
        <w:t xml:space="preserve">Guesnerie R.,1984, “Review of : </w:t>
      </w:r>
      <w:r w:rsidRPr="00B117DD">
        <w:rPr>
          <w:rStyle w:val="CitationHTML"/>
          <w:sz w:val="22"/>
          <w:szCs w:val="22"/>
          <w:lang w:val="en-GB"/>
        </w:rPr>
        <w:t>La Théorie générale des surplus</w:t>
      </w:r>
      <w:r w:rsidRPr="00B117DD">
        <w:rPr>
          <w:sz w:val="22"/>
          <w:szCs w:val="22"/>
          <w:lang w:val="en-GB"/>
        </w:rPr>
        <w:t xml:space="preserve"> by </w:t>
      </w:r>
      <w:hyperlink r:id="rId36" w:history="1">
        <w:r w:rsidRPr="00B117DD">
          <w:rPr>
            <w:sz w:val="22"/>
            <w:szCs w:val="22"/>
            <w:lang w:val="en-GB"/>
          </w:rPr>
          <w:t>Maurice Allais</w:t>
        </w:r>
      </w:hyperlink>
      <w:r w:rsidRPr="00B117DD">
        <w:rPr>
          <w:sz w:val="22"/>
          <w:szCs w:val="22"/>
          <w:lang w:val="en"/>
        </w:rPr>
        <w:t>”</w:t>
      </w:r>
      <w:r w:rsidRPr="00B117DD">
        <w:rPr>
          <w:sz w:val="22"/>
          <w:szCs w:val="22"/>
          <w:lang w:val="en-GB"/>
        </w:rPr>
        <w:t xml:space="preserve">, </w:t>
      </w:r>
      <w:r w:rsidRPr="00B117DD">
        <w:rPr>
          <w:rStyle w:val="CitationHTML"/>
          <w:sz w:val="22"/>
          <w:szCs w:val="22"/>
          <w:lang w:val="en"/>
        </w:rPr>
        <w:t>The Journal of Political Economy</w:t>
      </w:r>
      <w:r w:rsidRPr="00B117DD">
        <w:rPr>
          <w:sz w:val="22"/>
          <w:szCs w:val="22"/>
          <w:lang w:val="en"/>
        </w:rPr>
        <w:t>, Vol. 92, No. 4.</w:t>
      </w:r>
      <w:r w:rsidR="007202DF" w:rsidRPr="00B117DD">
        <w:rPr>
          <w:sz w:val="22"/>
          <w:szCs w:val="22"/>
          <w:lang w:val="en"/>
        </w:rPr>
        <w:t xml:space="preserve"> </w:t>
      </w:r>
    </w:p>
    <w:p w:rsidR="00802EB2" w:rsidRPr="00B117DD" w:rsidRDefault="00AF3F50" w:rsidP="00C425A1">
      <w:pPr>
        <w:autoSpaceDE w:val="0"/>
        <w:autoSpaceDN w:val="0"/>
        <w:adjustRightInd w:val="0"/>
        <w:spacing w:before="60" w:after="60"/>
        <w:ind w:left="360" w:hanging="360"/>
        <w:jc w:val="both"/>
        <w:rPr>
          <w:i/>
          <w:sz w:val="22"/>
          <w:szCs w:val="22"/>
          <w:lang w:val="en-GB"/>
        </w:rPr>
      </w:pPr>
      <w:r w:rsidRPr="00B117DD">
        <w:rPr>
          <w:sz w:val="22"/>
          <w:szCs w:val="22"/>
          <w:lang w:val="en-GB"/>
        </w:rPr>
        <w:t>Hicks J. R.,</w:t>
      </w:r>
      <w:r w:rsidR="00802EB2" w:rsidRPr="00B117DD">
        <w:rPr>
          <w:sz w:val="22"/>
          <w:szCs w:val="22"/>
          <w:lang w:val="en-GB"/>
        </w:rPr>
        <w:t xml:space="preserve"> 1939, </w:t>
      </w:r>
      <w:r w:rsidR="00802EB2" w:rsidRPr="00B117DD">
        <w:rPr>
          <w:i/>
          <w:sz w:val="22"/>
          <w:szCs w:val="22"/>
          <w:lang w:val="en-GB"/>
        </w:rPr>
        <w:t>Value and Capital. An Inquiry into Some Fundamental</w:t>
      </w:r>
      <w:r w:rsidR="00A07A2E" w:rsidRPr="00B117DD">
        <w:rPr>
          <w:i/>
          <w:sz w:val="22"/>
          <w:szCs w:val="22"/>
          <w:lang w:val="en-GB"/>
        </w:rPr>
        <w:t xml:space="preserve"> </w:t>
      </w:r>
      <w:r w:rsidR="00802EB2" w:rsidRPr="00B117DD">
        <w:rPr>
          <w:i/>
          <w:sz w:val="22"/>
          <w:szCs w:val="22"/>
          <w:lang w:val="en-GB"/>
        </w:rPr>
        <w:t>Principles of Economic Theory</w:t>
      </w:r>
      <w:r w:rsidR="00802EB2" w:rsidRPr="00B117DD">
        <w:rPr>
          <w:sz w:val="22"/>
          <w:szCs w:val="22"/>
          <w:lang w:val="en-GB"/>
        </w:rPr>
        <w:t xml:space="preserve">, </w:t>
      </w:r>
      <w:smartTag w:uri="urn:schemas-microsoft-com:office:smarttags" w:element="City">
        <w:r w:rsidR="00802EB2" w:rsidRPr="00B117DD">
          <w:rPr>
            <w:sz w:val="22"/>
            <w:szCs w:val="22"/>
            <w:lang w:val="en-GB"/>
          </w:rPr>
          <w:t>Oxford</w:t>
        </w:r>
      </w:smartTag>
      <w:r w:rsidR="00802EB2" w:rsidRPr="00B117DD">
        <w:rPr>
          <w:sz w:val="22"/>
          <w:szCs w:val="22"/>
          <w:lang w:val="en-GB"/>
        </w:rPr>
        <w:t xml:space="preserve">, </w:t>
      </w:r>
      <w:smartTag w:uri="urn:schemas-microsoft-com:office:smarttags" w:element="place">
        <w:smartTag w:uri="urn:schemas-microsoft-com:office:smarttags" w:element="PlaceName">
          <w:r w:rsidR="00802EB2" w:rsidRPr="00B117DD">
            <w:rPr>
              <w:sz w:val="22"/>
              <w:szCs w:val="22"/>
              <w:lang w:val="en-GB"/>
            </w:rPr>
            <w:t>Oxford</w:t>
          </w:r>
        </w:smartTag>
        <w:r w:rsidR="00802EB2" w:rsidRPr="00B117DD">
          <w:rPr>
            <w:sz w:val="22"/>
            <w:szCs w:val="22"/>
            <w:lang w:val="en-GB"/>
          </w:rPr>
          <w:t xml:space="preserve"> </w:t>
        </w:r>
        <w:smartTag w:uri="urn:schemas-microsoft-com:office:smarttags" w:element="PlaceType">
          <w:r w:rsidR="00802EB2" w:rsidRPr="00B117DD">
            <w:rPr>
              <w:sz w:val="22"/>
              <w:szCs w:val="22"/>
              <w:lang w:val="en-GB"/>
            </w:rPr>
            <w:t>University</w:t>
          </w:r>
        </w:smartTag>
      </w:smartTag>
      <w:r w:rsidR="00802EB2" w:rsidRPr="00B117DD">
        <w:rPr>
          <w:sz w:val="22"/>
          <w:szCs w:val="22"/>
          <w:lang w:val="en-GB"/>
        </w:rPr>
        <w:t xml:space="preserve"> Press.</w:t>
      </w:r>
    </w:p>
    <w:p w:rsidR="00802EB2" w:rsidRPr="00B117DD" w:rsidRDefault="00AF3F50" w:rsidP="00C425A1">
      <w:pPr>
        <w:autoSpaceDE w:val="0"/>
        <w:autoSpaceDN w:val="0"/>
        <w:adjustRightInd w:val="0"/>
        <w:spacing w:before="60" w:after="60"/>
        <w:ind w:left="360" w:hanging="360"/>
        <w:jc w:val="both"/>
        <w:rPr>
          <w:sz w:val="22"/>
          <w:szCs w:val="22"/>
          <w:lang w:val="en-GB"/>
        </w:rPr>
      </w:pPr>
      <w:r w:rsidRPr="00B117DD">
        <w:rPr>
          <w:sz w:val="22"/>
          <w:szCs w:val="22"/>
          <w:lang w:val="en-GB"/>
        </w:rPr>
        <w:t>Jevons</w:t>
      </w:r>
      <w:r w:rsidR="00802EB2" w:rsidRPr="00B117DD">
        <w:rPr>
          <w:sz w:val="22"/>
          <w:szCs w:val="22"/>
          <w:lang w:val="en-GB"/>
        </w:rPr>
        <w:t xml:space="preserve"> W. S., 1871, </w:t>
      </w:r>
      <w:r w:rsidR="00802EB2" w:rsidRPr="00B117DD">
        <w:rPr>
          <w:i/>
          <w:sz w:val="22"/>
          <w:szCs w:val="22"/>
          <w:lang w:val="en-GB"/>
        </w:rPr>
        <w:t xml:space="preserve">The </w:t>
      </w:r>
      <w:r w:rsidR="00A07A2E" w:rsidRPr="00B117DD">
        <w:rPr>
          <w:i/>
          <w:sz w:val="22"/>
          <w:szCs w:val="22"/>
          <w:lang w:val="en-GB"/>
        </w:rPr>
        <w:t>Theory of Political Economy</w:t>
      </w:r>
      <w:r w:rsidR="00802EB2" w:rsidRPr="00B117DD">
        <w:rPr>
          <w:sz w:val="22"/>
          <w:szCs w:val="22"/>
          <w:lang w:val="en-GB"/>
        </w:rPr>
        <w:t>.</w:t>
      </w:r>
    </w:p>
    <w:p w:rsidR="00EE68C6" w:rsidRDefault="00C82CA8" w:rsidP="00C425A1">
      <w:pPr>
        <w:autoSpaceDE w:val="0"/>
        <w:autoSpaceDN w:val="0"/>
        <w:adjustRightInd w:val="0"/>
        <w:spacing w:before="60" w:after="60"/>
        <w:ind w:left="360" w:hanging="360"/>
        <w:jc w:val="both"/>
        <w:rPr>
          <w:bCs/>
          <w:sz w:val="22"/>
          <w:szCs w:val="22"/>
          <w:lang w:val="en-GB"/>
        </w:rPr>
      </w:pPr>
      <w:bookmarkStart w:id="1" w:name="OLE_LINK1"/>
      <w:bookmarkStart w:id="2" w:name="OLE_LINK2"/>
      <w:r>
        <w:rPr>
          <w:bCs/>
          <w:sz w:val="22"/>
          <w:szCs w:val="22"/>
          <w:lang w:val="en-GB"/>
        </w:rPr>
        <w:t>Kah</w:t>
      </w:r>
      <w:r w:rsidR="00912947" w:rsidRPr="00B117DD">
        <w:rPr>
          <w:bCs/>
          <w:sz w:val="22"/>
          <w:szCs w:val="22"/>
          <w:lang w:val="en-GB"/>
        </w:rPr>
        <w:t>neman D. et</w:t>
      </w:r>
      <w:r w:rsidR="00EE68C6" w:rsidRPr="00B117DD">
        <w:rPr>
          <w:bCs/>
          <w:sz w:val="22"/>
          <w:szCs w:val="22"/>
          <w:lang w:val="en-GB"/>
        </w:rPr>
        <w:t xml:space="preserve"> A. T</w:t>
      </w:r>
      <w:r w:rsidR="00912947" w:rsidRPr="00B117DD">
        <w:rPr>
          <w:bCs/>
          <w:sz w:val="22"/>
          <w:szCs w:val="22"/>
          <w:lang w:val="en-GB"/>
        </w:rPr>
        <w:t>versky</w:t>
      </w:r>
      <w:bookmarkEnd w:id="1"/>
      <w:bookmarkEnd w:id="2"/>
      <w:r w:rsidR="00EE68C6" w:rsidRPr="00B117DD">
        <w:rPr>
          <w:bCs/>
          <w:sz w:val="22"/>
          <w:szCs w:val="22"/>
          <w:lang w:val="en-GB"/>
        </w:rPr>
        <w:t>, 1979,</w:t>
      </w:r>
      <w:r w:rsidR="007202DF" w:rsidRPr="00B117DD">
        <w:rPr>
          <w:bCs/>
          <w:sz w:val="22"/>
          <w:szCs w:val="22"/>
          <w:lang w:val="en-GB"/>
        </w:rPr>
        <w:t xml:space="preserve"> </w:t>
      </w:r>
      <w:r w:rsidR="00EE68C6" w:rsidRPr="00B117DD">
        <w:rPr>
          <w:bCs/>
          <w:sz w:val="22"/>
          <w:szCs w:val="22"/>
          <w:lang w:val="en-GB"/>
        </w:rPr>
        <w:t xml:space="preserve">"Prospect Theory: An Analysis of Decision under Risk," </w:t>
      </w:r>
      <w:r w:rsidR="00EE68C6" w:rsidRPr="00B117DD">
        <w:rPr>
          <w:bCs/>
          <w:i/>
          <w:sz w:val="22"/>
          <w:szCs w:val="22"/>
          <w:lang w:val="en-GB"/>
        </w:rPr>
        <w:t>Econometrica</w:t>
      </w:r>
      <w:r w:rsidR="00EE68C6" w:rsidRPr="00B117DD">
        <w:rPr>
          <w:bCs/>
          <w:sz w:val="22"/>
          <w:szCs w:val="22"/>
          <w:lang w:val="en-GB"/>
        </w:rPr>
        <w:t xml:space="preserve">, 47. </w:t>
      </w:r>
    </w:p>
    <w:p w:rsidR="00982E2F" w:rsidRPr="00982E2F" w:rsidRDefault="00982E2F" w:rsidP="00C425A1">
      <w:pPr>
        <w:autoSpaceDE w:val="0"/>
        <w:autoSpaceDN w:val="0"/>
        <w:adjustRightInd w:val="0"/>
        <w:spacing w:before="60" w:after="60"/>
        <w:ind w:left="360" w:hanging="360"/>
        <w:jc w:val="both"/>
        <w:rPr>
          <w:bCs/>
          <w:sz w:val="22"/>
          <w:szCs w:val="22"/>
        </w:rPr>
      </w:pPr>
      <w:r w:rsidRPr="00982E2F">
        <w:rPr>
          <w:bCs/>
          <w:sz w:val="22"/>
          <w:szCs w:val="22"/>
        </w:rPr>
        <w:t>Lenfant J.S., 2005, “Psychologie individuelle et stabilité d’un équilibre general concurrentiel dans le Trait</w:t>
      </w:r>
      <w:r>
        <w:rPr>
          <w:bCs/>
          <w:sz w:val="22"/>
          <w:szCs w:val="22"/>
        </w:rPr>
        <w:t xml:space="preserve">é d’économie pure de Maurice Allais », </w:t>
      </w:r>
      <w:r w:rsidRPr="00982E2F">
        <w:rPr>
          <w:bCs/>
          <w:i/>
          <w:sz w:val="22"/>
          <w:szCs w:val="22"/>
        </w:rPr>
        <w:t>Revue Economique</w:t>
      </w:r>
      <w:r>
        <w:rPr>
          <w:bCs/>
          <w:sz w:val="22"/>
          <w:szCs w:val="22"/>
        </w:rPr>
        <w:t>, juillet.</w:t>
      </w:r>
    </w:p>
    <w:p w:rsidR="00802EB2" w:rsidRPr="00B117DD" w:rsidRDefault="00AF3F50" w:rsidP="00C425A1">
      <w:pPr>
        <w:autoSpaceDE w:val="0"/>
        <w:autoSpaceDN w:val="0"/>
        <w:adjustRightInd w:val="0"/>
        <w:spacing w:before="60" w:after="60"/>
        <w:ind w:left="360" w:hanging="360"/>
        <w:jc w:val="both"/>
        <w:rPr>
          <w:sz w:val="22"/>
          <w:szCs w:val="22"/>
          <w:lang w:val="en-GB"/>
        </w:rPr>
      </w:pPr>
      <w:r w:rsidRPr="00B117DD">
        <w:rPr>
          <w:sz w:val="22"/>
          <w:szCs w:val="22"/>
          <w:lang w:val="en-GB"/>
        </w:rPr>
        <w:t>Machina</w:t>
      </w:r>
      <w:r w:rsidR="00B117DD" w:rsidRPr="00B117DD">
        <w:rPr>
          <w:sz w:val="22"/>
          <w:szCs w:val="22"/>
          <w:lang w:val="en-GB"/>
        </w:rPr>
        <w:t xml:space="preserve"> </w:t>
      </w:r>
      <w:r w:rsidR="00802EB2" w:rsidRPr="00B117DD">
        <w:rPr>
          <w:sz w:val="22"/>
          <w:szCs w:val="22"/>
          <w:lang w:val="en-GB"/>
        </w:rPr>
        <w:t>M., 1982, «Expected Utility Analysis without the Independence Axiom»,</w:t>
      </w:r>
      <w:r w:rsidR="00A07A2E" w:rsidRPr="00B117DD">
        <w:rPr>
          <w:sz w:val="22"/>
          <w:szCs w:val="22"/>
          <w:lang w:val="en-GB"/>
        </w:rPr>
        <w:t xml:space="preserve"> </w:t>
      </w:r>
      <w:r w:rsidR="00802EB2" w:rsidRPr="00B117DD">
        <w:rPr>
          <w:i/>
          <w:sz w:val="22"/>
          <w:szCs w:val="22"/>
          <w:lang w:val="en-GB"/>
        </w:rPr>
        <w:t>Econometrica</w:t>
      </w:r>
      <w:r w:rsidR="00802EB2" w:rsidRPr="00B117DD">
        <w:rPr>
          <w:sz w:val="22"/>
          <w:szCs w:val="22"/>
          <w:lang w:val="en-GB"/>
        </w:rPr>
        <w:t>, vo1.50.</w:t>
      </w:r>
    </w:p>
    <w:p w:rsidR="003E6BCF" w:rsidRPr="00B117DD" w:rsidRDefault="003E6BCF" w:rsidP="00C425A1">
      <w:pPr>
        <w:shd w:val="clear" w:color="auto" w:fill="FFFFFF"/>
        <w:spacing w:before="60" w:after="60"/>
        <w:ind w:left="360" w:hanging="360"/>
        <w:jc w:val="both"/>
        <w:rPr>
          <w:sz w:val="22"/>
          <w:szCs w:val="22"/>
          <w:lang w:val="en"/>
        </w:rPr>
      </w:pPr>
      <w:hyperlink r:id="rId37" w:history="1">
        <w:r w:rsidRPr="00B117DD">
          <w:rPr>
            <w:sz w:val="22"/>
            <w:szCs w:val="22"/>
            <w:lang w:val="en"/>
          </w:rPr>
          <w:t>Mas-Colell</w:t>
        </w:r>
      </w:hyperlink>
      <w:r w:rsidRPr="00B117DD">
        <w:rPr>
          <w:sz w:val="22"/>
          <w:szCs w:val="22"/>
          <w:lang w:val="en"/>
        </w:rPr>
        <w:t xml:space="preserve"> A., 1981,</w:t>
      </w:r>
      <w:r w:rsidR="007202DF" w:rsidRPr="00B117DD">
        <w:rPr>
          <w:sz w:val="22"/>
          <w:szCs w:val="22"/>
          <w:lang w:val="en"/>
        </w:rPr>
        <w:t xml:space="preserve"> </w:t>
      </w:r>
      <w:r w:rsidRPr="00B117DD">
        <w:rPr>
          <w:sz w:val="22"/>
          <w:szCs w:val="22"/>
          <w:lang w:val="en"/>
        </w:rPr>
        <w:t xml:space="preserve">“Review of : </w:t>
      </w:r>
      <w:r w:rsidRPr="00B117DD">
        <w:rPr>
          <w:rStyle w:val="CitationHTML"/>
          <w:sz w:val="22"/>
          <w:szCs w:val="22"/>
          <w:lang w:val="en"/>
        </w:rPr>
        <w:t>Expected Utility Hypotheses and the Allais Paradox: Contemporary Discussions of Decisions Under Uncertainty with Allais' Rejoinder.</w:t>
      </w:r>
      <w:r w:rsidRPr="00B117DD">
        <w:rPr>
          <w:sz w:val="22"/>
          <w:szCs w:val="22"/>
          <w:lang w:val="en"/>
        </w:rPr>
        <w:t xml:space="preserve"> by </w:t>
      </w:r>
      <w:hyperlink r:id="rId38" w:history="1">
        <w:r w:rsidRPr="00B117DD">
          <w:rPr>
            <w:sz w:val="22"/>
            <w:szCs w:val="22"/>
            <w:lang w:val="en"/>
          </w:rPr>
          <w:t>Maurice Allais</w:t>
        </w:r>
      </w:hyperlink>
      <w:r w:rsidRPr="00B117DD">
        <w:rPr>
          <w:sz w:val="22"/>
          <w:szCs w:val="22"/>
          <w:lang w:val="en"/>
        </w:rPr>
        <w:t xml:space="preserve">; </w:t>
      </w:r>
      <w:hyperlink r:id="rId39" w:history="1">
        <w:r w:rsidRPr="00B117DD">
          <w:rPr>
            <w:sz w:val="22"/>
            <w:szCs w:val="22"/>
            <w:lang w:val="en"/>
          </w:rPr>
          <w:t>Ole Hagen</w:t>
        </w:r>
      </w:hyperlink>
      <w:r w:rsidRPr="00B117DD">
        <w:rPr>
          <w:sz w:val="22"/>
          <w:szCs w:val="22"/>
          <w:lang w:val="en"/>
        </w:rPr>
        <w:t xml:space="preserve">” , </w:t>
      </w:r>
      <w:r w:rsidRPr="00B117DD">
        <w:rPr>
          <w:rStyle w:val="CitationHTML"/>
          <w:sz w:val="22"/>
          <w:szCs w:val="22"/>
          <w:lang w:val="en"/>
        </w:rPr>
        <w:t>Journal of Economic Literature</w:t>
      </w:r>
      <w:r w:rsidRPr="00B117DD">
        <w:rPr>
          <w:sz w:val="22"/>
          <w:szCs w:val="22"/>
          <w:lang w:val="en"/>
        </w:rPr>
        <w:t xml:space="preserve">, Vol. 19, No. 4. </w:t>
      </w:r>
    </w:p>
    <w:p w:rsidR="00802EB2" w:rsidRPr="00B117DD" w:rsidRDefault="00AF3F50" w:rsidP="00C425A1">
      <w:pPr>
        <w:autoSpaceDE w:val="0"/>
        <w:autoSpaceDN w:val="0"/>
        <w:adjustRightInd w:val="0"/>
        <w:spacing w:before="60" w:after="60"/>
        <w:ind w:left="360" w:hanging="360"/>
        <w:jc w:val="both"/>
        <w:rPr>
          <w:sz w:val="22"/>
          <w:szCs w:val="22"/>
        </w:rPr>
      </w:pPr>
      <w:r w:rsidRPr="00B117DD">
        <w:rPr>
          <w:sz w:val="22"/>
          <w:szCs w:val="22"/>
        </w:rPr>
        <w:t>Malinvaud E</w:t>
      </w:r>
      <w:r w:rsidR="00802EB2" w:rsidRPr="00B117DD">
        <w:rPr>
          <w:sz w:val="22"/>
          <w:szCs w:val="22"/>
        </w:rPr>
        <w:t>., 1986</w:t>
      </w:r>
      <w:r w:rsidR="007539C0">
        <w:rPr>
          <w:sz w:val="22"/>
          <w:szCs w:val="22"/>
        </w:rPr>
        <w:t xml:space="preserve"> </w:t>
      </w:r>
      <w:r w:rsidR="00802EB2" w:rsidRPr="00B117DD">
        <w:rPr>
          <w:sz w:val="22"/>
          <w:szCs w:val="22"/>
        </w:rPr>
        <w:t>,«</w:t>
      </w:r>
      <w:r w:rsidR="007539C0">
        <w:rPr>
          <w:sz w:val="22"/>
          <w:szCs w:val="22"/>
        </w:rPr>
        <w:t xml:space="preserve"> </w:t>
      </w:r>
      <w:r w:rsidR="00802EB2" w:rsidRPr="00B117DD">
        <w:rPr>
          <w:sz w:val="22"/>
          <w:szCs w:val="22"/>
        </w:rPr>
        <w:t>Maurice Allais, précurseur méconnu des modèle</w:t>
      </w:r>
      <w:r w:rsidR="00A07A2E" w:rsidRPr="00B117DD">
        <w:rPr>
          <w:sz w:val="22"/>
          <w:szCs w:val="22"/>
        </w:rPr>
        <w:t xml:space="preserve">s à </w:t>
      </w:r>
      <w:r w:rsidR="00802EB2" w:rsidRPr="00B117DD">
        <w:rPr>
          <w:sz w:val="22"/>
          <w:szCs w:val="22"/>
        </w:rPr>
        <w:t xml:space="preserve">générations renouvelées», </w:t>
      </w:r>
      <w:r w:rsidR="00802EB2" w:rsidRPr="00B117DD">
        <w:rPr>
          <w:i/>
          <w:sz w:val="22"/>
          <w:szCs w:val="22"/>
        </w:rPr>
        <w:t>in</w:t>
      </w:r>
      <w:r w:rsidR="00802EB2" w:rsidRPr="00B117DD">
        <w:rPr>
          <w:sz w:val="22"/>
          <w:szCs w:val="22"/>
        </w:rPr>
        <w:t xml:space="preserve"> Boiteux, de Montbrial et Munier, eds.,</w:t>
      </w:r>
      <w:r w:rsidR="00A07A2E" w:rsidRPr="00B117DD">
        <w:rPr>
          <w:sz w:val="22"/>
          <w:szCs w:val="22"/>
        </w:rPr>
        <w:t xml:space="preserve"> </w:t>
      </w:r>
      <w:r w:rsidR="00A07A2E" w:rsidRPr="00B117DD">
        <w:rPr>
          <w:i/>
          <w:iCs/>
          <w:sz w:val="22"/>
          <w:szCs w:val="22"/>
        </w:rPr>
        <w:t>op. cit.</w:t>
      </w:r>
      <w:r w:rsidR="00802EB2" w:rsidRPr="00B117DD">
        <w:rPr>
          <w:i/>
          <w:iCs/>
          <w:sz w:val="22"/>
          <w:szCs w:val="22"/>
        </w:rPr>
        <w:t>.</w:t>
      </w:r>
    </w:p>
    <w:p w:rsidR="00875309" w:rsidRDefault="00875309" w:rsidP="00C425A1">
      <w:pPr>
        <w:autoSpaceDE w:val="0"/>
        <w:autoSpaceDN w:val="0"/>
        <w:adjustRightInd w:val="0"/>
        <w:spacing w:before="60" w:after="60"/>
        <w:ind w:left="360" w:hanging="360"/>
        <w:jc w:val="both"/>
        <w:rPr>
          <w:sz w:val="22"/>
          <w:szCs w:val="22"/>
        </w:rPr>
      </w:pPr>
      <w:r w:rsidRPr="00B117DD">
        <w:rPr>
          <w:sz w:val="22"/>
          <w:szCs w:val="22"/>
        </w:rPr>
        <w:t>Moatti A.</w:t>
      </w:r>
      <w:r w:rsidR="008D49BF" w:rsidRPr="00B117DD">
        <w:rPr>
          <w:sz w:val="22"/>
          <w:szCs w:val="22"/>
        </w:rPr>
        <w:t xml:space="preserve">, 2007, </w:t>
      </w:r>
      <w:r w:rsidR="008D49BF" w:rsidRPr="00B117DD">
        <w:rPr>
          <w:i/>
          <w:sz w:val="22"/>
          <w:szCs w:val="22"/>
        </w:rPr>
        <w:t>Einstein, un siècle contre lui</w:t>
      </w:r>
      <w:r w:rsidR="008D49BF" w:rsidRPr="00B117DD">
        <w:rPr>
          <w:sz w:val="22"/>
          <w:szCs w:val="22"/>
        </w:rPr>
        <w:t>, Odile Jacob.</w:t>
      </w:r>
    </w:p>
    <w:p w:rsidR="007A5F28" w:rsidRPr="007A5F28" w:rsidRDefault="007A5F28" w:rsidP="00C425A1">
      <w:pPr>
        <w:autoSpaceDE w:val="0"/>
        <w:autoSpaceDN w:val="0"/>
        <w:adjustRightInd w:val="0"/>
        <w:spacing w:before="60" w:after="60"/>
        <w:ind w:left="360" w:hanging="360"/>
        <w:jc w:val="both"/>
        <w:rPr>
          <w:sz w:val="22"/>
          <w:szCs w:val="22"/>
          <w:lang w:val="en-GB"/>
        </w:rPr>
      </w:pPr>
      <w:r w:rsidRPr="007A5F28">
        <w:rPr>
          <w:sz w:val="22"/>
          <w:szCs w:val="22"/>
          <w:lang w:val="en-GB"/>
        </w:rPr>
        <w:t>Munier B., 1991, The Many Other Allais P</w:t>
      </w:r>
      <w:r>
        <w:rPr>
          <w:sz w:val="22"/>
          <w:szCs w:val="22"/>
          <w:lang w:val="en-GB"/>
        </w:rPr>
        <w:t xml:space="preserve">aradoxes, </w:t>
      </w:r>
      <w:r w:rsidRPr="007A5F28">
        <w:rPr>
          <w:i/>
          <w:sz w:val="22"/>
          <w:szCs w:val="22"/>
          <w:lang w:val="en-GB"/>
        </w:rPr>
        <w:t>Journal of Economics Perspectives</w:t>
      </w:r>
      <w:r>
        <w:rPr>
          <w:sz w:val="22"/>
          <w:szCs w:val="22"/>
          <w:lang w:val="en-GB"/>
        </w:rPr>
        <w:t>, Spring.</w:t>
      </w:r>
    </w:p>
    <w:p w:rsidR="00F23472" w:rsidRDefault="00F23472" w:rsidP="00C425A1">
      <w:pPr>
        <w:autoSpaceDE w:val="0"/>
        <w:autoSpaceDN w:val="0"/>
        <w:adjustRightInd w:val="0"/>
        <w:spacing w:before="60" w:after="60"/>
        <w:ind w:left="360" w:hanging="360"/>
        <w:jc w:val="both"/>
        <w:rPr>
          <w:sz w:val="22"/>
          <w:szCs w:val="22"/>
        </w:rPr>
      </w:pPr>
      <w:r>
        <w:rPr>
          <w:sz w:val="22"/>
          <w:szCs w:val="22"/>
        </w:rPr>
        <w:t xml:space="preserve">Munier B., 1989, Calcul économique et révision de la théorie de la décision en avenir incertain, </w:t>
      </w:r>
      <w:r w:rsidRPr="007539C0">
        <w:rPr>
          <w:i/>
          <w:sz w:val="22"/>
          <w:szCs w:val="22"/>
        </w:rPr>
        <w:t>Revue Economique</w:t>
      </w:r>
      <w:r>
        <w:rPr>
          <w:sz w:val="22"/>
          <w:szCs w:val="22"/>
        </w:rPr>
        <w:t>, vol 99.</w:t>
      </w:r>
    </w:p>
    <w:p w:rsidR="00E66D3F" w:rsidRPr="00B117DD" w:rsidRDefault="00E66D3F" w:rsidP="00C425A1">
      <w:pPr>
        <w:autoSpaceDE w:val="0"/>
        <w:autoSpaceDN w:val="0"/>
        <w:adjustRightInd w:val="0"/>
        <w:spacing w:before="60" w:after="60"/>
        <w:ind w:left="360" w:hanging="360"/>
        <w:jc w:val="both"/>
        <w:rPr>
          <w:sz w:val="22"/>
          <w:szCs w:val="22"/>
        </w:rPr>
      </w:pPr>
      <w:r>
        <w:rPr>
          <w:sz w:val="22"/>
          <w:szCs w:val="22"/>
        </w:rPr>
        <w:t xml:space="preserve">Munier B., 2010, Maurice Allais, précurseur et devancier de l’analyse du risque contemporaine, in Diemer, Lallement et </w:t>
      </w:r>
      <w:r w:rsidRPr="00B117DD">
        <w:rPr>
          <w:sz w:val="22"/>
          <w:szCs w:val="22"/>
        </w:rPr>
        <w:t xml:space="preserve">Munier, eds., </w:t>
      </w:r>
      <w:r w:rsidRPr="00B117DD">
        <w:rPr>
          <w:i/>
          <w:iCs/>
          <w:sz w:val="22"/>
          <w:szCs w:val="22"/>
        </w:rPr>
        <w:t>op. cit.</w:t>
      </w:r>
    </w:p>
    <w:p w:rsidR="00802EB2" w:rsidRPr="00B117DD" w:rsidRDefault="00AF3F50" w:rsidP="00C425A1">
      <w:pPr>
        <w:autoSpaceDE w:val="0"/>
        <w:autoSpaceDN w:val="0"/>
        <w:adjustRightInd w:val="0"/>
        <w:spacing w:before="60" w:after="60"/>
        <w:ind w:left="360" w:hanging="360"/>
        <w:jc w:val="both"/>
        <w:rPr>
          <w:sz w:val="22"/>
          <w:szCs w:val="22"/>
        </w:rPr>
      </w:pPr>
      <w:r w:rsidRPr="00B117DD">
        <w:rPr>
          <w:sz w:val="22"/>
          <w:szCs w:val="22"/>
        </w:rPr>
        <w:t>de Montbrial T</w:t>
      </w:r>
      <w:r w:rsidR="00802EB2" w:rsidRPr="00B117DD">
        <w:rPr>
          <w:sz w:val="22"/>
          <w:szCs w:val="22"/>
        </w:rPr>
        <w:t>h., 1986,</w:t>
      </w:r>
      <w:r w:rsidR="00A07A2E" w:rsidRPr="00B117DD">
        <w:rPr>
          <w:sz w:val="22"/>
          <w:szCs w:val="22"/>
        </w:rPr>
        <w:t xml:space="preserve"> «Maurice Allais, savant méconnu »</w:t>
      </w:r>
      <w:r w:rsidR="00802EB2" w:rsidRPr="00B117DD">
        <w:rPr>
          <w:sz w:val="22"/>
          <w:szCs w:val="22"/>
        </w:rPr>
        <w:t xml:space="preserve">, </w:t>
      </w:r>
      <w:r w:rsidR="00802EB2" w:rsidRPr="00B117DD">
        <w:rPr>
          <w:i/>
          <w:sz w:val="22"/>
          <w:szCs w:val="22"/>
        </w:rPr>
        <w:t>in</w:t>
      </w:r>
      <w:r w:rsidR="00802EB2" w:rsidRPr="00B117DD">
        <w:rPr>
          <w:sz w:val="22"/>
          <w:szCs w:val="22"/>
        </w:rPr>
        <w:t xml:space="preserve"> Boiteux, de</w:t>
      </w:r>
      <w:r w:rsidR="0022690B" w:rsidRPr="00B117DD">
        <w:rPr>
          <w:sz w:val="22"/>
          <w:szCs w:val="22"/>
        </w:rPr>
        <w:t xml:space="preserve"> </w:t>
      </w:r>
      <w:r w:rsidR="00802EB2" w:rsidRPr="00B117DD">
        <w:rPr>
          <w:sz w:val="22"/>
          <w:szCs w:val="22"/>
        </w:rPr>
        <w:t xml:space="preserve">Montbrial et Munier, eds., </w:t>
      </w:r>
      <w:r w:rsidR="00802EB2" w:rsidRPr="00B117DD">
        <w:rPr>
          <w:i/>
          <w:iCs/>
          <w:sz w:val="22"/>
          <w:szCs w:val="22"/>
        </w:rPr>
        <w:t>op. cit.</w:t>
      </w:r>
    </w:p>
    <w:p w:rsidR="00802EB2" w:rsidRPr="00B117DD" w:rsidRDefault="00AF3F50" w:rsidP="00C425A1">
      <w:pPr>
        <w:autoSpaceDE w:val="0"/>
        <w:autoSpaceDN w:val="0"/>
        <w:adjustRightInd w:val="0"/>
        <w:spacing w:before="60" w:after="60"/>
        <w:ind w:left="360" w:hanging="360"/>
        <w:jc w:val="both"/>
        <w:rPr>
          <w:sz w:val="22"/>
          <w:szCs w:val="22"/>
          <w:lang w:val="en-GB"/>
        </w:rPr>
      </w:pPr>
      <w:r w:rsidRPr="00B117DD">
        <w:rPr>
          <w:sz w:val="22"/>
          <w:szCs w:val="22"/>
          <w:lang w:val="en-GB"/>
        </w:rPr>
        <w:t xml:space="preserve">von Neumann </w:t>
      </w:r>
      <w:r w:rsidR="00802EB2" w:rsidRPr="00B117DD">
        <w:rPr>
          <w:sz w:val="22"/>
          <w:szCs w:val="22"/>
          <w:lang w:val="en-GB"/>
        </w:rPr>
        <w:t>J. et Morgenstern</w:t>
      </w:r>
      <w:r w:rsidR="00A07A2E" w:rsidRPr="00B117DD">
        <w:rPr>
          <w:sz w:val="22"/>
          <w:szCs w:val="22"/>
          <w:lang w:val="en-GB"/>
        </w:rPr>
        <w:t xml:space="preserve"> 0.,</w:t>
      </w:r>
      <w:r w:rsidR="00802EB2" w:rsidRPr="00B117DD">
        <w:rPr>
          <w:b/>
          <w:bCs/>
          <w:i/>
          <w:iCs/>
          <w:sz w:val="22"/>
          <w:szCs w:val="22"/>
          <w:lang w:val="en-GB"/>
        </w:rPr>
        <w:t xml:space="preserve"> </w:t>
      </w:r>
      <w:r w:rsidR="00802EB2" w:rsidRPr="00B117DD">
        <w:rPr>
          <w:sz w:val="22"/>
          <w:szCs w:val="22"/>
          <w:lang w:val="en-GB"/>
        </w:rPr>
        <w:t xml:space="preserve">1944, </w:t>
      </w:r>
      <w:r w:rsidR="00802EB2" w:rsidRPr="00B117DD">
        <w:rPr>
          <w:i/>
          <w:iCs/>
          <w:sz w:val="22"/>
          <w:szCs w:val="22"/>
          <w:lang w:val="en-GB"/>
        </w:rPr>
        <w:t>Theory of Games and Economic</w:t>
      </w:r>
      <w:r w:rsidR="00A07A2E" w:rsidRPr="00B117DD">
        <w:rPr>
          <w:i/>
          <w:iCs/>
          <w:sz w:val="22"/>
          <w:szCs w:val="22"/>
          <w:lang w:val="en-GB"/>
        </w:rPr>
        <w:t xml:space="preserve"> </w:t>
      </w:r>
      <w:r w:rsidR="00802EB2" w:rsidRPr="00B117DD">
        <w:rPr>
          <w:i/>
          <w:iCs/>
          <w:sz w:val="22"/>
          <w:szCs w:val="22"/>
          <w:lang w:val="en-GB"/>
        </w:rPr>
        <w:t xml:space="preserve">Behavior, </w:t>
      </w:r>
      <w:smartTag w:uri="urn:schemas-microsoft-com:office:smarttags" w:element="place">
        <w:r w:rsidR="00802EB2" w:rsidRPr="00B117DD">
          <w:rPr>
            <w:sz w:val="22"/>
            <w:szCs w:val="22"/>
            <w:lang w:val="en-GB"/>
          </w:rPr>
          <w:t>Princeton</w:t>
        </w:r>
      </w:smartTag>
      <w:r w:rsidR="00802EB2" w:rsidRPr="00B117DD">
        <w:rPr>
          <w:sz w:val="22"/>
          <w:szCs w:val="22"/>
          <w:lang w:val="en-GB"/>
        </w:rPr>
        <w:t>, NJ., Princeton University Press.</w:t>
      </w:r>
    </w:p>
    <w:p w:rsidR="00223610" w:rsidRPr="00B117DD" w:rsidRDefault="00223610" w:rsidP="00C425A1">
      <w:pPr>
        <w:autoSpaceDE w:val="0"/>
        <w:autoSpaceDN w:val="0"/>
        <w:adjustRightInd w:val="0"/>
        <w:spacing w:before="60" w:after="60"/>
        <w:ind w:left="360" w:hanging="360"/>
        <w:jc w:val="both"/>
        <w:rPr>
          <w:i/>
          <w:iCs/>
          <w:sz w:val="22"/>
          <w:szCs w:val="22"/>
          <w:lang w:val="en-GB"/>
        </w:rPr>
      </w:pPr>
      <w:r w:rsidRPr="00B117DD">
        <w:rPr>
          <w:sz w:val="22"/>
          <w:szCs w:val="22"/>
          <w:lang w:val="en-GB"/>
        </w:rPr>
        <w:t xml:space="preserve">Phelps Ed, 1961, </w:t>
      </w:r>
      <w:r w:rsidRPr="00B117DD">
        <w:rPr>
          <w:iCs/>
          <w:sz w:val="22"/>
          <w:szCs w:val="22"/>
          <w:lang w:val="en-GB"/>
        </w:rPr>
        <w:t>The Golden Rule of Capital Accumulation</w:t>
      </w:r>
      <w:r w:rsidRPr="00B117DD">
        <w:rPr>
          <w:sz w:val="22"/>
          <w:szCs w:val="22"/>
          <w:lang w:val="en-GB"/>
        </w:rPr>
        <w:t xml:space="preserve">, </w:t>
      </w:r>
      <w:r w:rsidRPr="00B117DD">
        <w:rPr>
          <w:i/>
          <w:sz w:val="22"/>
          <w:szCs w:val="22"/>
          <w:lang w:val="en-GB"/>
        </w:rPr>
        <w:t>American Economic Review</w:t>
      </w:r>
      <w:r w:rsidRPr="00B117DD">
        <w:rPr>
          <w:sz w:val="22"/>
          <w:szCs w:val="22"/>
          <w:lang w:val="en-GB"/>
        </w:rPr>
        <w:t>, 1961, volume 51.</w:t>
      </w:r>
    </w:p>
    <w:p w:rsidR="00B117DD" w:rsidRPr="00B117DD" w:rsidRDefault="00B117DD" w:rsidP="00C425A1">
      <w:pPr>
        <w:autoSpaceDE w:val="0"/>
        <w:autoSpaceDN w:val="0"/>
        <w:adjustRightInd w:val="0"/>
        <w:spacing w:before="60" w:after="60"/>
        <w:ind w:left="360" w:hanging="360"/>
        <w:jc w:val="both"/>
        <w:rPr>
          <w:sz w:val="22"/>
          <w:szCs w:val="22"/>
          <w:lang w:val="en-GB"/>
        </w:rPr>
      </w:pPr>
      <w:r w:rsidRPr="00B117DD">
        <w:rPr>
          <w:sz w:val="22"/>
          <w:szCs w:val="22"/>
          <w:lang w:val="en-GB"/>
        </w:rPr>
        <w:t xml:space="preserve">Quiggin, J. 1993, </w:t>
      </w:r>
      <w:r w:rsidRPr="00B117DD">
        <w:rPr>
          <w:i/>
          <w:sz w:val="22"/>
          <w:szCs w:val="22"/>
          <w:lang w:val="en-GB"/>
        </w:rPr>
        <w:t>Generalized Expected Utility Theory:The Rank-Dependent Expected Utility model</w:t>
      </w:r>
      <w:r w:rsidRPr="00B117DD">
        <w:rPr>
          <w:sz w:val="22"/>
          <w:szCs w:val="22"/>
          <w:lang w:val="en-GB"/>
        </w:rPr>
        <w:t xml:space="preserve">, Kluwer-Nijhoff, </w:t>
      </w:r>
      <w:smartTag w:uri="urn:schemas-microsoft-com:office:smarttags" w:element="place">
        <w:smartTag w:uri="urn:schemas-microsoft-com:office:smarttags" w:element="City">
          <w:r w:rsidRPr="00B117DD">
            <w:rPr>
              <w:sz w:val="22"/>
              <w:szCs w:val="22"/>
              <w:lang w:val="en-GB"/>
            </w:rPr>
            <w:t>Amsterdam</w:t>
          </w:r>
        </w:smartTag>
      </w:smartTag>
      <w:r w:rsidRPr="00B117DD">
        <w:rPr>
          <w:sz w:val="22"/>
          <w:szCs w:val="22"/>
          <w:lang w:val="en-GB"/>
        </w:rPr>
        <w:t xml:space="preserve"> </w:t>
      </w:r>
    </w:p>
    <w:p w:rsidR="00B117DD" w:rsidRPr="00B117DD" w:rsidRDefault="00B117DD" w:rsidP="00C425A1">
      <w:pPr>
        <w:spacing w:before="60" w:after="60"/>
        <w:ind w:left="360" w:hanging="360"/>
        <w:jc w:val="both"/>
        <w:rPr>
          <w:sz w:val="22"/>
          <w:szCs w:val="22"/>
          <w:lang w:val="en-GB"/>
        </w:rPr>
      </w:pPr>
      <w:r w:rsidRPr="00B117DD">
        <w:rPr>
          <w:sz w:val="22"/>
          <w:szCs w:val="22"/>
          <w:lang w:val="en-GB"/>
        </w:rPr>
        <w:t xml:space="preserve">Samuelson P. </w:t>
      </w:r>
      <w:r w:rsidRPr="00B117DD">
        <w:rPr>
          <w:i/>
          <w:iCs/>
          <w:sz w:val="22"/>
          <w:szCs w:val="22"/>
          <w:lang w:val="en-GB"/>
        </w:rPr>
        <w:t xml:space="preserve">A., </w:t>
      </w:r>
      <w:r w:rsidRPr="00B117DD">
        <w:rPr>
          <w:sz w:val="22"/>
          <w:szCs w:val="22"/>
          <w:lang w:val="en-GB"/>
        </w:rPr>
        <w:t xml:space="preserve">1947, </w:t>
      </w:r>
      <w:r w:rsidRPr="00B117DD">
        <w:rPr>
          <w:i/>
          <w:iCs/>
          <w:sz w:val="22"/>
          <w:szCs w:val="22"/>
          <w:lang w:val="en-GB"/>
        </w:rPr>
        <w:t xml:space="preserve">Foundations of Economic Analysis, </w:t>
      </w:r>
      <w:smartTag w:uri="urn:schemas-microsoft-com:office:smarttags" w:element="place">
        <w:smartTag w:uri="urn:schemas-microsoft-com:office:smarttags" w:element="City">
          <w:r w:rsidRPr="00B117DD">
            <w:rPr>
              <w:sz w:val="22"/>
              <w:szCs w:val="22"/>
              <w:lang w:val="en-GB"/>
            </w:rPr>
            <w:t>Cambridge</w:t>
          </w:r>
        </w:smartTag>
        <w:r w:rsidRPr="00B117DD">
          <w:rPr>
            <w:sz w:val="22"/>
            <w:szCs w:val="22"/>
            <w:lang w:val="en-GB"/>
          </w:rPr>
          <w:t xml:space="preserve"> </w:t>
        </w:r>
        <w:smartTag w:uri="urn:schemas-microsoft-com:office:smarttags" w:element="State">
          <w:r w:rsidRPr="00B117DD">
            <w:rPr>
              <w:i/>
              <w:iCs/>
              <w:sz w:val="22"/>
              <w:szCs w:val="22"/>
              <w:lang w:val="en-GB"/>
            </w:rPr>
            <w:t>MA</w:t>
          </w:r>
        </w:smartTag>
      </w:smartTag>
      <w:r w:rsidRPr="00B117DD">
        <w:rPr>
          <w:i/>
          <w:iCs/>
          <w:sz w:val="22"/>
          <w:szCs w:val="22"/>
          <w:lang w:val="en-GB"/>
        </w:rPr>
        <w:t>. ,</w:t>
      </w:r>
      <w:smartTag w:uri="urn:schemas-microsoft-com:office:smarttags" w:element="place">
        <w:smartTag w:uri="urn:schemas-microsoft-com:office:smarttags" w:element="PlaceName">
          <w:r w:rsidRPr="00B117DD">
            <w:rPr>
              <w:sz w:val="22"/>
              <w:szCs w:val="22"/>
              <w:lang w:val="en-GB"/>
            </w:rPr>
            <w:t>Harvard</w:t>
          </w:r>
        </w:smartTag>
        <w:r w:rsidRPr="00B117DD">
          <w:rPr>
            <w:sz w:val="22"/>
            <w:szCs w:val="22"/>
            <w:lang w:val="en-GB"/>
          </w:rPr>
          <w:t xml:space="preserve"> </w:t>
        </w:r>
        <w:smartTag w:uri="urn:schemas-microsoft-com:office:smarttags" w:element="PlaceType">
          <w:r w:rsidRPr="00B117DD">
            <w:rPr>
              <w:sz w:val="22"/>
              <w:szCs w:val="22"/>
              <w:lang w:val="en-GB"/>
            </w:rPr>
            <w:t>University</w:t>
          </w:r>
        </w:smartTag>
      </w:smartTag>
      <w:r w:rsidRPr="00B117DD">
        <w:rPr>
          <w:sz w:val="22"/>
          <w:szCs w:val="22"/>
          <w:lang w:val="en-GB"/>
        </w:rPr>
        <w:t xml:space="preserve"> Press. </w:t>
      </w:r>
    </w:p>
    <w:p w:rsidR="00B117DD" w:rsidRPr="00B117DD" w:rsidRDefault="00B117DD" w:rsidP="00C425A1">
      <w:pPr>
        <w:spacing w:before="60" w:after="60"/>
        <w:ind w:left="360" w:hanging="360"/>
        <w:jc w:val="both"/>
        <w:rPr>
          <w:sz w:val="22"/>
          <w:szCs w:val="22"/>
          <w:lang w:val="en-GB"/>
        </w:rPr>
      </w:pPr>
      <w:r w:rsidRPr="00B117DD">
        <w:rPr>
          <w:sz w:val="22"/>
          <w:szCs w:val="22"/>
          <w:lang w:val="en-GB"/>
        </w:rPr>
        <w:lastRenderedPageBreak/>
        <w:t xml:space="preserve">Wakker P. P. and Deneffe D. 1996, "Eliciting von Neumann-Morgenstern utilities when probabilities are distorted or unknown", </w:t>
      </w:r>
      <w:r w:rsidRPr="00B117DD">
        <w:rPr>
          <w:i/>
          <w:sz w:val="22"/>
          <w:szCs w:val="22"/>
          <w:lang w:val="en-GB"/>
        </w:rPr>
        <w:t>Management Science</w:t>
      </w:r>
      <w:r w:rsidRPr="00B117DD">
        <w:rPr>
          <w:sz w:val="22"/>
          <w:szCs w:val="22"/>
          <w:lang w:val="en-GB"/>
        </w:rPr>
        <w:t>, vol. 42, n°8.</w:t>
      </w:r>
    </w:p>
    <w:sectPr w:rsidR="00B117DD" w:rsidRPr="00B117DD">
      <w:footerReference w:type="even" r:id="rId40"/>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89F" w:rsidRDefault="00F9489F">
      <w:r>
        <w:separator/>
      </w:r>
    </w:p>
  </w:endnote>
  <w:endnote w:type="continuationSeparator" w:id="0">
    <w:p w:rsidR="00F9489F" w:rsidRDefault="00F9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183" w:rsidRDefault="003A7183" w:rsidP="00CB6A8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A7183" w:rsidRDefault="003A7183" w:rsidP="0081051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183" w:rsidRDefault="003A7183" w:rsidP="00CB6A8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B1462">
      <w:rPr>
        <w:rStyle w:val="Numrodepage"/>
        <w:noProof/>
      </w:rPr>
      <w:t>28</w:t>
    </w:r>
    <w:r>
      <w:rPr>
        <w:rStyle w:val="Numrodepage"/>
      </w:rPr>
      <w:fldChar w:fldCharType="end"/>
    </w:r>
  </w:p>
  <w:p w:rsidR="003A7183" w:rsidRDefault="003A7183" w:rsidP="0081051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89F" w:rsidRDefault="00F9489F">
      <w:r>
        <w:separator/>
      </w:r>
    </w:p>
  </w:footnote>
  <w:footnote w:type="continuationSeparator" w:id="0">
    <w:p w:rsidR="00F9489F" w:rsidRDefault="00F9489F">
      <w:r>
        <w:continuationSeparator/>
      </w:r>
    </w:p>
  </w:footnote>
  <w:footnote w:id="1">
    <w:p w:rsidR="00AB3587" w:rsidRDefault="00AB3587" w:rsidP="00AB3587">
      <w:pPr>
        <w:spacing w:before="120"/>
        <w:jc w:val="both"/>
        <w:rPr>
          <w:sz w:val="20"/>
          <w:szCs w:val="20"/>
        </w:rPr>
      </w:pPr>
      <w:r>
        <w:rPr>
          <w:rStyle w:val="Appelnotedebasdep"/>
        </w:rPr>
        <w:footnoteRef/>
      </w:r>
      <w:r>
        <w:t xml:space="preserve"> </w:t>
      </w:r>
      <w:r w:rsidRPr="00AB3587">
        <w:rPr>
          <w:sz w:val="20"/>
          <w:szCs w:val="20"/>
        </w:rPr>
        <w:t>Economiste à l’OFCE</w:t>
      </w:r>
      <w:r>
        <w:rPr>
          <w:sz w:val="20"/>
          <w:szCs w:val="20"/>
        </w:rPr>
        <w:t xml:space="preserve">, </w:t>
      </w:r>
      <w:r w:rsidRPr="00AB3587">
        <w:rPr>
          <w:sz w:val="20"/>
          <w:szCs w:val="20"/>
        </w:rPr>
        <w:t>Professeur associé à l’Université Paris Dauphine</w:t>
      </w:r>
      <w:r>
        <w:rPr>
          <w:sz w:val="20"/>
          <w:szCs w:val="20"/>
        </w:rPr>
        <w:t xml:space="preserve">, </w:t>
      </w:r>
      <w:r w:rsidRPr="00AB3587">
        <w:rPr>
          <w:sz w:val="20"/>
          <w:szCs w:val="20"/>
        </w:rPr>
        <w:t>OFCE, 69 Quai d’Orsay, 75007, Paris.</w:t>
      </w:r>
      <w:r>
        <w:rPr>
          <w:sz w:val="20"/>
          <w:szCs w:val="20"/>
        </w:rPr>
        <w:t xml:space="preserve"> </w:t>
      </w:r>
      <w:r w:rsidRPr="00AB3587">
        <w:rPr>
          <w:sz w:val="20"/>
          <w:szCs w:val="20"/>
        </w:rPr>
        <w:t>T</w:t>
      </w:r>
      <w:r>
        <w:rPr>
          <w:sz w:val="20"/>
          <w:szCs w:val="20"/>
        </w:rPr>
        <w:t>é</w:t>
      </w:r>
      <w:r w:rsidRPr="00AB3587">
        <w:rPr>
          <w:sz w:val="20"/>
          <w:szCs w:val="20"/>
        </w:rPr>
        <w:t>léphone :01 44 18 54 29</w:t>
      </w:r>
      <w:r>
        <w:rPr>
          <w:sz w:val="20"/>
          <w:szCs w:val="20"/>
        </w:rPr>
        <w:t xml:space="preserve">. Email : </w:t>
      </w:r>
      <w:hyperlink r:id="rId1" w:history="1">
        <w:r w:rsidRPr="00CC1400">
          <w:rPr>
            <w:rStyle w:val="Lienhypertexte"/>
            <w:sz w:val="20"/>
            <w:szCs w:val="20"/>
          </w:rPr>
          <w:t>Henri.Sterdyniak@ofce.sciences-po.fr</w:t>
        </w:r>
      </w:hyperlink>
      <w:r>
        <w:rPr>
          <w:sz w:val="20"/>
          <w:szCs w:val="20"/>
        </w:rPr>
        <w:t>.</w:t>
      </w:r>
    </w:p>
    <w:p w:rsidR="00AB3587" w:rsidRPr="00383D46" w:rsidRDefault="00AB3587" w:rsidP="00AB3587">
      <w:pPr>
        <w:tabs>
          <w:tab w:val="left" w:pos="8100"/>
        </w:tabs>
        <w:spacing w:before="120"/>
        <w:jc w:val="both"/>
        <w:rPr>
          <w:sz w:val="20"/>
          <w:szCs w:val="20"/>
        </w:rPr>
      </w:pPr>
      <w:r w:rsidRPr="00383D46">
        <w:rPr>
          <w:sz w:val="20"/>
          <w:szCs w:val="20"/>
        </w:rPr>
        <w:t>Une première version de cet article a</w:t>
      </w:r>
      <w:r>
        <w:rPr>
          <w:sz w:val="20"/>
          <w:szCs w:val="20"/>
        </w:rPr>
        <w:t>vait</w:t>
      </w:r>
      <w:r w:rsidRPr="00383D46">
        <w:rPr>
          <w:sz w:val="20"/>
          <w:szCs w:val="20"/>
        </w:rPr>
        <w:t xml:space="preserve"> été présentée au Congrès de l’AFSE de septembre 2009. Je remercie tous ceux, collègues</w:t>
      </w:r>
      <w:r>
        <w:rPr>
          <w:sz w:val="20"/>
          <w:szCs w:val="20"/>
        </w:rPr>
        <w:t xml:space="preserve">, disciples, lecteurs ou anciens </w:t>
      </w:r>
      <w:r w:rsidRPr="00383D46">
        <w:rPr>
          <w:sz w:val="20"/>
          <w:szCs w:val="20"/>
        </w:rPr>
        <w:t>élèves</w:t>
      </w:r>
      <w:r>
        <w:rPr>
          <w:sz w:val="20"/>
          <w:szCs w:val="20"/>
        </w:rPr>
        <w:t xml:space="preserve"> </w:t>
      </w:r>
      <w:r w:rsidRPr="00383D46">
        <w:rPr>
          <w:sz w:val="20"/>
          <w:szCs w:val="20"/>
        </w:rPr>
        <w:t xml:space="preserve">de Maurice Allais qui m’ont fait part de leurs témoignages. </w:t>
      </w:r>
      <w:r>
        <w:rPr>
          <w:sz w:val="20"/>
          <w:szCs w:val="20"/>
        </w:rPr>
        <w:t>Je reste</w:t>
      </w:r>
      <w:r w:rsidRPr="00383D46">
        <w:rPr>
          <w:sz w:val="20"/>
          <w:szCs w:val="20"/>
        </w:rPr>
        <w:t xml:space="preserve"> </w:t>
      </w:r>
      <w:r>
        <w:rPr>
          <w:sz w:val="20"/>
          <w:szCs w:val="20"/>
        </w:rPr>
        <w:t>seul responsable des opinions présentées</w:t>
      </w:r>
      <w:r w:rsidRPr="00383D46">
        <w:rPr>
          <w:sz w:val="20"/>
          <w:szCs w:val="20"/>
        </w:rPr>
        <w:t xml:space="preserve"> dans ce</w:t>
      </w:r>
      <w:r>
        <w:rPr>
          <w:sz w:val="20"/>
          <w:szCs w:val="20"/>
        </w:rPr>
        <w:t xml:space="preserve"> texte</w:t>
      </w:r>
      <w:r w:rsidRPr="00383D46">
        <w:rPr>
          <w:sz w:val="20"/>
          <w:szCs w:val="20"/>
        </w:rPr>
        <w:t>.</w:t>
      </w:r>
    </w:p>
    <w:p w:rsidR="00AB3587" w:rsidRPr="00AB3587" w:rsidRDefault="00AB3587" w:rsidP="00AB3587">
      <w:pPr>
        <w:spacing w:before="120"/>
        <w:jc w:val="both"/>
        <w:rPr>
          <w:sz w:val="20"/>
          <w:szCs w:val="20"/>
        </w:rPr>
      </w:pPr>
    </w:p>
    <w:p w:rsidR="00AB3587" w:rsidRDefault="00AB3587">
      <w:pPr>
        <w:pStyle w:val="Notedebasdepage"/>
      </w:pPr>
    </w:p>
  </w:footnote>
  <w:footnote w:id="2">
    <w:p w:rsidR="003A7183" w:rsidRPr="0028152F" w:rsidRDefault="003A7183" w:rsidP="00366337">
      <w:pPr>
        <w:pStyle w:val="Notedebasdepage"/>
        <w:jc w:val="both"/>
        <w:rPr>
          <w:i/>
        </w:rPr>
      </w:pPr>
      <w:r>
        <w:rPr>
          <w:rStyle w:val="Appelnotedebasdep"/>
        </w:rPr>
        <w:footnoteRef/>
      </w:r>
      <w:r>
        <w:t xml:space="preserve"> Plus exactement l</w:t>
      </w:r>
      <w:r w:rsidRPr="00B3638B">
        <w:t>e « </w:t>
      </w:r>
      <w:r w:rsidRPr="00B3638B">
        <w:rPr>
          <w:bCs/>
        </w:rPr>
        <w:t xml:space="preserve">prix de </w:t>
      </w:r>
      <w:smartTag w:uri="urn:schemas-microsoft-com:office:smarttags" w:element="PersonName">
        <w:smartTagPr>
          <w:attr w:name="ProductID" w:val="la Banque"/>
        </w:smartTagPr>
        <w:r w:rsidRPr="00B3638B">
          <w:rPr>
            <w:bCs/>
          </w:rPr>
          <w:t>la Banque</w:t>
        </w:r>
      </w:smartTag>
      <w:r w:rsidRPr="00B3638B">
        <w:rPr>
          <w:bCs/>
        </w:rPr>
        <w:t xml:space="preserve"> de Suède en sciences économiques en mémoire d'Alfred Nobel »</w:t>
      </w:r>
      <w:r w:rsidRPr="00B3638B">
        <w:t>.</w:t>
      </w:r>
    </w:p>
  </w:footnote>
  <w:footnote w:id="3">
    <w:p w:rsidR="003A7183" w:rsidRDefault="003A7183" w:rsidP="00366337">
      <w:pPr>
        <w:pStyle w:val="Notedebasdepage"/>
        <w:jc w:val="both"/>
      </w:pPr>
      <w:r>
        <w:rPr>
          <w:rStyle w:val="Appelnotedebasdep"/>
        </w:rPr>
        <w:footnoteRef/>
      </w:r>
      <w:r>
        <w:t xml:space="preserve"> </w:t>
      </w:r>
      <w:r w:rsidR="008E6568">
        <w:t>Nous avions, à l’époque, explicité les raisons de ce malaise dans un texte, co-écrit avec Jaques Le Cacheux</w:t>
      </w:r>
      <w:r w:rsidR="005376C7">
        <w:t>.</w:t>
      </w:r>
      <w:r w:rsidR="008E6568">
        <w:t xml:space="preserve"> </w:t>
      </w:r>
      <w:r>
        <w:t xml:space="preserve">Jacques Le Cacheux et </w:t>
      </w:r>
      <w:smartTag w:uri="urn:schemas-microsoft-com:office:smarttags" w:element="PersonName">
        <w:smartTagPr>
          <w:attr w:name="ProductID" w:val="Henri Sterdyniak"/>
        </w:smartTagPr>
        <w:r>
          <w:t>Henri Sterdyniak</w:t>
        </w:r>
      </w:smartTag>
      <w:r>
        <w:t xml:space="preserve">, « Maurice Allais, Premier Français Prix Nobel d’Economie », </w:t>
      </w:r>
      <w:r w:rsidRPr="00743DAE">
        <w:rPr>
          <w:i/>
        </w:rPr>
        <w:t>mimeo</w:t>
      </w:r>
      <w:r>
        <w:t>, 1988. Nous nous en inspirons ici.</w:t>
      </w:r>
    </w:p>
  </w:footnote>
  <w:footnote w:id="4">
    <w:p w:rsidR="005376C7" w:rsidRDefault="005376C7">
      <w:pPr>
        <w:pStyle w:val="Notedebasdepage"/>
      </w:pPr>
      <w:r>
        <w:rPr>
          <w:rStyle w:val="Appelnotedebasdep"/>
        </w:rPr>
        <w:footnoteRef/>
      </w:r>
      <w:r>
        <w:t xml:space="preserve"> Ceci reste le cas.</w:t>
      </w:r>
    </w:p>
  </w:footnote>
  <w:footnote w:id="5">
    <w:p w:rsidR="003A7183" w:rsidRPr="00A07A2E" w:rsidRDefault="003A7183" w:rsidP="00366337">
      <w:pPr>
        <w:autoSpaceDE w:val="0"/>
        <w:autoSpaceDN w:val="0"/>
        <w:adjustRightInd w:val="0"/>
        <w:jc w:val="both"/>
        <w:rPr>
          <w:sz w:val="20"/>
          <w:szCs w:val="20"/>
        </w:rPr>
      </w:pPr>
      <w:r>
        <w:rPr>
          <w:rStyle w:val="Appelnotedebasdep"/>
        </w:rPr>
        <w:footnoteRef/>
      </w:r>
      <w:r>
        <w:t xml:space="preserve"> </w:t>
      </w:r>
      <w:r w:rsidRPr="00A07A2E">
        <w:rPr>
          <w:sz w:val="20"/>
          <w:szCs w:val="20"/>
        </w:rPr>
        <w:t xml:space="preserve">Les deux ouvrages essentiels de cette période sont </w:t>
      </w:r>
      <w:r w:rsidRPr="00A07A2E">
        <w:rPr>
          <w:i/>
          <w:sz w:val="20"/>
          <w:szCs w:val="20"/>
        </w:rPr>
        <w:t>Traité d'économie pure</w:t>
      </w:r>
      <w:r w:rsidRPr="00A07A2E">
        <w:rPr>
          <w:sz w:val="20"/>
          <w:szCs w:val="20"/>
        </w:rPr>
        <w:t>, publi</w:t>
      </w:r>
      <w:r>
        <w:rPr>
          <w:sz w:val="20"/>
          <w:szCs w:val="20"/>
        </w:rPr>
        <w:t>é à c</w:t>
      </w:r>
      <w:r w:rsidRPr="00A07A2E">
        <w:rPr>
          <w:sz w:val="20"/>
          <w:szCs w:val="20"/>
        </w:rPr>
        <w:t>ompte d'auteur en 1943, puis en 1952 par l'Imprimerie</w:t>
      </w:r>
      <w:r w:rsidR="005376C7">
        <w:rPr>
          <w:sz w:val="20"/>
          <w:szCs w:val="20"/>
        </w:rPr>
        <w:t xml:space="preserve"> Nationale</w:t>
      </w:r>
      <w:r>
        <w:rPr>
          <w:sz w:val="20"/>
          <w:szCs w:val="20"/>
        </w:rPr>
        <w:t> </w:t>
      </w:r>
      <w:r w:rsidRPr="00A07A2E">
        <w:rPr>
          <w:sz w:val="20"/>
          <w:szCs w:val="20"/>
        </w:rPr>
        <w:t xml:space="preserve">; et </w:t>
      </w:r>
      <w:r w:rsidRPr="00A07A2E">
        <w:rPr>
          <w:i/>
          <w:sz w:val="20"/>
          <w:szCs w:val="20"/>
        </w:rPr>
        <w:t>Economie et intérêt</w:t>
      </w:r>
      <w:r w:rsidRPr="00A07A2E">
        <w:rPr>
          <w:sz w:val="20"/>
          <w:szCs w:val="20"/>
        </w:rPr>
        <w:t xml:space="preserve">, publié en </w:t>
      </w:r>
      <w:r w:rsidR="005376C7">
        <w:rPr>
          <w:sz w:val="20"/>
          <w:szCs w:val="20"/>
        </w:rPr>
        <w:t>1947. S'y rattachent</w:t>
      </w:r>
      <w:r w:rsidRPr="00A07A2E">
        <w:rPr>
          <w:sz w:val="20"/>
          <w:szCs w:val="20"/>
        </w:rPr>
        <w:t xml:space="preserve"> d'une part </w:t>
      </w:r>
      <w:r w:rsidRPr="00A07A2E">
        <w:rPr>
          <w:i/>
          <w:sz w:val="20"/>
          <w:szCs w:val="20"/>
        </w:rPr>
        <w:t>Economie pure et rendement social</w:t>
      </w:r>
      <w:r w:rsidRPr="00A07A2E">
        <w:rPr>
          <w:sz w:val="20"/>
          <w:szCs w:val="20"/>
        </w:rPr>
        <w:t xml:space="preserve"> (1945), qui résume les enseignements du Traité, d'aut</w:t>
      </w:r>
      <w:r>
        <w:rPr>
          <w:sz w:val="20"/>
          <w:szCs w:val="20"/>
        </w:rPr>
        <w:t>r</w:t>
      </w:r>
      <w:r w:rsidRPr="00A07A2E">
        <w:rPr>
          <w:sz w:val="20"/>
          <w:szCs w:val="20"/>
        </w:rPr>
        <w:t>e part de</w:t>
      </w:r>
      <w:r>
        <w:rPr>
          <w:sz w:val="20"/>
          <w:szCs w:val="20"/>
        </w:rPr>
        <w:t xml:space="preserve"> </w:t>
      </w:r>
      <w:r w:rsidRPr="00A07A2E">
        <w:rPr>
          <w:sz w:val="20"/>
          <w:szCs w:val="20"/>
        </w:rPr>
        <w:t>nombreux articles d'économie appliquée (utilisation des ressources et tarification</w:t>
      </w:r>
      <w:r>
        <w:rPr>
          <w:sz w:val="20"/>
          <w:szCs w:val="20"/>
        </w:rPr>
        <w:t xml:space="preserve"> dans les monopoles étatiques</w:t>
      </w:r>
      <w:r w:rsidRPr="00A07A2E">
        <w:rPr>
          <w:sz w:val="20"/>
          <w:szCs w:val="20"/>
        </w:rPr>
        <w:t>), dont plusieurs sont reproduits en annexe de son cours</w:t>
      </w:r>
      <w:r>
        <w:rPr>
          <w:sz w:val="20"/>
          <w:szCs w:val="20"/>
        </w:rPr>
        <w:t xml:space="preserve"> </w:t>
      </w:r>
      <w:r w:rsidRPr="00A07A2E">
        <w:rPr>
          <w:sz w:val="20"/>
          <w:szCs w:val="20"/>
        </w:rPr>
        <w:t>polycopié à l'école d'application de l'INSEE (Allais, 1956, Tome II).</w:t>
      </w:r>
    </w:p>
  </w:footnote>
  <w:footnote w:id="6">
    <w:p w:rsidR="003A7183" w:rsidRDefault="003A7183">
      <w:pPr>
        <w:pStyle w:val="Notedebasdepage"/>
      </w:pPr>
      <w:r>
        <w:rPr>
          <w:rStyle w:val="Appelnotedebasdep"/>
        </w:rPr>
        <w:footnoteRef/>
      </w:r>
      <w:r>
        <w:t xml:space="preserve"> Voir  une analyse approfondie dans Lenfant (2005).</w:t>
      </w:r>
    </w:p>
  </w:footnote>
  <w:footnote w:id="7">
    <w:p w:rsidR="003A7183" w:rsidRPr="00CB75F1" w:rsidRDefault="003A7183" w:rsidP="007539C0">
      <w:pPr>
        <w:autoSpaceDE w:val="0"/>
        <w:autoSpaceDN w:val="0"/>
        <w:adjustRightInd w:val="0"/>
        <w:jc w:val="both"/>
        <w:rPr>
          <w:sz w:val="20"/>
          <w:szCs w:val="20"/>
        </w:rPr>
      </w:pPr>
      <w:r>
        <w:rPr>
          <w:rStyle w:val="Appelnotedebasdep"/>
        </w:rPr>
        <w:footnoteRef/>
      </w:r>
      <w:r>
        <w:t xml:space="preserve"> </w:t>
      </w:r>
      <w:r w:rsidRPr="00CB75F1">
        <w:rPr>
          <w:sz w:val="20"/>
          <w:szCs w:val="20"/>
        </w:rPr>
        <w:t>A ce propos, la note 127,3 (pp.45</w:t>
      </w:r>
      <w:r>
        <w:rPr>
          <w:sz w:val="20"/>
          <w:szCs w:val="20"/>
        </w:rPr>
        <w:t xml:space="preserve"> </w:t>
      </w:r>
      <w:r w:rsidRPr="00CB75F1">
        <w:rPr>
          <w:sz w:val="20"/>
          <w:szCs w:val="20"/>
        </w:rPr>
        <w:t>,46 et 47, Allais, 1981), où il revendique, contre Samuelson, la paternité des «</w:t>
      </w:r>
      <w:r>
        <w:rPr>
          <w:sz w:val="20"/>
          <w:szCs w:val="20"/>
        </w:rPr>
        <w:t> </w:t>
      </w:r>
      <w:r w:rsidRPr="00CB75F1">
        <w:rPr>
          <w:sz w:val="20"/>
          <w:szCs w:val="20"/>
        </w:rPr>
        <w:t>surfaces de rendement social maximum</w:t>
      </w:r>
      <w:r>
        <w:rPr>
          <w:sz w:val="20"/>
          <w:szCs w:val="20"/>
        </w:rPr>
        <w:t> </w:t>
      </w:r>
      <w:r w:rsidRPr="00CB75F1">
        <w:rPr>
          <w:sz w:val="20"/>
          <w:szCs w:val="20"/>
        </w:rPr>
        <w:t>» (frontières des possibilités de production), est révélatrice. Maurice Allais (1981) s'occupe également longuement de «</w:t>
      </w:r>
      <w:r>
        <w:rPr>
          <w:sz w:val="20"/>
          <w:szCs w:val="20"/>
        </w:rPr>
        <w:t> </w:t>
      </w:r>
      <w:r w:rsidRPr="00CB75F1">
        <w:rPr>
          <w:sz w:val="20"/>
          <w:szCs w:val="20"/>
        </w:rPr>
        <w:t>rendre à César..</w:t>
      </w:r>
      <w:r>
        <w:rPr>
          <w:sz w:val="20"/>
          <w:szCs w:val="20"/>
        </w:rPr>
        <w:t xml:space="preserve"> », </w:t>
      </w:r>
      <w:r w:rsidRPr="00CB75F1">
        <w:rPr>
          <w:sz w:val="20"/>
          <w:szCs w:val="20"/>
        </w:rPr>
        <w:t>ainsi la fameuse «</w:t>
      </w:r>
      <w:r>
        <w:rPr>
          <w:sz w:val="20"/>
          <w:szCs w:val="20"/>
        </w:rPr>
        <w:t> </w:t>
      </w:r>
      <w:r w:rsidRPr="00CB75F1">
        <w:rPr>
          <w:sz w:val="20"/>
          <w:szCs w:val="20"/>
        </w:rPr>
        <w:t>Boîte d'Edgeworth</w:t>
      </w:r>
      <w:r>
        <w:rPr>
          <w:sz w:val="20"/>
          <w:szCs w:val="20"/>
        </w:rPr>
        <w:t> </w:t>
      </w:r>
      <w:r w:rsidRPr="00CB75F1">
        <w:rPr>
          <w:sz w:val="20"/>
          <w:szCs w:val="20"/>
        </w:rPr>
        <w:t xml:space="preserve">», restituée à </w:t>
      </w:r>
      <w:r>
        <w:rPr>
          <w:sz w:val="20"/>
          <w:szCs w:val="20"/>
        </w:rPr>
        <w:t xml:space="preserve">Pareto </w:t>
      </w:r>
      <w:r w:rsidRPr="00CB75F1">
        <w:rPr>
          <w:sz w:val="20"/>
          <w:szCs w:val="20"/>
        </w:rPr>
        <w:t>(p.67).</w:t>
      </w:r>
    </w:p>
  </w:footnote>
  <w:footnote w:id="8">
    <w:p w:rsidR="003A7183" w:rsidRPr="005D2179" w:rsidRDefault="003A7183" w:rsidP="007539C0">
      <w:pPr>
        <w:autoSpaceDE w:val="0"/>
        <w:autoSpaceDN w:val="0"/>
        <w:adjustRightInd w:val="0"/>
        <w:jc w:val="both"/>
        <w:rPr>
          <w:sz w:val="20"/>
          <w:szCs w:val="20"/>
        </w:rPr>
      </w:pPr>
      <w:r>
        <w:rPr>
          <w:rStyle w:val="Appelnotedebasdep"/>
        </w:rPr>
        <w:footnoteRef/>
      </w:r>
      <w:r>
        <w:t xml:space="preserve"> </w:t>
      </w:r>
      <w:r w:rsidRPr="005D2179">
        <w:rPr>
          <w:sz w:val="20"/>
          <w:szCs w:val="20"/>
        </w:rPr>
        <w:t xml:space="preserve">L'obstacle linguistique ne joue pas vraiment dans ce cas, puisque les résultats sont parus en anglais </w:t>
      </w:r>
      <w:r>
        <w:rPr>
          <w:rFonts w:ascii="Arial" w:hAnsi="Arial" w:cs="Arial"/>
          <w:sz w:val="20"/>
          <w:szCs w:val="20"/>
        </w:rPr>
        <w:t>–</w:t>
      </w:r>
      <w:r w:rsidRPr="005D2179">
        <w:rPr>
          <w:rFonts w:ascii="Arial" w:hAnsi="Arial" w:cs="Arial"/>
          <w:sz w:val="20"/>
          <w:szCs w:val="20"/>
        </w:rPr>
        <w:t xml:space="preserve"> </w:t>
      </w:r>
      <w:r w:rsidRPr="005D2179">
        <w:rPr>
          <w:sz w:val="20"/>
          <w:szCs w:val="20"/>
        </w:rPr>
        <w:t>tard, il est vrai (Allais, 1962). Sans doute les ou</w:t>
      </w:r>
      <w:r>
        <w:rPr>
          <w:sz w:val="20"/>
          <w:szCs w:val="20"/>
        </w:rPr>
        <w:t>tils mathématiques peu usuels</w:t>
      </w:r>
      <w:r w:rsidRPr="005D2179">
        <w:rPr>
          <w:sz w:val="20"/>
          <w:szCs w:val="20"/>
        </w:rPr>
        <w:t xml:space="preserve"> sont-ils pour quelque chose dans cette faible diffusion.</w:t>
      </w:r>
    </w:p>
  </w:footnote>
  <w:footnote w:id="9">
    <w:p w:rsidR="003A7183" w:rsidRDefault="003A7183" w:rsidP="007539C0">
      <w:pPr>
        <w:pStyle w:val="Notedebasdepage"/>
        <w:jc w:val="both"/>
      </w:pPr>
      <w:r>
        <w:rPr>
          <w:rStyle w:val="Appelnotedebasdep"/>
        </w:rPr>
        <w:footnoteRef/>
      </w:r>
      <w:r>
        <w:t xml:space="preserve"> De 1981 à 2008, le livre n’a eu qu’une analyse critique (celle de Guesnerie, 1984) et n’a été cité depuis que dans 3 articles..</w:t>
      </w:r>
    </w:p>
  </w:footnote>
  <w:footnote w:id="10">
    <w:p w:rsidR="003A7183" w:rsidRPr="00482DD6" w:rsidRDefault="003A7183" w:rsidP="0075476E">
      <w:pPr>
        <w:autoSpaceDE w:val="0"/>
        <w:autoSpaceDN w:val="0"/>
        <w:adjustRightInd w:val="0"/>
        <w:rPr>
          <w:sz w:val="20"/>
          <w:szCs w:val="20"/>
        </w:rPr>
      </w:pPr>
      <w:r>
        <w:rPr>
          <w:rStyle w:val="Appelnotedebasdep"/>
        </w:rPr>
        <w:footnoteRef/>
      </w:r>
      <w:r>
        <w:t xml:space="preserve"> </w:t>
      </w:r>
      <w:r w:rsidRPr="00CC7627">
        <w:rPr>
          <w:i/>
          <w:sz w:val="20"/>
          <w:szCs w:val="20"/>
        </w:rPr>
        <w:t>Google Scholar</w:t>
      </w:r>
      <w:r w:rsidRPr="00CC7627">
        <w:rPr>
          <w:sz w:val="20"/>
          <w:szCs w:val="20"/>
        </w:rPr>
        <w:t xml:space="preserve"> recense 1 128 cit</w:t>
      </w:r>
      <w:r w:rsidRPr="00482DD6">
        <w:rPr>
          <w:sz w:val="20"/>
          <w:szCs w:val="20"/>
        </w:rPr>
        <w:t>ations de l’article d’</w:t>
      </w:r>
      <w:r w:rsidRPr="00482DD6">
        <w:rPr>
          <w:i/>
          <w:sz w:val="20"/>
          <w:szCs w:val="20"/>
        </w:rPr>
        <w:t>Econometrica</w:t>
      </w:r>
      <w:r w:rsidRPr="00482DD6">
        <w:rPr>
          <w:sz w:val="20"/>
          <w:szCs w:val="20"/>
        </w:rPr>
        <w:t xml:space="preserve"> de 1953 contre 107 pour le </w:t>
      </w:r>
      <w:r w:rsidRPr="00482DD6">
        <w:rPr>
          <w:i/>
          <w:sz w:val="20"/>
          <w:szCs w:val="20"/>
        </w:rPr>
        <w:t>Traité d’économie pure</w:t>
      </w:r>
      <w:r w:rsidRPr="00482DD6">
        <w:rPr>
          <w:sz w:val="20"/>
          <w:szCs w:val="20"/>
        </w:rPr>
        <w:t xml:space="preserve">. </w:t>
      </w:r>
      <w:r>
        <w:rPr>
          <w:sz w:val="20"/>
          <w:szCs w:val="20"/>
        </w:rPr>
        <w:t>L’article</w:t>
      </w:r>
      <w:r w:rsidRPr="006D32DD">
        <w:rPr>
          <w:sz w:val="20"/>
          <w:szCs w:val="20"/>
        </w:rPr>
        <w:t xml:space="preserve"> est cité par exemple dans la bibliographie de l’article fondateur : </w:t>
      </w:r>
      <w:r w:rsidRPr="006D32DD">
        <w:rPr>
          <w:bCs/>
          <w:sz w:val="20"/>
          <w:szCs w:val="20"/>
        </w:rPr>
        <w:t>Kahneman et Tversky</w:t>
      </w:r>
      <w:r w:rsidRPr="006D32DD">
        <w:rPr>
          <w:sz w:val="20"/>
          <w:szCs w:val="20"/>
        </w:rPr>
        <w:t>, 1979</w:t>
      </w:r>
      <w:r>
        <w:rPr>
          <w:sz w:val="20"/>
          <w:szCs w:val="20"/>
        </w:rPr>
        <w:t xml:space="preserve">. </w:t>
      </w:r>
      <w:r w:rsidRPr="006D32DD">
        <w:rPr>
          <w:sz w:val="20"/>
          <w:szCs w:val="20"/>
        </w:rPr>
        <w:t>Bronsard et Salvas-Bronsard (1988) débutent un article laudatif sur les apports d’Allais en rappelant son paradoxe e</w:t>
      </w:r>
      <w:r>
        <w:rPr>
          <w:sz w:val="20"/>
          <w:szCs w:val="20"/>
        </w:rPr>
        <w:t>t en ajoutant : « O</w:t>
      </w:r>
      <w:r w:rsidRPr="00482DD6">
        <w:rPr>
          <w:sz w:val="20"/>
          <w:szCs w:val="20"/>
        </w:rPr>
        <w:t>n ne sait à peu près rien sur le reste de son œuvre »</w:t>
      </w:r>
      <w:r w:rsidR="00CE60DF">
        <w:rPr>
          <w:sz w:val="20"/>
          <w:szCs w:val="20"/>
        </w:rPr>
        <w:t>.</w:t>
      </w:r>
    </w:p>
  </w:footnote>
  <w:footnote w:id="11">
    <w:p w:rsidR="003A7183" w:rsidRPr="00482DD6" w:rsidRDefault="003A7183" w:rsidP="00167586">
      <w:pPr>
        <w:autoSpaceDE w:val="0"/>
        <w:autoSpaceDN w:val="0"/>
        <w:adjustRightInd w:val="0"/>
        <w:spacing w:before="60" w:after="60"/>
        <w:jc w:val="both"/>
        <w:rPr>
          <w:sz w:val="20"/>
          <w:szCs w:val="20"/>
        </w:rPr>
      </w:pPr>
      <w:r w:rsidRPr="00482DD6">
        <w:rPr>
          <w:rStyle w:val="Appelnotedebasdep"/>
          <w:sz w:val="20"/>
          <w:szCs w:val="20"/>
        </w:rPr>
        <w:footnoteRef/>
      </w:r>
      <w:r w:rsidRPr="00482DD6">
        <w:t xml:space="preserve"> </w:t>
      </w:r>
      <w:r w:rsidRPr="00482DD6">
        <w:rPr>
          <w:sz w:val="20"/>
          <w:szCs w:val="20"/>
        </w:rPr>
        <w:t xml:space="preserve">En fait, Allais va évoquer pendant 30 ans les résultats de ce questionnaire sans jamais les publier. En 1975, il complète son sondage par 8 nouveaux </w:t>
      </w:r>
      <w:r>
        <w:rPr>
          <w:sz w:val="20"/>
          <w:szCs w:val="20"/>
        </w:rPr>
        <w:t>sujets, mais concentre l’analyse sur 4 personnes.</w:t>
      </w:r>
      <w:r w:rsidRPr="00482DD6">
        <w:rPr>
          <w:sz w:val="20"/>
          <w:szCs w:val="20"/>
        </w:rPr>
        <w:t xml:space="preserve"> </w:t>
      </w:r>
    </w:p>
  </w:footnote>
  <w:footnote w:id="12">
    <w:p w:rsidR="003A7183" w:rsidRDefault="003A7183" w:rsidP="00167586">
      <w:pPr>
        <w:pStyle w:val="Notedebasdepage"/>
        <w:jc w:val="both"/>
      </w:pPr>
      <w:r>
        <w:rPr>
          <w:rStyle w:val="Appelnotedebasdep"/>
        </w:rPr>
        <w:footnoteRef/>
      </w:r>
      <w:r>
        <w:t xml:space="preserve"> Selon Savage, il suffi d’expliquer l’axiome d’indépendance pour que les personnes s’y conforment.</w:t>
      </w:r>
    </w:p>
  </w:footnote>
  <w:footnote w:id="13">
    <w:p w:rsidR="003A7183" w:rsidRDefault="003A7183" w:rsidP="00583ED8">
      <w:pPr>
        <w:pStyle w:val="Notedebasdepage"/>
        <w:jc w:val="both"/>
      </w:pPr>
      <w:r>
        <w:rPr>
          <w:rStyle w:val="Appelnotedebasdep"/>
        </w:rPr>
        <w:footnoteRef/>
      </w:r>
      <w:r>
        <w:t xml:space="preserve"> Souligné par nous.</w:t>
      </w:r>
    </w:p>
  </w:footnote>
  <w:footnote w:id="14">
    <w:p w:rsidR="003A7183" w:rsidRDefault="003A7183" w:rsidP="001D31C0">
      <w:pPr>
        <w:pStyle w:val="Notedebasdepage"/>
        <w:jc w:val="both"/>
      </w:pPr>
      <w:r>
        <w:rPr>
          <w:rStyle w:val="Appelnotedebasdep"/>
        </w:rPr>
        <w:footnoteRef/>
      </w:r>
      <w:r>
        <w:t xml:space="preserve"> Allais tempère cette proposition en reconnaissant, p. 396, que l’influence du taux d’intérêt sur le niveau de production est relativement faible, que l’utilité des encaisses monétaires est maximale quand le taux d’intérêt, donc la croissance nominale, est nul.</w:t>
      </w:r>
    </w:p>
  </w:footnote>
  <w:footnote w:id="15">
    <w:p w:rsidR="007D7A03" w:rsidRDefault="007D7A03" w:rsidP="007D7A03">
      <w:pPr>
        <w:pStyle w:val="Notedebasdepage"/>
        <w:jc w:val="both"/>
      </w:pPr>
      <w:r>
        <w:rPr>
          <w:rStyle w:val="Appelnotedebasdep"/>
        </w:rPr>
        <w:footnoteRef/>
      </w:r>
      <w:r>
        <w:t xml:space="preserve"> En fait, Allais a voulu construire une théorie formellement similaire avec la théorie de la relativité (Allais, 2001, p. 49) qu’il juge pourtant fausse.</w:t>
      </w:r>
    </w:p>
  </w:footnote>
  <w:footnote w:id="16">
    <w:p w:rsidR="003A7183" w:rsidRDefault="003A7183" w:rsidP="001D31C0">
      <w:pPr>
        <w:pStyle w:val="Notedebasdepage"/>
        <w:jc w:val="both"/>
      </w:pPr>
      <w:r>
        <w:rPr>
          <w:rStyle w:val="Appelnotedebasdep"/>
        </w:rPr>
        <w:footnoteRef/>
      </w:r>
      <w:r>
        <w:t xml:space="preserve"> Dans l’ouvrage d’hommage à Allais (Boiteux </w:t>
      </w:r>
      <w:r w:rsidRPr="001D31C0">
        <w:rPr>
          <w:i/>
        </w:rPr>
        <w:t>et al.</w:t>
      </w:r>
      <w:r>
        <w:t xml:space="preserve">, 1986), Christian de Boissieu traite longuement de la demande de monnaie et de la politique monétaire sans la moindre référence, même critique, à cette théorie. </w:t>
      </w:r>
    </w:p>
  </w:footnote>
  <w:footnote w:id="17">
    <w:p w:rsidR="003A7183" w:rsidRDefault="003A7183" w:rsidP="00366337">
      <w:pPr>
        <w:pStyle w:val="Notedebasdepage"/>
        <w:jc w:val="both"/>
      </w:pPr>
      <w:r>
        <w:rPr>
          <w:rStyle w:val="Appelnotedebasdep"/>
        </w:rPr>
        <w:footnoteRef/>
      </w:r>
      <w:r>
        <w:t xml:space="preserve"> Oui, ce texte est bien paru dans Annales.</w:t>
      </w:r>
    </w:p>
  </w:footnote>
  <w:footnote w:id="18">
    <w:p w:rsidR="003A7183" w:rsidRDefault="003A7183">
      <w:pPr>
        <w:pStyle w:val="Notedebasdepage"/>
      </w:pPr>
      <w:r>
        <w:rPr>
          <w:rStyle w:val="Appelnotedebasdep"/>
        </w:rPr>
        <w:footnoteRef/>
      </w:r>
      <w:r>
        <w:t xml:space="preserve"> Selon l’expression de Gilles Dostaler.</w:t>
      </w:r>
    </w:p>
  </w:footnote>
  <w:footnote w:id="19">
    <w:p w:rsidR="003A7183" w:rsidRDefault="003A7183" w:rsidP="00366337">
      <w:pPr>
        <w:pStyle w:val="Notedebasdepage"/>
        <w:jc w:val="both"/>
      </w:pPr>
      <w:r>
        <w:rPr>
          <w:rStyle w:val="Appelnotedebasdep"/>
        </w:rPr>
        <w:footnoteRef/>
      </w:r>
      <w:r>
        <w:t xml:space="preserve"> Son autorité a souvent été évoquée par le Front National pour préconiser la suppression de l’IR. </w:t>
      </w:r>
    </w:p>
  </w:footnote>
  <w:footnote w:id="20">
    <w:p w:rsidR="003A7183" w:rsidRDefault="003A7183" w:rsidP="00366337">
      <w:pPr>
        <w:pStyle w:val="Notedebasdepage"/>
        <w:jc w:val="both"/>
      </w:pPr>
      <w:r>
        <w:rPr>
          <w:rStyle w:val="Appelnotedebasdep"/>
        </w:rPr>
        <w:footnoteRef/>
      </w:r>
      <w:r>
        <w:t xml:space="preserve"> Ainsi, Allais dénonce les privilèges des chauffeurs de taxis, des notaires, …</w:t>
      </w:r>
    </w:p>
  </w:footnote>
  <w:footnote w:id="21">
    <w:p w:rsidR="003A7183" w:rsidRPr="00B57D7C" w:rsidRDefault="003A7183" w:rsidP="00366337">
      <w:pPr>
        <w:autoSpaceDE w:val="0"/>
        <w:autoSpaceDN w:val="0"/>
        <w:adjustRightInd w:val="0"/>
        <w:jc w:val="both"/>
        <w:rPr>
          <w:sz w:val="20"/>
          <w:szCs w:val="20"/>
        </w:rPr>
      </w:pPr>
      <w:r>
        <w:rPr>
          <w:rStyle w:val="Appelnotedebasdep"/>
        </w:rPr>
        <w:footnoteRef/>
      </w:r>
      <w:r>
        <w:t xml:space="preserve"> </w:t>
      </w:r>
      <w:r w:rsidRPr="00B57D7C">
        <w:rPr>
          <w:sz w:val="20"/>
          <w:szCs w:val="20"/>
        </w:rPr>
        <w:t>Cett</w:t>
      </w:r>
      <w:r>
        <w:rPr>
          <w:sz w:val="20"/>
          <w:szCs w:val="20"/>
        </w:rPr>
        <w:t xml:space="preserve">e proposition diffère de l’impôt sur la fortune que propose la gauche </w:t>
      </w:r>
      <w:r w:rsidRPr="00B57D7C">
        <w:rPr>
          <w:sz w:val="20"/>
          <w:szCs w:val="20"/>
        </w:rPr>
        <w:t>: «Deux différences fondamentales séparent le système étudié ici d'impôt sur le capital du système socialiste : la première est que l'impôt sur le capital serait un impôt de substitution ; la seconde est que l'impôt ne porterait que sur les biens physiques considérés individuellement, qu'il ne porterait pas sur les fortunes, qu'il serait impersonnel et qu'il n'y aurait aucun inventaire des fortunes des personnes. » (Allais, 1977, p. 139)</w:t>
      </w:r>
    </w:p>
  </w:footnote>
  <w:footnote w:id="22">
    <w:p w:rsidR="003A7183" w:rsidRPr="00366337" w:rsidRDefault="003A7183" w:rsidP="00366337">
      <w:pPr>
        <w:pStyle w:val="Notedebasdepage"/>
        <w:jc w:val="both"/>
      </w:pPr>
      <w:r>
        <w:rPr>
          <w:rStyle w:val="Appelnotedebasdep"/>
        </w:rPr>
        <w:footnoteRef/>
      </w:r>
      <w:r>
        <w:t xml:space="preserve"> Toutefois, il soutient aussi</w:t>
      </w:r>
      <w:r w:rsidRPr="00366337">
        <w:t xml:space="preserve"> que la protection de la valeur de l’épargne par l’indexation provoquerait une forte hausse de l’épargne.</w:t>
      </w:r>
    </w:p>
  </w:footnote>
  <w:footnote w:id="23">
    <w:p w:rsidR="003A7183" w:rsidRDefault="003A7183" w:rsidP="00696C5F">
      <w:pPr>
        <w:pStyle w:val="Notedebasdepage"/>
      </w:pPr>
      <w:r>
        <w:rPr>
          <w:rStyle w:val="Appelnotedebasdep"/>
        </w:rPr>
        <w:footnoteRef/>
      </w:r>
      <w:r>
        <w:t xml:space="preserve"> En 1972, il aurait été élu président de l’AFSE, mais aurait immédiatement démissionné pour raisons de santé.</w:t>
      </w:r>
    </w:p>
  </w:footnote>
  <w:footnote w:id="24">
    <w:p w:rsidR="003A7183" w:rsidRDefault="003A7183" w:rsidP="00696C5F">
      <w:pPr>
        <w:pStyle w:val="Notedebasdepage"/>
        <w:jc w:val="both"/>
      </w:pPr>
      <w:r>
        <w:rPr>
          <w:rStyle w:val="Appelnotedebasdep"/>
        </w:rPr>
        <w:footnoteRef/>
      </w:r>
      <w:r>
        <w:t xml:space="preserve"> Selon le témoignage de Malinvaud : « Maurice Allais avait un petit groupe d'étudiants autour de lui, auquel j'ai moi même participé. Ce groupe était très vivant et très actif, surtout entre 1948 et 1950. Allais était très stimulant à l'époque, mais plus tard il a commencé à travailler de façon beaucoup plus isolée…</w:t>
      </w:r>
      <w:r w:rsidRPr="002637F7">
        <w:t xml:space="preserve"> </w:t>
      </w:r>
      <w:r>
        <w:t xml:space="preserve">Allais a perdu beaucoup de son rayonnement intellectuel pour des tas de raisons. Il avait décidé de s'intéresser à </w:t>
      </w:r>
      <w:smartTag w:uri="urn:schemas-microsoft-com:office:smarttags" w:element="PersonName">
        <w:smartTagPr>
          <w:attr w:name="ProductID" w:val="la physique. C'est"/>
        </w:smartTagPr>
        <w:r>
          <w:t>la physique. C'est</w:t>
        </w:r>
      </w:smartTag>
      <w:r>
        <w:t xml:space="preserve"> un homme qui est somme toute très personnel. Son séminaire a perdu de la vitalité et un jour le CNRS a décidé de cesser de le soutenir ».</w:t>
      </w:r>
    </w:p>
  </w:footnote>
  <w:footnote w:id="25">
    <w:p w:rsidR="003A7183" w:rsidRPr="008A0F5A" w:rsidRDefault="003A7183" w:rsidP="008A0F5A">
      <w:pPr>
        <w:shd w:val="clear" w:color="auto" w:fill="FFFFFF"/>
        <w:jc w:val="both"/>
        <w:rPr>
          <w:sz w:val="20"/>
          <w:szCs w:val="20"/>
        </w:rPr>
      </w:pPr>
      <w:r w:rsidRPr="00366337">
        <w:rPr>
          <w:rStyle w:val="Appelnotedebasdep"/>
        </w:rPr>
        <w:footnoteRef/>
      </w:r>
      <w:r w:rsidRPr="00364C50">
        <w:t xml:space="preserve"> </w:t>
      </w:r>
      <w:r w:rsidRPr="008A0F5A">
        <w:rPr>
          <w:sz w:val="20"/>
          <w:szCs w:val="20"/>
        </w:rPr>
        <w:t xml:space="preserve">Selon Raymond Aron, « il a trop de caractère pour ne pas l’avoir mauvais ».Selon Thierry de Montbrial :  «  Persuadé de détenir la vérité, il avait du mal à écouter les autres. D'où un certain autisme, qui a favorisé l'éclosion de son génie, mais a nui à sa communication ». </w:t>
      </w:r>
    </w:p>
  </w:footnote>
  <w:footnote w:id="26">
    <w:p w:rsidR="003A7183" w:rsidRPr="00366337" w:rsidRDefault="003A7183" w:rsidP="00366337">
      <w:pPr>
        <w:pStyle w:val="Notedebasdepage"/>
        <w:jc w:val="both"/>
      </w:pPr>
      <w:r w:rsidRPr="00366337">
        <w:rPr>
          <w:rStyle w:val="Appelnotedebasdep"/>
        </w:rPr>
        <w:footnoteRef/>
      </w:r>
      <w:r w:rsidRPr="00366337">
        <w:t xml:space="preserve"> On lui préféra </w:t>
      </w:r>
      <w:r>
        <w:t xml:space="preserve">en 1959 </w:t>
      </w:r>
      <w:r w:rsidRPr="00366337">
        <w:t>un Administrateur de l’INSEE, Jacques Dumontier, qui était certes un excellent pédagogue (je peux en témoigner), mais dont l’œuvre économique é</w:t>
      </w:r>
      <w:r w:rsidR="008A0F5A">
        <w:t>tait beaucoup moins importante.</w:t>
      </w:r>
      <w:r>
        <w:t xml:space="preserve"> </w:t>
      </w:r>
    </w:p>
  </w:footnote>
  <w:footnote w:id="27">
    <w:p w:rsidR="003A7183" w:rsidRDefault="003A7183" w:rsidP="00696C5F">
      <w:pPr>
        <w:pStyle w:val="Notedebasdepage"/>
        <w:jc w:val="both"/>
      </w:pPr>
      <w:r>
        <w:rPr>
          <w:rStyle w:val="Appelnotedebasdep"/>
        </w:rPr>
        <w:footnoteRef/>
      </w:r>
      <w:r>
        <w:t xml:space="preserve"> « Pour obtenir le succès, il était essentiel de s’être agenouillé devant l’autel du tout puissant dieu de la planification centralisée et autoritaire », (Allais, 1998).</w:t>
      </w:r>
    </w:p>
  </w:footnote>
  <w:footnote w:id="28">
    <w:p w:rsidR="003A7183" w:rsidRDefault="003A7183" w:rsidP="00696C5F">
      <w:pPr>
        <w:pStyle w:val="Notedebasdepage"/>
        <w:jc w:val="both"/>
      </w:pPr>
      <w:r>
        <w:rPr>
          <w:rStyle w:val="Appelnotedebasdep"/>
        </w:rPr>
        <w:footnoteRef/>
      </w:r>
      <w:r w:rsidR="008A0F5A">
        <w:t xml:space="preserve"> S</w:t>
      </w:r>
      <w:r>
        <w:t>es travaux sur le pendule paraconique, habilement utilisés par ses adversaires, contribuèrent à dresser contre lui les scientifiques des sciences dures. Allais attribue la responsabilité de son échec à Jean Ullmo, qui était à la fois un physicien et un économiste.</w:t>
      </w:r>
    </w:p>
  </w:footnote>
  <w:footnote w:id="29">
    <w:p w:rsidR="003A7183" w:rsidRPr="00366337" w:rsidRDefault="003A7183" w:rsidP="00696C5F">
      <w:pPr>
        <w:pStyle w:val="NormalWeb"/>
        <w:spacing w:before="0" w:beforeAutospacing="0" w:after="0" w:afterAutospacing="0"/>
        <w:jc w:val="both"/>
        <w:rPr>
          <w:sz w:val="20"/>
          <w:szCs w:val="20"/>
        </w:rPr>
      </w:pPr>
      <w:r w:rsidRPr="00366337">
        <w:rPr>
          <w:rStyle w:val="Appelnotedebasdep"/>
          <w:sz w:val="20"/>
          <w:szCs w:val="20"/>
        </w:rPr>
        <w:footnoteRef/>
      </w:r>
      <w:r w:rsidRPr="00366337">
        <w:rPr>
          <w:sz w:val="20"/>
          <w:szCs w:val="20"/>
        </w:rPr>
        <w:t xml:space="preserve"> Il y fut ce</w:t>
      </w:r>
      <w:r>
        <w:rPr>
          <w:sz w:val="20"/>
          <w:szCs w:val="20"/>
        </w:rPr>
        <w:t>pendant élu en 1990, après son p</w:t>
      </w:r>
      <w:r w:rsidRPr="00366337">
        <w:rPr>
          <w:sz w:val="20"/>
          <w:szCs w:val="20"/>
        </w:rPr>
        <w:t>rix Nobel, avec d’autant plus de mérite que cette section compte bizarrement de moins en moins d’économistes et de plus en plus d’industriels</w:t>
      </w:r>
      <w:r>
        <w:rPr>
          <w:sz w:val="20"/>
          <w:szCs w:val="20"/>
        </w:rPr>
        <w:t xml:space="preserve"> et de banquiers</w:t>
      </w:r>
      <w:r w:rsidRPr="00366337">
        <w:rPr>
          <w:sz w:val="20"/>
          <w:szCs w:val="20"/>
        </w:rPr>
        <w:t>. Sans doute, l’économie telle qu’elle a évolué n’est plus une des Sciences Morales et Politiques. Sur le site de l’Académie, la présentation d’Allais précise : « On aurait toutefois garde d'oublier que Maurice Allais a produit une œuvre</w:t>
      </w:r>
      <w:r>
        <w:rPr>
          <w:sz w:val="20"/>
          <w:szCs w:val="20"/>
        </w:rPr>
        <w:t xml:space="preserve"> </w:t>
      </w:r>
      <w:r w:rsidRPr="00366337">
        <w:rPr>
          <w:sz w:val="20"/>
          <w:szCs w:val="20"/>
        </w:rPr>
        <w:t xml:space="preserve">considérable dans le domaine de la physique, en étudiant notamment la gravitation et le mouvement du pendule paraconique ». </w:t>
      </w:r>
    </w:p>
  </w:footnote>
  <w:footnote w:id="30">
    <w:p w:rsidR="003A7183" w:rsidRPr="00366337" w:rsidRDefault="003A7183" w:rsidP="00366337">
      <w:pPr>
        <w:pStyle w:val="Notedebasdepage"/>
        <w:jc w:val="both"/>
      </w:pPr>
      <w:r w:rsidRPr="00366337">
        <w:rPr>
          <w:rStyle w:val="Appelnotedebasdep"/>
        </w:rPr>
        <w:footnoteRef/>
      </w:r>
      <w:r>
        <w:t xml:space="preserve"> Voir le rapport de </w:t>
      </w:r>
      <w:r w:rsidRPr="00366337">
        <w:t>Grandmont</w:t>
      </w:r>
      <w:r>
        <w:t xml:space="preserve"> (1989). Celui-ci</w:t>
      </w:r>
      <w:r w:rsidRPr="00366337">
        <w:t xml:space="preserve"> ne dit</w:t>
      </w:r>
      <w:r>
        <w:t xml:space="preserve"> rien du facteur X et  présente</w:t>
      </w:r>
      <w:r w:rsidRPr="00366337">
        <w:t xml:space="preserve"> favorable</w:t>
      </w:r>
      <w:r>
        <w:t xml:space="preserve">ment les </w:t>
      </w:r>
      <w:r w:rsidRPr="00366337">
        <w:t>travaux d’Allais sur la dynamique monétaire : « Les travaux d’Allais ont permis de construire des modèles quantitatifs qui rendent compte de façon remarquable des faits observés » tout en reconnaissant : « La structure du raisonnement de Maurice Allais est souvent complexe et il peut être difficile d’en extraire l</w:t>
      </w:r>
      <w:r>
        <w:t>a substance ». Mais il n’a</w:t>
      </w:r>
      <w:r w:rsidRPr="00366337">
        <w:t xml:space="preserve"> jamais utilisé les travaux d’Allais pour ses propres recherches sur le</w:t>
      </w:r>
      <w:r>
        <w:t>s cycles et les taux d’intérêt.</w:t>
      </w:r>
    </w:p>
  </w:footnote>
  <w:footnote w:id="31">
    <w:p w:rsidR="003A7183" w:rsidRDefault="003A7183" w:rsidP="00F8265F">
      <w:pPr>
        <w:pStyle w:val="Notedebasdepage"/>
        <w:jc w:val="both"/>
      </w:pPr>
      <w:r>
        <w:rPr>
          <w:rStyle w:val="Appelnotedebasdep"/>
        </w:rPr>
        <w:footnoteRef/>
      </w:r>
      <w:r>
        <w:t xml:space="preserve"> On trouvera un exemple de pavé de l’ours dans l’article de son président Philippe Bourcier de Baron </w:t>
      </w:r>
      <w:r w:rsidRPr="00F8265F">
        <w:rPr>
          <w:i/>
        </w:rPr>
        <w:t>in</w:t>
      </w:r>
      <w:r>
        <w:t xml:space="preserve"> Diemer </w:t>
      </w:r>
      <w:r w:rsidRPr="00F8265F">
        <w:rPr>
          <w:i/>
        </w:rPr>
        <w:t>et al.</w:t>
      </w:r>
      <w:r>
        <w:t xml:space="preserve"> (2010). Celui-ci, démographe, estime avoir la compétence requise pour évaluer la valeur des travaux d’All</w:t>
      </w:r>
      <w:r w:rsidR="00C425A1">
        <w:t>ais en théorie monétaire et</w:t>
      </w:r>
      <w:r>
        <w:t xml:space="preserve"> en physique. Il prétend que les traders utilisent clandestinement </w:t>
      </w:r>
      <w:smartTag w:uri="urn:schemas-microsoft-com:office:smarttags" w:element="PersonName">
        <w:smartTagPr>
          <w:attr w:name="ProductID" w:val="ŠЈ0WrappersClsĝЈDeneffedĖЈ†盞ஊ⭀஁ēЈ堘げ埰るXČЈ↼盞ஊஊS뻯ĉЈ⅘盞ஊஊĂЈ⇬盞ஊஊĿЈ≓ၓ≓㰂ĹЈஊ⢀஋᪀ʮĳЏஊ敲瑣慃汬䅟灰䑟捯浵湥䍴慨杮eocĭЈஊ砠˞㧀ୈꃜ஁蕠஌ĦЈஊers collègues.docĠЊஊiffrespourST.docnǚЈ⁬盞ஊஊᐧ벡ǗЈ烄矋⣰எஊǐЌஊmmande UFA1.doccǊЌஊmmande UFAL.docquǄЉ⨐எ俠⃐㫪ၩ〫鴰䌯尺ǿЈ⾀எကЌஊ ǶЊ借俠⃐㫪ၩ〫鴰.†⇬㫪ၩ〫鴰pꊀ∧㫪ၩ〫鴰 ǯЈ⇔盞ஊஊǨЈ⸘䜃secureofficecǣЊ⤸எmmerce_VA_HS.docƝЈ0ocƘЈѸム᪀ʮ嶌˝ஊ ƕЌヺьムヺ᪀ʮ䰄ベஊ｀ஊ ƊЈஊஊ嵐˝e prƇЈѸム᪀ʮ순ʪஊ ƀЌヺьムヺ᪀ʮ䰄ベஊe  ƹЈஊஊஊǘຠ஍ƲЈѸム᪀ʮ᜼ୈﴠஊƯЈ﵄ஊ﷠ஊஊ퉳ƨЌÊÌஊ਀C:\WINDOWS\WinSxS\x86_Microsoft.Windows.Common-Controls_6595b64144ccf1df_6.0.2600.6028_x-ww_61e65202\ﾙōЈ⇈஍ժհ蒀Ϩ翿áųЈ㳬஍庈஍蟸உⵤ஍㳈஍ŬАஊ᪀ʮᥜ஋䓈஍docŦЈஊ0Face à  la crise.docšЌஊF_remHS-306.docěЈ⃰ࡥ⵰எஊĔЊஊ 103 bourses (2).docǋďЊஊ 103 bourses.docĉЌஊ 103 bourses-HS.doc蘾ǋĀЈ穜஌랰஌醘஌ĽЈѸム᪀ʮⱌ஍⯰எĶЈ.ocĵЈѸム᪀ʮg 旼ʨஊĮЈѸム᪀ʮF ஊᕸ஍īЈ땘੮ஊ⮠எĤЈ⃘ࡥ瑀ஊⵈஎġЈஊaginons que l.docǛЌஊK_politiquebudg.docǒЈஊflation en France.docǍЈutilities⹤எⰸஎǆЌ돰஍몘ﻜ㯊⩶䦵䂄ɊꜼ扏 ǃЌヺьムヺ᪀ʮ䰄ベஊl ǸЈ0c ǷЌヺьムヺ᪀ʮ䰄ベ砘˞ ǬЈ⼌஍⎀஍詨இǩА郠஌᪀ʮﹴʭ䭀஍ⷺꦧǊǣЎஊ crise de 2007.doc~1. ƚЌヺьムヺ᪀ʮ䰄ベ⾈஛al ƓЈѸム᪀ʮ-஌஌ƌЈ஌஌⾐஛n soƉЈdcƄЌ戀ஊ dette publique.doc౺ǋƿЈㅼ஍㨀஍⎀஍䑜஝バ஍&#10;ƸЎஊ finance globalisée dans l.doc&#10;ƮЊஊ France doit.doc ƨЌヺьムヺ᪀ʮ䰄ベ㚠஍c ơЈ锠஌ méthode colbert ou la patriotisme économiqe efficace.docőЈ襔஌ஊ簸஌ fisŊЈѸム᪀ʮg惄ʭஊ ŇЌヺьムヺ᪀ʮ䰄ベஊra żЈஊ鮀஌ஊtnewŹЌ籘஌籘஌ŷЈῈӺ㜰஍䟠஍ŰЈ؈ӺஊஊInfo ŭЌヺьムヺ᪀ʮ䰄ベ垐஍W  ŢЌヺьムヺ᪀ʮ䰄ベ偰஍il ěЈѸム᪀ʮ`ஊஊ ĔЌヺьムヺ᪀ʮ䰄ベஊor čЈஊஊ대஁ de ĆЈauteurcǋ$ЎăЈѸム᪀ʮg댼஁ஊ ļЌヺьムヺ᪀ʮ䰄ベஊ r ĵЈஊ畀ʮஊitesĮЈѸム᪀ʮj畤ʮஊ īЌヺьムヺ᪀ʮ䰄ベ甸ʮia ĠЌߘஙߘங&#10;ǞЊஊ situation le 1 janvier 2007.doc&#10;ǔЊஊ stratégie 1.dochǎЊ怒ஊ stratégie d.docǋ&#10;ǈЌ﯈ஊ stratégie française pour l.docs &#10;ǾЈ呼஍む஍⒀எǻА藺ஊ᪀ʮ§ᜤஎ䵀஍ocǋǵЊ器ஊ TVA sociale.doc.ǯЊ滛ஊfonctionpublique.docǋǦЈToken ListǣАﳈஊ᪀ʮ« ﳌஊ䷸஍ociƝЈ韰ʵে៸뻴璷ƘЈ難ஊ bilan du G20.docƒЈאּஊ cas français.docƌЌ𢡄ஊ cas françaisVR.doc౺ǋƇЊﱨஊ chômage en 2006.doc~ƾЈѸム᪀ʮ|ᗄஎㅘ஍ƻЈ㎠஍ cumul emploi.doc&#10;ƵЊ편஌e token index you have specified is invalid.ஓ&#10;&#10;ƦЊﰘஊ marché du travail en France.docǋ&#10;&#10;ŜЌ⼰஍ plan service à la personne.docC~&#10;ŒЊ㊘஍ prix du pétrole.docǋōЈ藌஌㐐஍흐ஊņА⾨஍criticismme.docAŀЈ؈Ҩ쫸ஔ䒨஍ ŽЌヺьムヺ᪀ʮ䰄ベஊèr ŲЈѸム᪀ʮ&#10;︄ஊ﶐ஊ ůЌヺьムヺ᪀ʮ䰄ベ﷘ஊ ŤЈﶴஊ觸஡ஊ䍏6šЈessentiels l.ĚЈѸム᪀ʮ 嶴˝﹐ஊ&#10;ėДヺьムヺ᪀ʮ䰄ベ觰஡&#10;&#10;čЈ俸஌瀀㊁呹 慢牲汥搮捯,뻯㳏場㵱倥barrel.doc&#10;&#10;ăЎ皀஌rope en Chine-HS_avecliens.docc&#10;ĹЉ俠⃐㫪ၩ〫鴰䌯尺尀㄀츀딼ၢ䐀䍏䵕繅1䐀̀Ѐ캾봼⪠䄾ᑊ䐀漀挀甀洀攀渀琀猀 愀渀搀 匀攀琀琀椀渀最猀᠀䐀㄀瘀頽ၴ匀䕔䑒繙1Ⰰ̀Ѐ캾딼⩢䄾ᑊ猀琀攀爀搀礀渀椀愀欀᠀ ǜА桀ヹ樜ヹ̀ムꁰ஌ྸ᭐羀஌⑨ʮ&quot; ǕЈ࿿.pdfǏЈ( Ѐ뮻»扢b䕅E䉂B䉂B䉂B䡈H牲r췍Í꒩¢쯠ÁÒÕÖÔÒ듄©佐N敥eꮫ«뫊³Ô立ûß꧊ꏏ샙´îðÑ癿r慡a뒴´쿜Çß￳ÿ释v䊰媲3ꟕ亹䲲Ꟑ￶ÿÕ桮d楩iÚåÒ￷ÿ珁N㲴 䓀鮻ÿ裕e䂺㲱釉v￷ÿÑ䵍M醑Ð粒ø鿔㺶&#10;壇&amp;囇&quot;懅1蓔^哄&quot;壆%參&quot;㶲쏜¶å邜塘XÒ立û墿*勄巉+凅翄_Û懋/僄寇)䦽滁Fﳷý쫞À䙆FÔÑ䲿峉*密)僆粻_ÿꗥ䂾壆%嗅!咽#ïÑ䑄DÕ퓲Ä凇峊*嫆'囆#䮾귊ÿ鏜p䧁囇#哀&quot;ëÐ䡈HÒã惗*廎+哄!仃䫃䆺쯟Àÿ曋6僇惉/ﯼûÎ慡aÏÿ軴`峟&quot;臂cà瓒G⢶鏒tÿ苖[䧌釟l﷾þ쏗¹꒤¤×í×胿?線R￬ÿﳾý다￹ÿþ棜3曣,ìÜ钝ÏÿÉ꫿f꟪}ÛóÜ鯵n苾CÄ�ÿÍ쓄ÄëÑÿûÀ쫼쏿쿿¡﻿÷￼ÿÏ싄ÀíÎáﳽýÿÿÿﯼýÜÍÖÙÌퟭËퟭÌÌퟯËÖŉЈ( Ѐ뮻»扢b䕅E䉂B䉂B䉂B䡈H牲r췍Í꒩¢쯠ÁÒÕÖÔÒ듄©佐N敥eꮫ«뫊³Ô立ûß꧊ꏏ샙´îðÑ癿r慡a뒴´쿜Çß￳ÿ释v䊰媲3ꟕ亹䲲Ꟑ￶ÿÕ桮d楩iÚåÒ￷ÿ珁N㲴 䓀鮻ÿ裕e䂺㲱釉v￷ÿÑ䵍M醑Ð粒ø鿔㺶&#10;壇&amp;囇&quot;懅1蓔^哄&quot;壆%參&quot;㶲쏜¶å邜塘XÒ立û墿*勄巉+凅翄_Û懋/僄寇)䦽滁Fﳷý쫞À䙆FÔÑ䲿峉*密)僆粻_ÿꗥ䂾壆%嗅!咽#ïÑ䑄DÕ퓲Ä凇峊*嫆'囆#䮾귊ÿ鏜p䧁囇#哀&quot;ëÐ䡈HÒã惗*廎+哄!仃䫃䆺쯟Àÿ曋6僇惉/ﯼûÎ慡aÏÿ軴`峟&quot;臂cà瓒G⢶鏒tÿ苖[䧌釟l﷾þ쏗¹꒤¤×í×胿?線R￬ÿﳾý다￹ÿþ棜3曣,ìÜ钝ÏÿÉ꫿f꟪}ÛóÜ鯵n苾CÄ�ÿÍ쓄ÄëÑÿûÀ쫼쏿쿿¡﻿÷￼ÿÏ싄ÀíÎáﳽýÿÿÿﯼýÜÍÖÙÌퟭËퟭÌÌퟯËÖǃЈѸム᪀ʮƂঌ஋घ஋ ǼЌヺьムヺ᪀ʮ䰄ベॠ஋ ǵЈ़஋ਘ஋ஊ橏攃橕攃ǮЈ,ǭЈѸム᪀ʮƄ਼஋ৈ஋ ǦЌヺьムヺ᪀ʮ䰄ベਐ஋ ƟЈ৬஋ૈ஋२஋ƘЈd@ƗЈѸム᪀ʮƅ૬஋੸஋ ƐЌヺьムヺ᪀ʮ䰄ベી஋ ƉЈજ஋୸஋ਘ஋ 稸஌ƂЈ'ƁЈѸム᪀ʮƆஜ஋ନ஋ ƺЌヺьムヺ᪀ʮ䰄ベ୰஋㽬攂 ƳЈୌ஋న஋ૈ஋ƬЈ&#10;autreƫЈѸム᪀ʮƌౌ஋௘஋ ƤЌヺьムヺ᪀ʮ䰄ベఠ஋ ŝЈ௼஋೘஋୸஋ŖЈpart攞ŕЈѸム᪀ʮƑ೼஋ಈ஋ ŎЌヺьムヺ᪀ʮ䰄ベ೐஋ ŇЈಬ஋ඈ஋న஋ŀЈdeſЈѸム᪀ʮƔඬ஋സ஋ ŸЌヺьムヺ᪀ʮ䰄ベ඀஋ űЈ൜஋่஋೘஋ŪЈnombreuxŧЈѸム᪀ʮƝ๬஋෸஋ ŠЌヺьムヺ᪀ʮ䰄ベเ஋ꑐୈ ęЈผ஋༈஋ඈ஋ĒЈarticlesďЈѸム᪀ʮƦ༬஋ຸ஋ ĈЌヺьムヺ᪀ʮ䰄ベༀ஋ഘ஋ āЈໜ஋ྸ஋่஋ĺЈdĹЈѸム᪀ʮƧ࿜஋ཨ஋ ĲЌヺьムヺ᪀ʮ䰄ベྰ஋ īЈྌ஋ၨ஋༈஋ĤЈ'ģЈѸム᪀ʮƨႌ஋ဘ஋ ǜЌヺьムヺ᪀ʮ䰄ベၠ஋ ǕЈြ஋ᄨ஋ྸ஋ǎЈéconomieǋЈѸム᪀ʮƱ ᅌ஋ი஋ ǄЌヺьムヺ᪀ʮ䰄ベᄠ஋ ǽЈჼ஋ᆠ஋ၨ஋ǶЈappliquéeòЌǳЈѸム᪀ʮƻ쁔ஔ쀈ஔǬЈ쀬ஔ샠ஔᄨ஋VǩЌ\Quatre papiers sur les économies en transition.docƘЈ( Ѐ迿k迿k迿k迿k辏醑醑醑醑醑醑醑醑醑醑辏迿kÆ꯿識÷辏퇑ÿ탐ïèåãßÜÚ퓔ÔÝ辏迿k﷾üÉ꯿辏醑û㈲ò랷ßÜÙퟗÖ퓔Ó틒Ð퇑Í헕Ó辏迿k﷾ü﷾üÌ辏쫊û⤩ãè鮛å췍áÝÙ헕Ø견Õ췍Ý辏迿k﷾üÚ꯿辏üêꎣóã袈ñ畵å絽â婚æ؆é香î辏迿k꯿ퟯÂò辏ÿïí⼯ê癶é἟è㤹å䝇â놱ç퓔è辏迿k迿k迿k迿k辏ÿö﻾ñ릹öã싂ðèãßé辏晦晦晦晦辏ÿﯻûﳼøöá훖ñ粒ëêæð辏晦晦晦晦辏ÿÿÿÿ䑄þ÷ïîëö辏粒ýÿÿ﻾þÿ辏ÿÿÿÿÿÿÿÿÿ钔钔钔钔钔ÿÿÿÿÿÿÿÿÿ钔ÿÿퟗÖ邐ÿ钔ÿퟗÖ邐晦晦晦晦晦蚆ﯰÿýýýþÿ钔ퟗÖ邐晦晦晦晦晦晦蚆隖銒銒銒銒銒邐邐晦晦晦晦晦晦晦晦晦晦晦晦晦晦晦晦晦晦晦VĒЌߨங⟳帊)䀀䀀䀀䀀Ơ`＞ἠ䴜聱İİİİİİİİİİİİİİİİİİİİİİİİİİİİİİİİ`pÐÀÀƐŀpÀà``pÀÀÀÀÀÀÀÀÀÀàààÀŠĐĀĐĐĀðĠİÀİĀŰĐİðİĐÐðĐĐŰĀĐðpàÀÀÐ°Ð°pÀÐpÐpİÐÀÐÐ°Ð°ĐÀÀ`ÀİÀİÀÀƀ°ÐƐÐƀİðİİÀÀÀƀƀĐİĐ`pÀÀÀÀ`ÀĠpÀàĠÀ ÐppàÐPpÀĠĠĠÀĐĐĐĐĐĐƀĐĀĀĀĀĐĐİİİİİàİĐĐĐĐĐðÐÀÀÀÀÀÀĐ°°°°°ppppÀÐÀÀÀÀÀÐÀÐÐÐÐÀÐÀ&#10;=ʼ`` ￼ ᜀ＞‟ŻVǼЈ嶰攁嶜攁嶄攁쏘ǥ嵬攁ǴЈ-eǳЈ῿.htmIǭЈ(ƗϙŘ偈஌ʁЌ█ஊƘղϙ忀ǣƙЌ枈஌ƙ٦ղ撠!ôЌỐʨƚۨ٦밀஀Ќ켨େƛޡۨ麠ʽ¹Ќ謨ʭƜঝޡ븘ʪǼЌ㏘ǦƝ੧ঝ隰ǥÊЌ巰˝ƞો੧暐஌dЌР஍ƟૠોꞀ஁Ќ໰஍Ơ୻ૠ陨ʵЌஊơಂ୻룐ćЌ☀஋Ƣ൘ಂꊰʽÖЌஊƣ඄൘澈஌,ЌߘஙƤ෨඄ᔐdЌஊIƢЊퟨ஥ken List஌ŞЎ죘ୈaluation de la rentabilité boursière à partir de la rentabilité du capital.dococňЈ̜ஊŀЈ,wſЈe candidate has done a brilliant university studies at universities in the foreground.docfŧЈ(̀ÿ＀ÿ＀ÿ＀ÿ＀＀＀ÿ＀耀肀ÿ肀ﾀ耀肀ÿ肀ﾀ＀ÿ＀ÿ＀ÿ＀ÿ＀ffǁЈ(̀耀肀肀耀肀肀 fśЌヺьムヺ᪀ʮ䰄ベ⑸஋ ŐЈ⑔஋┘஋皠ʮōЈѸム᪀ʮx┼஋Ⓢ஋ ņЌヺьムヺ᪀ʮ䰄ベ┐஋ ſЈ⓬஋◈஋⒀஋ŸЈ1952ŷЈѸム᪀ʮ}◬஋╸஋ ŰЌヺьムヺ᪀ʮ䰄ベ◀஋膐஌ ũЈ▜஋牸஌┘஋ưưŢЈparšЌஊஊğЈ࿿@.zip ęЌヺьムヺ᪀ʮ䰄ベἈ஍ ĎЈintroductionQċЈѸム᪀ʮ¸❌஋⛘஋ ĄЌヺьムヺ᪀ʮ䰄ベ✠஋ ĽЈ⛼஋⟘஋ἐ஍Ě©ĶЈqui`ĵЈѸム᪀ʮ¼⟼஋➈஋ ĮЌヺьムヺ᪀ʮ䰄ベ⟐஋ ħЈ➬஋쁘஍✨஋ĜÕĠЈen翿0ǟЈѸム᪀ʮ¿쁼஍쀈஍ǘЈlesëǗЈ࿿ఀ.tmpǑЊ珰஌ken List஌ȁǍЈ韠粀䦸ӷǠଓǉȁǊЌิPalier-3-PSЁɚÜ൘휃 ச࠴dɘA4慃潮n୐Ā؂Љڌ ЌϳCanon iR3570/iR4570 PS3߿Ɋŗ搁́ẴȄȅ搆āĂ༃င؅܀Ťȁ́ЏԐ̈ĉĊȋȌȍȎ̏਀Ťȁ̂ЂԂ؂܂ࠂंŤȃ̂Ђ搊ȁĂăĄਅ搆܁܂܃Ȅࠅ 搋āȂȃȄȅȆȇȈఀ഍ŤȃЂԂ؂܂搎́ȂȃȄąІހ䀄Ј@搏́ࠂ̠ 搄܁܂܃Ȅࠅ ਅฆćကŤȃ̂Ёԁ؁܁ࠁለȉᄀŤ搒ࠁ 搓ȁЂ&quot;摥搁́ĂĜĝĠ̃̄ąĆćĈĉĊċęĚěĞğġĢģĤĥȀŤ搂ĂЀŤȃ́Ёԃ؃܁ࠁंਂଁఁംกሂጁᔁᘁᜁ᠁ᬁᰁᴁḁἁ ℁∁⌁␁┃☁✁⠁⤂㄁搅ࠁȡဈăࠄ!搆́ĂăĄąĆćĈ؊؋،ȍȎȏȐđĒēĔȕȖȗĘęĚțȜȝ̞ἔ ℂ∁⌁␁━☁搇āĂă̄ࠅف܆ࠆआਆଆఆആ༆搈ȁȂࠃАဈȅ̆ࠇࠐဈȉȊȋĎďĐđĒēऀŤȁ́Ёԁ؁܁ࠁँਁ脈ࠋಁ脈ȍȎȏȐ̀ࠃ㡈  ࠴ச((ࠌ୲蔱  ࠴ச((ࠌ୲蔱ਁɘɘ᠁dༀ㈀ĀƐ䄀爀椀愀氀Ā搀Ȁ䍜婎ㅓ⸵䍉CȀ䍜婎ㅓ⸵䍉C䍜婎ㅓ⸵䍉CȀāāȂ 鈀䌀伀一䘀䤀䐀䔀一吀䤀䔀䰀䌀伀一䘀䤀䐀䔀一吀䤀䔀䰀䠀退Arial肀ǂ܀܀܀Ѐ܀ȀParamètres par défautЀက̀搀였숂堀㈀㈀㈀㈀ĀĀĀ܀ȀĀ鐀ࠀऀऀЀĀȀȀȀЀȀȀȀ缀ĀĀȀȀāԀĀȀĀ搀Ā倀爀椀渀琀攀爀 䐀攀昀愀甀氀琀倀爀椀渀琀攀爀 䐀攀昀愀甀氀琀匀琀愀渀搀愀爀搀뻯ÍǉăЈ*\G{00020905-0000-0000-C000-000000000046}#8.3#0#C:\Program Files\Microsoft Office\OFFICE11\MSWORD.OLB#Microsoft Word 11.0 Object Library猀᠀̘遐*\G{000204EF-0000-0000-C000-000000000046}#4.0#9#C:\PROGRA~1\FICHIE~1\MICROS~1\VBA\VBA6\VBE6.DLL#Visual Basic For ApplicationsĘĸ①Ǧ*\G{00020430-0000-0000-C000-000000000046}#2.0#0#C:\WINDOWS\system32\stdole2.tlb#OLE Automation2Ψɘ羸 0K4ec2785fThisDocumentc=oThisDocument0*\CNormalSԀΐ㣣仂 *\G{2DF8D04C-5BFA-101B-BDE5-00AA0044DE52}#2.3#0#C:\Program Files\Fichiers communs\Microsoft Shared\OFFICE11\MSO.DLL#Microsoft Office 11.0 Object Libraryψ鉠ĸ*Bww.jstor.org/actPublication?jourscanjecon૕,mailÄ:Ѩɨɨ.sterdyniak@ofce.sciences-poÍŴЈ⭴எᯈ஍⬈எ⌨ㅓűЈѸム᪀ʮ&#10;ᯬ஍䶨஋ ŪЌヺьムヺ᪀ʮ䰄ベᯀ஍ ţЌ஌啐ʨšЎ(La Vie Fran￧aisecĘЈ⼌எ흐ஊᘠ஍왼ஈバ஍ĕЌĎЈ鞤̩䍘஍鶨ċЈPalier-3-PS뻯ǈĄЌPalier-3-PSЁɚÜ൘휃 ச࠴dɘA4慃潮n୐Ā؂Љڌ ЌϳCanon iR3570/iR4570 PS3߿Ɋŗ搁́ẴȄȅ搆āĂ༃င؅܀Ťȁ́ЏԐ̈ĉĊȋȌȍȎ̏਀Ťȁ̂ЂԂ؂܂ࠂंŤȃ̂Ђ搊ȁĂăĄਅ搆܁܂܃Ȅࠅ 搋āȂȃȄȅȆȇȈఀ഍ŤȃЂԂ؂܂搎́ȂȃȄąІހ䀄Ј@搏́ࠂ̠ 搄܁܂܃Ȅࠅ ਅฆćကŤȃ̂Ёԁ؁܁ࠁለȉᄀŤ搒ࠁ 搓ȁЂ&quot;摥搁́ĂĜĝĠ̃̄ąĆćĈĉĊċęĚěĞğġĢģĤĥȀŤ搂ĂЀŤȃ́Ёԃ؃܁ࠁंਂଁఁംกሂጁᔁᘁᜁ᠁ᬁᰁᴁḁἁ ℁∁⌁␁┃☁✁⠁⤂㄁搅ࠁȡဈăࠄ!搆́ĂăĄąĆćĈ؊؋،ȍȎȏȐđĒēĔȕȖȗĘęĚțȜȝ̞ἔ ℂ∁⌁␁━☁搇āĂă̄ࠅف܆ࠆआਆଆఆആ༆搈ȁȂࠃАဈȅ̆ࠇࠐဈȉȊȋĎďĐđĒēऀŤȁ́Ёԁ؁܁ࠁँਁ脈ࠋಁ脈ȍȎȏȐ̀ࠃ㡈  ࠴ச((ࠌ୲蔱  ࠴ச((ࠌ୲蔱ਁɘɘ᠁dༀ㈀ĀƐ䄀爀椀愀氀Ā搀Ȁ䍜婎ㅓ⸵䍉CȀ䍜婎ㅓ⸵䍉C䍜婎ㅓ⸵䍉CȀāāȂ 鈀䌀伀一䘀䤀䐀䔀一吀䤀䔀䰀䌀伀一䘀䤀䐀䔀一吀䤀䔀䰀䠀退Arial肀ǂ܀܀܀Ѐ܀ȀParamètres par défautЀက̀搀였숂堀㈀㈀㈀㈀ĀĀĀ܀ȀĀ鐀ࠀऀऀЀĀȀȀȀЀȀȀȀ缀ĀĀȀȀāԀĀȀĀ搀Ā倀爀椀渀琀攀爀 䐀攀昀愀甀氀琀倀爀椀渀琀攀爀 䐀攀昀愀甀氀琀匀琀愀渀搀愀爀搀퓀ǈżЈ)ؤအŻЈѸム᪀ʮÈ巌஋嵘஋ ŴЌヺьムヺ᪀ʮ䰄ベ嶠஋鴰 ŭЈ嵼஋幘஋辐ஐĀᰀŦЈ,̀ꏫťЈѸム᪀ʮÊ幼஋师஋ ĞЌヺьムヺ᪀ʮ䰄ベ幐஋䬏¬ ėЈ帬஋弈஋嶨஋ĐЈestďЈѸム᪀ʮÎ弬஋庸஋ ĈЌヺьムヺ᪀ʮ䰄ベ开஋ āЈ廜஋忈஋幘஋ĺЈrévélatriceķЈѸム᪀ʮÙ忬஋彸஋ İЌヺьムヺ᪀ʮ䰄ベ忀஋ ĩЈ徜஋恸஋弈஋ĢЈ.ġЈѸム᪀ʮÛ悜஋怨஋ ǚЌヺьムヺ᪀ʮ䰄ベ恰஋ ǓЈ恌஋愸஋忈஋ǌЈMauriceǉЈѸム᪀ʮã慜஋惨஋ ǂЌヺьムヺ᪀ʮ䰄ベ愰஋ ǻЈ愌஋懸஋恸஋ǴЈAllaisǱЈѸム᪀ʮê戜஋憨஋ ǪЌヺьムヺ᪀ʮ䰄ベ懰஋ ǣЈ懌஋抨஋愸஋ƜЈ(ƛЈѸム᪀ʮë拌஋托஋ ƔЌヺьムヺ᪀ʮ䰄ベ抠஋ ƍЈ扼஋捘஋懸஋ƆЈ1981ƅЈѸム᪀ʮï捼஋挈஋ ƾЌヺьムヺ᪀ʮ䰄ベ捐஋ ƷЈ挬஋搈஋抨஋ưЈ)ƯЈѸム᪀ʮñ搬஋掸஋ ƨЌヺьムヺ᪀ʮ䰄ベ搀஋ ơЈ揜஋撸஋捘஋ŚЈsřЈѸム᪀ʮò擜஋摨஋ ŒЌヺьムヺ᪀ʮ䰄ベ撰஋ ŋЈ撌஋敨஋搈஋ńЈ'ŃЈѸム᪀ʮó斌஋攘஋ żЌヺьムヺ᪀ʮ䰄ベ敠஋ ŵЈ攼஋昨஋撸஋ŮЈoccupeūЈѸム᪀ʮú 晌஋旘஋ ŤЌヺьムヺ᪀ʮ䰄ベ映஋ ĝЈ旼஋曨஋敨஋ĖЈégalementēЈѸム᪀ʮĄ&#10;朌஋暘஋ ČЌヺьムヺ᪀ʮ䰄ベ曠஋ ąЈ暼஋枨஋昨஋ľЈlonguementĻЈѸム᪀ʮď柌஋杘஋ ĴЌヺьムヺ᪀ʮ䰄ベ枠஋ ĭЈ杼஋桘஋曨஋ĦЈdeĥЈѸム᪀ʮĒ桼஋栈஋ ǞЌヺьムヺ᪀ʮ䰄ベ桐஋ ǗЈ栬஋椈஋枨஋ǐЈ«ǏЈѸム᪀ʮē椬஋梸஋ ǈЌヺьムヺ᪀ʮ䰄ベ椀஋ ǁЈ棜஋榸஋桘஋ǺЈ ǹЈѸム᪀ʮĔ槜஋楨஋ ǲЌヺьムヺ᪀ʮ䰄ベ榰஋ ǫЈ榌஋橸஋椈஋ǤЈrendreǡЈѸム᪀ʮě檜஋樨஋ ƚЌヺьムヺ᪀ʮ䰄ベ橰஋ ƓЈ橌஋欨஋榸஋ƌЈàƋЈѸム᪀ʮĝ歌஋櫘஋ ƄЌヺьムヺ᪀ʮ䰄ベ欠஋ ƽЈ櫼஋毘஋橸஋ƶЈ&#10;CésarƵЈѸム᪀ʮĢ毼஋殈஋ ƮЌヺьムヺ᪀ʮ䰄ベ毐஋ ƧЈ殬஋沈஋欨஋ƠЈ.şЈѸム᪀ʮģ沬஋永஋ ŘЌヺьムヺ᪀ʮ䰄ベ沀஋ őЈ汜஋洸஋毘஋ŊЈ.ŉЈѸム᪀ʮĤ浜஋注஋ łЌヺьムヺ᪀ʮ䰄ベ洰஋ ŻЈ洌஋淨஋沈஋ts aŴЈ ngs\ųЈѸム᪀ʮĥ渌஋涘஋ ŬЌヺьムヺ᪀ʮ䰄ベ淠஋ta ťЈ涼஋溘஋洸஋ĞЈ»ĝЈѸム᪀ʮħ溼஋湈஋ ĖЌヺьムヺ᪀ʮ䰄ベ源஋ ďЈ湬஋潈஋淨஋ĈЈenćЈѸム᪀ʮĪ潬஋滸஋ ĀЌヺьムヺ᪀ʮ䰄ベ潀஋ ĹЈ漜஋濸஋溘஋ĲЈce஋䛰஋ıЈѸム᪀ʮĭ瀜஋澨஋ ĪЌヺьムヺ᪀ʮ䰄ベ濰஋ ģЈ濌஋炨஋潈஋乘˯ǜЈquiǛЈѸム᪀ʮı烌஋灘஋ ǔЌヺьムヺ᪀ʮ䰄ベ炠஋⯰எ ǍЈ灼஋煨஋濸஋塰ஆǆЈconcerne਀ǃЈѸム᪀ʮĺ熌஋焘஋ ǼЌヺьムヺ᪀ʮ䰄ベ煠஋ ǵЈ焼஋爘஋炨஋ǮЈles਀ǭЈѸム᪀ʮľ&#10;爼஋燈஋ ǦЌヺьムヺ᪀ʮ䰄ベ爐஋ ƟЈ燬஋狘஋煨஋ƘЈcontributionsƕЈѸム᪀ʮŌ狼஋犈஋ ƎЌヺьムヺ᪀ʮ䰄ベ狐஋莨ବ ƇЈ犬஋玈஋爘஋Ĩ崐஌ƀЈdƿЈѸム᪀ʮō玬஋猸஋ ƸЌヺьムヺ᪀ʮ䰄ベ玀஋ ƱЈ獜஋琸஋狘஋ĀƪЈ'ကƩЈѸム᪀ʮŎ瑜஋珨஋ ƢЌヺьムヺ᪀ʮ䰄ベ琰஋ śЈ琌஋瓸஋玈஋ŔЈautruiőЈѸム᪀ʮŔ甜஋璨஋ ŊЌヺьムヺ᪀ʮ䰄ベ瓰஋ ŃЈ瓌஋疨஋琸஋żЈ ŻЈѸム᪀ʮŕ痌஋畘஋ ŴЌヺьムヺ᪀ʮ䰄ベ疠஋ ŭЈ畼஋癘஋瓸஋ŦЈ;ťЈѸム᪀ʮŗ發஋瘈஋ ĞЌヺьムヺ᪀ʮ䰄ベ癐஋ ėЈ瘬஋傘஌疨஋ĐЈ&#10;ainsiďЈѸム᪀ʮŝ傼஌偈஌ĈЌ஌迸஡ܠ⌆АÜ&#10;㿰㿠㿐㿐㿠㿠㿰㿨㿠㿸㿸㿸㿸㿸㿸㿸㿸晦晦晦㿦晦晦晦㿦晦晦晦㿦晦晦晦㿦晦晦晦㿦晦晦晦㿦晦晦晦㿦晦晦晦㿦㿰㿰㿰㿰㿰㿰㿰㿰㿠㿠¿ž㌳㌳㌳㿣晦晦晦㿶䀀㌳㌳㌳㿣馚香香㾙馚香香㾩㌴㌳㌳㾳馚香香㾹㿀㌳㌳㌳㿃晦晦晦㿆香香香㿉쳌쳌쳌㿌㿐馚香香㿑㌳㌳㌳㿓쳍쳌쳌㿔晦晦晦㿖㿘馚香香㿙㌳㌳㌳㿛쳌쳌쳌㿜晦晦晦㿞㿠윜ᱱ燇㾜윜ᱱ燇㾬啕啕啕㾵윜ᱱ燇㾼ᱲ燇윜㿁啖啕啕㿅踺㣣㿈윞ᱱ燇㿌㿐ᱲ燇윜㿑㣤踸㿓啕啕啕㿕燇윜ᱱ㿗踹㣣㿘ꪫꪪꪪ㿚윝ᱱ燇㿜踸㣣㿞㿠馚香香㿡㾠㾰㾸㿀㿄㿈㿌㿐㿒㿔㿖㿘㿚㿜㿞㿠ᱲ燇윜㿡㌳㌳㌳㿣⒒鉉䤤㾢⒒鉉䤤㾲뛛涶㾻⒒鉉䤤㿂涶뛛㿆뛚涶㿋㿐⒒鉉䤤㿒䤤⒒鉉㿔涷뛛㿖鉉䤤⒒㿙뛛涶㿛涶뛛㿝㿠㿢㣤踸㿣쳍쳌쳌㿤啕啕啕㾥啕啕啕㾵㿀啕啕啕㿅ꪪꪪꪪ㿊㿐ꪫꪪꪪ㿒啕啕啕㿕㿘ꪪꪪꪪ㿚啕啕啕㿝㿠⒒鉉䤤㿢㿤啕啕啕㿥晦晦晦㿦馚香香㾩馚香香㾹㌴㌳㌳㿃馚香香㿉㿐㌳㌳㌳㿓晦晦晦㿖馚香香㿙쳍쳌쳌㿜㿠ꪫꪪꪪ㿢䤤⒒鉉㿤㿦燇윜ᱱ㿧㿨㾰㿀㿈㿐㿔㿘㿜㿠㌳㌳㌳㿣啕啕啕㿥涷뛛㿦㿨踹㣣㿨馚香香㿩啕啕啕㾵啕啕啕㿅㿐啕啕啕㿕ꪪꪪꪪ㿚㿠㿤晦晦晦㿦㿨鉉䤤⒒㿩㿪ꪫꪪꪪ㿪㌳㌳㌳㿫㿀㿐㿘㿠啕啕啕㿥㿨馚香香㿩ꪪꪪꪪ㿪뛛涶㿫㿬윝ᱱ燇㿬쳌쳌쳌㿬㿐㿠㿨ꪪꪪꪪ㿪㿬쳍쳌쳌㿬啕啕啕㿭涶뛛㿭㿮踸㣣㿮晦晦晦㿮㿰㿰㿰㿰㿰㿰㿰㿰㿰㿰㿐㿠㿨ꪫꪪꪪ㿪㿬쳍쳌쳌㿬啕啕啕㿭涶뛛㿭㿮踸㣣㿮晦晦晦㿮㿀㿐㿘㿠啖啕啕㿥㿨馚香香㿩ꪫꪪꪪ㿪뛜涶㿫㿬윜ᱱ燇㿬쳍쳌쳌㿬啖啕啕㾵啖啕啕㿅㿐啖啕啕㿕ꪫꪪꪪ㿚㿠㿤晦晦晦㿦㿨鉉䤤⒒㿩㿪ꪫꪪꪪ㿪㌳㌳㌳㿫㾰㿀㿈㿐㿔㿘㿜㿠㌳㌳㌳㿣啖啕啕㿥涷뛛㿦㿨踹㣣㿨馚香香㿩馘香香㾩馘香香㾹㌳㌳㌳㿃馚香香㿉㿐㌳㌳㌳㿓晦晦晦㿖馚香香㿙쳍쳌쳌㿜㿠ꪫꪪꪪ㿢䤥⒒鉉㿤㿦燇윜ᱱ㿧㿨啘啕啕㾥啖啕啕㾵㿀啖啕啕㿅ꪫꪪꪪ㿊㿐ꪫꪪꪪ㿒啖啕啕㿕㿘ꪫꪪꪪ㿚啕啕啕㿝㿠⒓鉉䤤㿢㿤啕啕啕㿥晦晦晦㿦⒘鉉䤤㾢⒔鉉䤤㾲뛜涶㾻⒒鉉䤤㿂涷뛛㿆뛜涶㿋㿐⒓鉉䤤㿒䤥⒒鉉㿔涷뛛㿖鉉䤤⒒㿙뛜涶㿛涶뛛㿝㿠㿢㣣踸㿣쳍쳌쳌㿤㾠㾰㾸㿀㿄㿈㿌㿐㿒㿔㿖㿘㿚㿜㿞㿠ᱱ燇윜㿡㌴㌳㌳㿣윐ᱱ燇㾜윘ᱱ燇㾬啔啕啕㾵윜ᱱ燇㾼ᱲ燇윜㿁啖啕啕㿅踹㣣㿈윜ᱱ燇㿌㿐ᱱ燇윜㿑㣣踸㿓啕啕啕㿕燇윜ᱱ㿗踹㣣㿘ꪫꪪꪪ㿚윜ᱱ燇㿜踸㣣㿞㿠馚香香㿡馠香香㾙馜香香㾩㌴㌳㌳㾳馚香香㾹㿀㌳㌳㌳㿃晦晦晦㿆馚香香㿉쳍쳌쳌㿌㿐馚香香㿑㌴㌳㌳㿓쳍쳌쳌㿔晦晦晦㿖㿘馚香香㿙㌳㌳㌳㿛쳍쳌쳌㿜晦晦晦㿞㿠㿰㌳㌳㌳㿯晦晦晦㿮馚香香㿭쳍쳌쳌㿬㿬㌳㌳㌳㿫晦晦晦㿪馚香香㿩쳍쳌쳌㿨㿨㌳㌳㌳㿧晦晦晦㿦馚香香㿥쳍쳌쳌㿤㿤㌳㌳㌳㿣晦晦晦㿢馚香香㿡쳍쳌쳌㿠㿠晦晦晦㿮㿰燇윜ᱱ㿯踸㣣㿮啕啕啕㿭윜ᱱ燇㿬㣤踸㿫ꪪꪪꪪ㿪ᱲ燇윜㿩踸㣣㿨㿨燇윜ᱱ㿧踸㣣㿦啕啕啕㿥윜ᱱ燇㿤㣤踸㿣ꪪꪪꪪ㿢ᱲ燇윜㿡踸㣣㿠㿠쳍쳌쳌㿜쳌쳌쳌㿬踸㣣㿮㿰㿯㿮㿭㿬㿫㿪㿩㿨㿧㿦㿥㿤㿣㿢㿡㿠윜ᱱ燇㿜馚香香㿙㌳㌳㌳㿫윝ᱱ燇㿬㿮㿰涷뛛㿮涶뛛㿭䤥⒒鉉㿬뛜涶㿫⒒鉉䤤㿪鉊䤤⒒㿩㿨涷뛛㿦涶뛛㿥䤥⒒鉉㿤뛜涶㿣⒒鉉䤤㿢鉊䤤⒒㿡㿠㿜踹㣣㿘晦晦晦㿖馚香香㿩ꪫꪪꪪ㿪㿬涶뛛㿭㿰ꪫꪪꪪ㿮啕啕啕㿭㿬ꪫꪪꪪ㿪啖啕啕㿩㿨ꪫꪪꪪ㿦啕啕啕㿥㿤ꪫꪪꪪ㿢啖啕啕㿡㿠뛜涶㿛㿘啖啕啕㿕㌳㌳㌳㿓㿨踹㣣㿨㿪뛛涶㿫啕啕啕㿭㿰晦晦晦㿮쳍쳌쳌㿬㌳㌳㌳㿫馚香香㿩㿨晦晦晦㿦쳍쳌쳌㿤㌳㌳㌳㿣馚香香㿡㿠ꪫꪪꪪ㿚涷뛛㿖㿔ᱲ燇윜㿑㿐晦晦晦㿦燇윜ᱱ㿧㿨鉉䤤⒒㿩ꪪꪪꪪ㿪쳍쳌쳌㿬㿰㿮㿬㿪㿨㿦㿤㿢㿠馚香香㿙啖啕啕㿕⒒鉉䤤㿒㿐윜ᱱ燇㿌馚香香㿉쳍쳌쳌㿤啕啕啕㿥㿦涷뛛㿦㿨馚香香㿩㿬㿰啕啕啕㿭ꪫꪪꪪ㿪㿨啕啕啕㿥ꪫꪪꪪ㿢㿠㿘㌳㌳㌳㿓㿐뛜涶㿋㿈啔啕啕㿅㌴㌳㌳㿃㌳㌳㌳㿣㣤踸㿣㿤䤤⒒鉉㿤啕啕啕㿥晦晦晦㿦㿨ꪪꪪꪪ㿪㿰㿬㿨㿤㿠啖啕啕㿕㿐馘香香㿉啖啕啕㿅⒔鉉䤤㿂㿀윘ᱱ燇㾼馜香香㾹馚香香㿡ᱲ燇윜㿡㿢⒒鉉䤤㿢ꪫꪪꪪ㿢㌳㌳㌳㿣㿤啕啕啕㿥㿨㿰㿨㿠㿐啖啕啕㿅㿀馘香香㾹啘啕啕㾵⒘鉉䤤㾲㾰윐ᱱ燇㾬馠香香㾩㿠㿠㿠㿠㿠㿠㿠㿠㿠㿠쳌쳌쳌㿜윞ᱱ燇㿜㿜뛚涶㿛ꪪꪪꪪ㿚馚香香㿙㿘啕啕啕㿕㿐香香香㿙踺㣣㿘㿘涶뛛㿖啕啕啕㿕㌴㌳㌳㿓㿐啕啕啕㿅晦晦晦㿖啖啕啕㿕㿔⒒鉉䤤㿒㿐馚香香㿉㿀㌳㌳㌳㿓ᱲ燇윜㿑㿐뛛涶㿋啕啕啕㿅馚香香㾹㿐윜ᱱ燇㿌㿈⒒鉉䤤㿂啕啕啕㾵馚香香㿉啕啕啕㿅㿀⒒鉉䤤㾲㌴㌳㌳㿃윜ᱱ燇㾼㾰馚香香㾹윜ᱱ燇㾬馚香香㾩晥晦晦㿦晥晦晦㿦晥晦晦㿦晥晦晦㿦晥晦晦㿦晥晦晦㿦晥晦晦㿦晥晦晦㿦晥晦晦㿦晥晦晦㿦晥晦晦㿦晥晦晦㿦晥晦晦㿦晥晦晦㿦晥晦晦㿦晥晦晦㿦晥晦晦㿦晥晦晦㿦晥晦晦㿦晥晦晦㿦晥晦晦㿦晥晦晦㿦ᇖ홺”㿣ᇖ홺”㿣ᇖ홺”㿣ᇖ홺”㿣ᇖ홺”㿣ᇖ홺”㿣ᇖ홺”㿣ᇖ홺”㿣ᇖ홺”㿣ᇖ홺”㿣ᇖ홺”㿣ᇖ홺”㿣ᇖ홺”㿣ᇖ홺”㿣ᇖ홺”㿣ᇖ홺”㿣ᇖ홺”㿣ᇖ홺”㿣ᇖ홺”㿣晥晦晦㿦晥晦晦㿦ᇖ홺”㿣㶃ܳ㿠㶃ܳ㿠㶃ܳ㿠㶃ܳ㿠㶃ܳ㿠㶃ܳ㿠㶃ܳ㿠㶃ܳ㿠㶃ܳ㿠㶃ܳ㿠㶃ܳ㿠㶃ܳ㿠㶃ܳ㿠㶃ܳ㿠㶃ܳ㿠㶃ܳ㿠㶃ܳ㿠ᇖ홺”㿣晥晦晦㿦晥晦晦㿦ᇖ홺”㿣㶃ܳ㿠虬⻙㳗㿚虬⻙㳗㿚虬⻙㳗㿚虬⻙㳗㿚虬⻙㳗㿚虬⻙㳗㿚虬⻙㳗㿚虬⻙㳗㿚虬⻙㳗㿚虬⻙㳗㿚虬⻙㳗㿚虬⻙㳗㿚虬⻙㳗㿚虬⻙㳗㿚虬⻙㳗㿚㶃ܳ㿠ᇖ홺”㿣晥晦晦㿦晥晦晦㿦ᇖ홺”㿣㶃ܳ㿠虬⻙㳗㿚ᡐ焂툷㿔ᡐ焂툷㿔ᡐ焂툷㿔ᡐ焂툷㿔ᡐ焂툷㿔ᡐ焂툷㿔ᡐ焂툷㿔ᡐ焂툷㿔ᡐ焂툷㿔ᡐ焂툷㿔ᡐ焂툷㿔ᡐ焂툷㿔ᡐ焂툷㿔虬⻙㳗㿚㶃ܳ㿠ᇖ홺”㿣晥晦晦㿦晥晦晦㿦ᇖ홺”㿣㶃ܳ㿠虬⻙㳗㿚ᡐ焂툷㿔轾궪㿏轾궪㿏轾궪㿏轾궪㿏轾궪㿏轾궪㿏轾궪㿏轾궪㿏轾궪㿏轾궪㿏轾궪㿏ᡐ焂툷㿔虬⻙㳗㿚㶃ܳ㿠ᇖ홺”㿣晥晦晦㿦晥晦晦㿦ᇖ홺”㿣㶃ܳ㿠虬⻙㳗㿚ᡐ焂툷㿔轾궪㿏ạޭ꫎㿆ạޭ꫎㿆ạޭ꫎㿆ạޭ꫎㿆ạޭ꫎㿆ạޭ꫎㿆ạޭ꫎㿆ạޭ꫎㿆ạޭ꫎㿆轾궪㿏ᡐ焂툷㿔虬⻙㳗㿚㶃ܳ㿠ᇖ홺”㿣晥晦晦㿦晥晦晦㿦ᇖ홺”㿣㶃ܳ㿠虬⻙㳗㿚ᡐ焂툷㿔轾궪㿏ạޭ꫎㿆☲蜒爐㾽☲蜒爐㾽☲蜒爐㾽☲蜒爐㾽☲蜒爐㾽☲蜒爐㾽☲蜒爐㾽ạޭ꫎㿆轾궪㿏ᡐ焂툷㿔虬⻙㳗㿚㶃ܳ㿠ᇖ홺”㿣晥晦晦㿦晥晦晦㿦ᇖ홺”㿣㶃ܳ㿠虬⻙㳗㿚ᡐ焂툷㿔轾궪㿏ạޭ꫎㿆☲蜒爐㾽㶄ܳ㾰㶄ܳ㾰㶄ܳ㾰㶄ܳ㾰㶄ܳ㾰☲蜒爐㾽ạޭ꫎㿆轾궪㿏ᡐ焂툷㿔虬⻙㳗㿚㶃ܳ㿠ᇖ홺”㿣晥晦晦㿦晥晦晦㿦ᇖ홺”㿣㶃ܳ㿠虬⻙㳗㿚ᡐ焂툷㿔轾궪㿏ạޭ꫎㿆☲蜒爐㾽㶄ܳ㾰ạޭ꫎㾖ạޭ꫎㾖ạޭ꫎㾖㶄ܳ㾰☲蜒爐㾽ạޭ꫎㿆轾궪㿏ᡐ焂툷㿔虬⻙㳗㿚㶃ܳ㿠ᇖ홺”㿣晥晦晦㿦晥晦晦㿦ᇖ홺”㿣㶃ܳ㿠虬⻙㳗㿚ᡐ焂툷㿔轾궪㿏ạޭ꫎㿆☲蜒爐㾽㶄ܳ㾰ạޭ꫎㾖ạޭ꫎㾖㶄ܳ㾰☲蜒爐㾽ạޭ꫎㿆轾궪㿏ᡐ焂툷㿔虬⻙㳗㿚㶃ܳ㿠ᇖ홺”㿣晥晦晦㿦晥晦晦㿦ᇖ홺”㿣㶃ܳ㿠虬⻙㳗㿚ᡐ焂툷㿔轾궪㿏ạޭ꫎㿆☲蜒爐㾽㶄ܳ㾰ạޭ꫎㾖ạޭ꫎㾖ạޭ꫎㾖㶄ܳ㾰☲蜒爐㾽ạޭ꫎㿆轾궪㿏ᡐ焂툷㿔虬⻙㳗㿚㶃ܳ㿠ᇖ홺”㿣晥晦晦㿦晥晦晦㿦ᇖ홺”㿣㶃ܳ㿠虬⻙㳗㿚ᡐ焂툷㿔轾궪㿏ạޭ꫎㿆☲蜒爐㾽㶄ܳ㾰㶄ܳ㾰㶄ܳ㾰㶄ܳ㾰㶄ܳ㾰☲蜒爐㾽ạޭ꫎㿆轾궪㿏ᡐ焂툷㿔虬⻙㳗㿚㶃ܳ㿠ᇖ홺”㿣晥晦晦㿦晥晦晦㿦ᇖ홺”㿣㶃ܳ㿠虬⻙㳗㿚ᡐ焂툷㿔轾궪㿏ạޭ꫎㿆☲蜒爐㾽☲蜒爐㾽☲蜒爐㾽☲蜒爐㾽☲蜒爐㾽☲蜒爐㾽☲蜒爐㾽ạޭ꫎㿆轾궪㿏ᡐ焂툷㿔虬⻙㳗㿚㶃ܳ㿠ᇖ홺”㿣晥晦晦㿦晥晦晦㿦ᇖ홺”㿣㶃ܳ㿠虬⻙㳗㿚ᡐ焂툷㿔轾궪㿏ạޭ꫎㿆ạޭ꫎㿆ạޭ꫎㿆ạޭ꫎㿆ạޭ꫎㿆ạޭ꫎㿆ạޭ꫎㿆ạޭ꫎㿆ạޭ꫎㿆轾궪㿏ᡐ焂툷㿔虬⻙㳗㿚㶃ܳ㿠ᇖ홺”㿣晥晦晦㿦晥晦晦㿦ᇖ홺”㿣㶃ܳ㿠虬⻙㳗㿚ᡐ焂툷㿔轾궪㿏轾궪㿏轾궪㿏轾궪㿏轾궪㿏轾궪㿏轾궪㿏轾궪㿏轾궪㿏轾궪㿏轾궪㿏ᡐ焂툷㿔虬⻙㳗㿚㶃ܳ㿠ᇖ홺”㿣晥晦晦㿦晥晦晦㿦ᇖ홺”㿣㶃ܳ㿠虬⻙㳗㿚ᡐ焂툷㿔ᡐ焂툷㿔ᡐ焂툷㿔ᡐ焂툷㿔ᡐ焂툷㿔ᡐ焂툷㿔ᡐ焂툷㿔ᡐ焂툷㿔ᡐ焂툷㿔ᡐ焂툷㿔ᡐ焂툷㿔ᡐ焂툷㿔ᡐ焂툷㿔虬⻙㳗㿚㶃ܳ㿠ᇖ홺”㿣晥晦晦㿦晥晦晦㿦ᇖ홺”㿣㶃ܳ㿠虬⻙㳗㿚虬⻙㳗㿚虬⻙㳗㿚虬⻙㳗㿚虬⻙㳗㿚虬⻙㳗㿚虬⻙㳗㿚虬⻙㳗㿚虬⻙㳗㿚虬⻙㳗㿚虬⻙㳗㿚虬⻙㳗㿚虬⻙㳗㿚虬⻙㳗㿚虬⻙㳗㿚㶃ܳ㿠ᇖ홺”㿣晥晦晦㿦晥晦晦㿦ᇖ홺”㿣㶃ܳ㿠㶃ܳ㿠㶃ܳ㿠㶃ܳ㿠㶃ܳ㿠㶃ܳ㿠㶃ܳ㿠㶃ܳ㿠㶃ܳ㿠㶃ܳ㿠㶃ܳ㿠㶃ܳ㿠㶃ܳ㿠㶃ܳ㿠㶃ܳ㿠㶃ܳ㿠㶃ܳ㿠ᇖ홺”㿣晥晦晦㿦晥晦晦㿦ᇖ홺”㿣ᇖ홺”㿣ᇖ홺”㿣ᇖ홺”㿣ᇖ홺”㿣ᇖ홺”㿣ᇖ홺”㿣ᇖ홺”㿣ᇖ홺”㿣ᇖ홺”㿣ᇖ홺”㿣ᇖ홺”㿣ᇖ홺”㿣ᇖ홺”㿣ᇖ홺”㿣ᇖ홺”㿣ᇖ홺”㿣ᇖ홺”㿣ᇖ홺”㿣晥晦晦㿦晥晦晦㿦晥晦晦㿦晥晦晦㿦晥晦晦㿦晥晦晦㿦晥晦晦㿦晥晦晦㿦晥晦晦㿦晥晦晦㿦晥晦晦㿦晥晦晦㿦晥晦晦㿦晥晦晦㿦晥晦晦㿦晥晦晦㿦晥晦晦㿦晥晦晦㿦晥晦晦㿦晥晦晦㿦晥晦晦㿦晥晦晦㿦 %)-147:=@BEGJLNPSUWYZ\^`bdegijlmoprsuvxy{|} ¡¢¤¥¦§¨©ª«¬­®¯°±²³´µµ¶·¸¹º»¼½¾¿ÀÁÁÂÃÄÅÆÇÈÈÉÊËÌÍÍÎÏÐÑÒÒÓÔÕÖÖ×ØÙÚÚÛÜÝÞÞßàááâãääåæççèéêêëìííîïððñòòóôôõö÷÷øùùúûûüýýþÿĀÿþýýüûûúùùø÷÷öõõôóòòñððïîííìëëêéèèçæååäãââáàßßÞÝÜÛÛÚÙØØ×ÖÕÔÔÓÒÑÐÏÏÎÍÌËÊÊÉÈÇÆÅÄÄÃÂÁÀ¿¾½¼»»º¹¸·¶µ´³²±°¯®­¬«ª©¨§¦¥¤£¢¡ ~}|zyxvusrpomljhgecb`^\ZXVTRPNLJGEB@=:741-)% ᬀ⬤㐰㰸䈿䡅䵋剏噔婘嵜慟摣杦橩浬灯獱畴硷穹絻罾膀莂薄袆誉貋趍辎醐鎒閔鞖题骙鲛鶝龞ꆠꊡ꒣ꖥꞦꢨꪩꮫ궬꺭낯놰늲뒳떴뚶뢷릸몺뮻붼뺽뾿샀싁쏂쓃업웆죇질쫉쯊쳌췍컎쿏탐틑폒퓓헔훕ퟖ􆣛笠﫹﫺ﯻﳼ﷼﻽āāāāȂȂȂ̂̃̃ЄЄԅԅ؆؆܇ࠇࠈउਉଊଋఌ഍ญ༎ဏᄐሑጒᐓᔔᘖ᜗ᤘᨙᬚᰜḝ἟℠∡␣┤✦⠨⨩Ⱛ⸭⼮㄰㌲㔴㜶㤸㬺㴼㼾䅀䍂䙅䡇䩉䵌低剐呓坕奘屛彝慠摣来橨浫灮獱癴祷籺罽芁薄覇貊邎鎑鞕骘麜ꆠꖣꦧ궫낯뒲뢶벺삾쓂짇췋퇏헓󆋜﫷￼āāāȂȂ̂̃ЃЄԅ؆܆ࠇईਉଊఌญ༎ᄐሑᐓᘕ᠗ᨙᰛḝ‟⌢☤⠧⬪⸭㄰㔳㠶㰺㼾䍁䝅䭉偎呒套幛捠桥浫獰祶罼莀覆辌钒骗龜꒡ꢦ궫놯뚴몸뺼쇀엃짇쳊쿎틑헔􆗜笠粒﫺ﯻﳻﳼ﷼﷽﷽﻾﻾﻾ሀᰘ∟✥Ⱚ⼭㌱㘴㠷㬺㴼䀾䉁䑃䙅䡇䩉䭊䵌低偐剑卓啔噖塗奘婚屛嵜幞彟慠扡换摤敥晦杧楨橩歪汫浬湭潮灯煰牱牲獳瑴畵癶睷硷祸穹空筻籼絼繽罾膀芁莂莃蒄薅蚅螆袇袈覉誊讋貌趍躍辎邏醐銑鎒钓閔隕鞖题香骚鮛鶜麝龞ꂠꆡꎢ꒣ꖥꞦꢧꦩꮪ견꺭꾯놰뎲떴뚵뢷몹벻뺽솿쏂엄죇쯉컌틐헓￭̜ÎܠĦЌ￼ Cette proposition diffère de l’impôt sur la fortune que propose la gauche : «Deux différences fondamentales séparent le système étudié ici d'impôt sur le capital du système socialiste : la première est que l'impôt sur le capital serait un impôt de substitution ; la seconde est que l'impôt ne porterait que sur les biens physiques considérés individuellement, qu'il ne porterait pas sur les fortunes, qu'il serait impersonnel et qu'il n'y aurait aucun inventaire des fortunes des personnes. » (Allais, 1977, p. 139)&#10;bƥЈ鈈Ǧ(ƗϙŘ偈஌ʁЌ█ஊƘղϙ忀ǣƙЌ枈஌ƙ٦ղ撠!ôЌỐʨƚۨ٦밀஀Ќ켨େƛޡۨ麠ʽ¹Ќ謨ʭƜঝޡ븘ʪǼЌ㏘ǦƝ੧ঝ隰ǥÊЌ巰˝ƞો੧暐஌dЌР஍ƟૠોꞀ஁Ќ໰஍Ơ୻ૠ陨ʵЌஊơಂ୻룐ćЌ☀஋Ƣ൘ಂꊰʽÖЌஊƣ඄൘澈஌,ЌߘஙƤ෨඄ᔐdЌஊƥุ෨遈஡PЌ籘஌Ʀှุ꿈஋ȆЌ啐ʨƧ჆ှ諘Ќ韨ʨƨᆫ჆㡈˞åЌ뙸ʨƩሚᆫ臰஌oЌʨbăЊ￼ Selon le témoignage de Malinvaud : « Maurice Allais avait un petit groupe d'étudiants autour de lui, auquel j'ai moi même participé. Ce groupe était très vivant et très actif, surtout entre 1948 et 1950. Allais était très stimulant à l'époque, mais plus tard il a commencé à travailler de façon beaucoup plus isolée… Allais a perdu beaucoup de son rayonnement intellectuel pour des tas de raisons. Il avait décidé de s'intéresser à la physique. C'est un homme qui est somme toute très personnel. Son séminaire a perdu de la vitalité et un jour le CNRS a décidé de cesser de le soutenir ».&#10;ƬЈ딌ʭ밸஋뒠ʭƩЈѸム᪀ʮ년ʭ믨஋ ƢЌヺьムヺ᪀ʮ䰄ベ배஋ śЈ밌஋볐஋뮠஋ŔЈѸム᪀ʮ보஋벀஋ őЌヺьムヺ᪀ʮ䰄ベ볈஋ ņЈ벤஋부஋밸஋搀ŃЈlažЈѸム᪀ʮ붤஋봰஋ ŻЌヺьムヺ᪀ʮ䰄ベ뵸஋ ŰЈ뵔஋뷨஋볐஋ŭЈnoteŨЈѸム᪀ʮ˅˅ťЈ˅˅부஋ܠ⌞АÜ&#10;㿰㿠㿐㿐㿠㿠㿰㿨㿠㿸㿸㿸㿸㿸㿸㿸㿸晦晦晦㿦晦晦晦㿦晦晦晦㿦晦晦晦㿦晦晦晦㿦晦晦晦㿦晦晦晦㿦晦晦晦㿦㿰㿰㿰㿰㿰㿰㿰㿰㿠㿠¿ž㌳㌳㌳㿣晦晦晦㿶䀀㌳㌳㌳㿣馚香香㾙馚香香㾩㌴㌳㌳㾳馚香香㾹㿀㌳㌳㌳㿃晦晦晦㿆香香香㿉쳌쳌쳌㿌㿐馚香香㿑㌳㌳㌳㿓쳍쳌쳌㿔晦晦晦㿖㿘馚香香㿙㌳㌳㌳㿛쳌쳌쳌㿜晦晦晦㿞㿠윜ᱱ燇㾜윜ᱱ燇㾬啕啕啕㾵윜ᱱ燇㾼ᱲ燇윜㿁啖啕啕㿅踺㣣㿈윞ᱱ燇㿌㿐ᱲ燇윜㿑㣤踸㿓啕啕啕㿕燇윜ᱱ㿗踹㣣㿘ꪫꪪꪪ㿚윝ᱱ燇㿜踸㣣㿞㿠馚香香㿡㾠㾰㾸㿀㿄㿈㿌㿐㿒㿔㿖㿘㿚㿜㿞㿠ᱲ燇윜㿡㌳㌳㌳㿣⒒鉉䤤㾢⒒鉉䤤㾲뛛涶㾻⒒鉉䤤㿂涶뛛㿆뛚涶㿋㿐⒒鉉䤤㿒䤤⒒鉉㿔涷뛛㿖鉉䤤⒒㿙뛛涶㿛涶뛛㿝㿠㿢㣤踸㿣쳍쳌쳌㿤啕啕啕㾥啕啕啕㾵㿀啕啕啕㿅ꪪꪪꪪ㿊㿐ꪫꪪꪪ㿒啕啕啕㿕㿘ꪪꪪꪪ㿚啕啕啕㿝㿠⒒鉉䤤㿢㿤啕啕啕㿥晦晦晦㿦馚香香㾩馚香香㾹㌴㌳㌳㿃馚香香㿉㿐㌳㌳㌳㿓晦晦晦㿖馚香香㿙쳍쳌쳌㿜㿠ꪫꪪꪪ㿢䤤⒒鉉㿤㿦燇윜ᱱ㿧㿨㾰㿀㿈㿐㿔㿘㿜㿠㌳㌳㌳㿣啕啕啕㿥涷뛛㿦㿨踹㣣㿨馚香香㿩啕啕啕㾵啕啕啕㿅㿐啕啕啕㿕ꪪꪪꪪ㿚㿠㿤晦晦晦㿦㿨鉉䤤⒒㿩㿪ꪫꪪꪪ㿪㌳㌳㌳㿫㿀㿐㿘㿠啕啕啕㿥㿨馚香香㿩ꪪꪪꪪ㿪뛛涶㿫㿬윝ᱱ燇㿬쳌쳌쳌㿬㿐㿠㿨ꪪꪪꪪ㿪㿬쳍쳌쳌㿬啕啕啕㿭涶뛛㿭㿮踸㣣㿮晦晦晦㿮㿰㿰㿰㿰㿰㿰㿰㿰㿰㿰㿐㿠㿨ꪫꪪꪪ㿪㿬쳍쳌쳌㿬啕啕啕㿭涶뛛㿭㿮踸㣣㿮晦晦晦㿮㿀㿐㿘㿠啖啕啕㿥㿨馚香香㿩ꪫꪪꪪ㿪뛜涶㿫㿬윜ᱱ燇㿬쳍쳌쳌㿬啖啕啕㾵啖啕啕㿅㿐啖啕啕㿕ꪫꪪꪪ㿚㿠㿤晦晦晦㿦㿨鉉䤤⒒㿩㿪ꪫꪪꪪ㿪㌳㌳㌳㿫㾰㿀㿈㿐㿔㿘㿜㿠㌳㌳㌳㿣啖啕啕㿥涷뛛㿦㿨踹㣣㿨馚香香㿩馘香香㾩馘香香㾹㌳㌳㌳㿃馚香香㿉㿐㌳㌳㌳㿓晦晦晦㿖馚香香㿙쳍쳌쳌㿜㿠ꪫꪪꪪ㿢䤥⒒鉉㿤㿦燇윜ᱱ㿧㿨啘啕啕㾥啖啕啕㾵㿀啖啕啕㿅ꪫꪪꪪ㿊㿐ꪫꪪꪪ㿒啖啕啕㿕㿘ꪫꪪꪪ㿚啕啕啕㿝㿠⒓鉉䤤㿢㿤啕啕啕㿥晦晦晦㿦⒘鉉䤤㾢⒔鉉䤤㾲뛜涶㾻⒒鉉䤤㿂涷뛛㿆뛜涶㿋㿐⒓鉉䤤㿒䤥⒒鉉㿔涷뛛㿖鉉䤤⒒㿙뛜涶㿛涶뛛㿝㿠㿢㣣踸㿣쳍쳌쳌㿤㾠㾰㾸㿀㿄㿈㿌㿐㿒㿔㿖㿘㿚㿜㿞㿠ᱱ燇윜㿡㌴㌳㌳㿣윐ᱱ燇㾜윘ᱱ燇㾬啔啕啕㾵윜ᱱ燇㾼ᱲ燇윜㿁啖啕啕㿅踹㣣㿈윜ᱱ燇㿌㿐ᱱ燇윜㿑㣣踸㿓啕啕啕㿕燇윜ᱱ㿗踹㣣㿘ꪫꪪꪪ㿚윜ᱱ燇㿜踸㣣㿞㿠馚香香㿡馠香香㾙馜香香㾩㌴㌳㌳㾳馚香香㾹㿀㌳㌳㌳㿃晦晦晦㿆馚香香㿉쳍쳌쳌㿌㿐馚香香㿑㌴㌳㌳㿓쳍쳌쳌㿔晦晦晦㿖㿘馚香香㿙㌳㌳㌳㿛쳍쳌쳌㿜晦晦晦㿞㿠㿰㌳㌳㌳㿯晦晦晦㿮馚香香㿭쳍쳌쳌㿬㿬㌳㌳㌳㿫晦晦晦㿪馚香香㿩쳍쳌쳌㿨㿨㌳㌳㌳㿧晦晦晦㿦馚香香㿥쳍쳌쳌㿤㿤㌳㌳㌳㿣晦晦晦㿢馚香香㿡쳍쳌쳌㿠㿠晦晦晦㿮㿰燇윜ᱱ㿯踸㣣㿮啕啕啕㿭윜ᱱ燇㿬㣤踸㿫ꪪꪪꪪ㿪ᱲ燇윜㿩踸㣣㿨㿨燇윜ᱱ㿧踸㣣㿦啕啕啕㿥윜ᱱ燇㿤㣤踸㿣ꪪꪪꪪ㿢ᱲ燇윜㿡踸㣣㿠㿠쳍쳌쳌㿜쳌쳌쳌㿬踸㣣㿮㿰㿯㿮㿭㿬㿫㿪㿩㿨㿧㿦㿥㿤㿣㿢㿡㿠윜ᱱ燇㿜馚香香㿙㌳㌳㌳㿫윝ᱱ燇㿬㿮㿰涷뛛㿮涶뛛㿭䤥⒒鉉㿬뛜涶㿫⒒鉉䤤㿪鉊䤤⒒㿩㿨涷뛛㿦涶뛛㿥䤥⒒鉉㿤뛜涶㿣⒒鉉䤤㿢鉊䤤⒒㿡㿠㿜踹㣣㿘晦晦晦㿖馚香香㿩ꪫꪪꪪ㿪㿬涶뛛㿭㿰ꪫꪪꪪ㿮啕啕啕㿭㿬ꪫꪪꪪ㿪啖啕啕㿩㿨ꪫꪪꪪ㿦啕啕啕㿥㿤ꪫꪪꪪ㿢啖啕啕㿡㿠뛜涶㿛㿘啖啕啕㿕㌳㌳㌳㿓㿨踹㣣㿨㿪뛛涶㿫啕啕啕㿭㿰晦晦晦㿮쳍쳌쳌㿬㌳㌳㌳㿫馚香香㿩㿨晦晦晦㿦쳍쳌쳌㿤㌳㌳㌳㿣馚香香㿡㿠ꪫꪪꪪ㿚涷뛛㿖㿔ᱲ燇윜㿑㿐晦晦晦㿦燇윜ᱱ㿧㿨鉉䤤⒒㿩ꪪꪪꪪ㿪쳍쳌쳌㿬㿰㿮㿬㿪㿨㿦㿤㿢㿠馚香香㿙啖啕啕㿕⒒鉉䤤㿒㿐윜ᱱ燇㿌馚香香㿉쳍쳌쳌㿤啕啕啕㿥㿦涷뛛㿦㿨馚香香㿩㿬㿰啕啕啕㿭ꪫꪪꪪ㿪㿨啕啕啕㿥ꪫꪪꪪ㿢㿠㿘㌳㌳㌳㿓㿐뛜涶㿋㿈啔啕啕㿅㌴㌳㌳㿃㌳㌳㌳㿣㣤踸㿣㿤䤤⒒鉉㿤啕啕啕㿥晦晦晦㿦㿨ꪪꪪꪪ㿪㿰㿬㿨㿤㿠啖啕啕㿕㿐馘香香㿉啖啕啕㿅⒔鉉䤤㿂㿀윘ᱱ燇㾼馜香香㾹馚香香㿡ᱲ燇윜㿡㿢⒒鉉䤤㿢ꪫꪪꪪ㿢㌳㌳㌳㿣㿤啕啕啕㿥㿨㿰㿨㿠㿐啖啕啕㿅㿀馘香香㾹啘啕啕㾵⒘鉉䤤㾲㾰윐ᱱ燇㾬馠香香㾩㿠㿠㿠㿠㿠㿠㿠㿠㿠㿠쳌쳌쳌㿜윞ᱱ燇㿜㿜뛚涶㿛ꪪꪪꪪ㿚馚香香㿙㿘啕啕啕㿕㿐香香香㿙踺㣣㿘㿘涶뛛㿖啕啕啕㿕㌴㌳㌳㿓㿐啕啕啕㿅晦晦晦㿖啖啕啕㿕㿔⒒鉉䤤㿒㿐馚香香㿉㿀㌳㌳㌳㿓ᱲ燇윜㿑㿐뛛涶㿋啕啕啕㿅馚香香㾹㿐윜ᱱ燇㿌㿈⒒鉉䤤㿂啕啕啕㾵馚香香㿉啕啕啕㿅㿀⒒鉉䤤㾲㌴㌳㌳㿃윜ᱱ燇㾼㾰馚香香㾹윜ᱱ燇㾬馚香香㾩晥晦晦㿦晥晦晦㿦晥晦晦㿦晥晦晦㿦晥晦晦㿦晥晦晦㿦晥晦晦㿦晥晦晦㿦晥晦晦㿦晥晦晦㿦晥晦晦㿦晥晦晦㿦晥晦晦㿦晥晦晦㿦晥晦晦㿦晥晦晦㿦晥晦晦㿦晥晦晦㿦晥晦晦㿦晥晦晦㿦晥晦晦㿦晥晦晦㿦ᇖ홺”㿣ᇖ홺”㿣ᇖ홺”㿣ᇖ홺”㿣ᇖ홺”㿣ᇖ홺”㿣ᇖ홺”㿣ᇖ홺”㿣ᇖ홺”㿣ᇖ홺”㿣ᇖ홺”㿣ᇖ홺”㿣ᇖ홺”㿣ᇖ홺”㿣ᇖ홺”㿣ᇖ홺”㿣ᇖ홺”㿣ᇖ홺”㿣ᇖ홺”㿣晥晦晦㿦晥晦晦㿦ᇖ홺”㿣㶃ܳ㿠㶃ܳ㿠㶃ܳ㿠㶃ܳ㿠㶃ܳ㿠㶃ܳ㿠㶃ܳ㿠㶃ܳ㿠㶃ܳ㿠㶃ܳ㿠㶃ܳ㿠㶃ܳ㿠㶃ܳ㿠㶃ܳ㿠㶃ܳ㿠㶃ܳ㿠㶃ܳ㿠ᇖ홺”㿣晥晦晦㿦晥晦晦㿦ᇖ홺”㿣㶃ܳ㿠虭⻙㳗㿚虭⻙㳗㿚虭⻙㳗㿚虭⻙㳗㿚虭⻙㳗㿚虭⻙㳗㿚虭⻙㳗㿚虭⻙㳗㿚虭⻙㳗㿚虭⻙㳗㿚虭⻙㳗㿚虭⻙㳗㿚虭⻙㳗㿚虭⻙㳗㿚虭⻙㳗㿚㶃ܳ㿠ᇖ홺”㿣晥晦晦㿦晥晦晦㿦ᇖ홺”㿣㶃ܳ㿠虭⻙㳗㿚ᡐ焂툷㿔ᡐ焂툷㿔ᡐ焂툷㿔ᡐ焂툷㿔ᡐ焂툷㿔ᡐ焂툷㿔ᡐ焂툷㿔ᡐ焂툷㿔ᡐ焂툷㿔ᡐ焂툷㿔ᡐ焂툷㿔ᡐ焂툷㿔ᡐ焂툷㿔虭⻙㳗㿚㶃ܳ㿠ᇖ홺”㿣晥晦晦㿦晥晦晦㿦ᇖ홺”㿣㶃ܳ㿠虭⻙㳗㿚ᡐ焂툷㿔轾궪㿏轾궪㿏轾궪㿏轾궪㿏轾궪㿏轾궪㿏轾궪㿏轾궪㿏轾궪㿏轾궪㿏轾궪㿏ᡐ焂툷㿔虭⻙㳗㿚㶃ܳ㿠ᇖ홺”㿣晥晦晦㿦晥晦晦㿦ᇖ홺”㿣㶃ܳ㿠虭⻙㳗㿚ᡐ焂툷㿔轾궪㿏Ạޭ꫎㿆Ạޭ꫎㿆Ạޭ꫎㿆Ạޭ꫎㿆Ạޭ꫎㿆Ạޭ꫎㿆Ạޭ꫎㿆Ạޭ꫎㿆Ạޭ꫎㿆轾궪㿏ᡐ焂툷㿔虭⻙㳗㿚㶃ܳ㿠ᇖ홺”㿣晥晦晦㿦晥晦晦㿦ᇖ홺”㿣㶃ܳ㿠虭⻙㳗㿚ᡐ焂툷㿔轾궪㿏Ạޭ꫎㿆☲蜒爐㾽☲蜒爐㾽☲蜒爐㾽☲蜒爐㾽☲蜒爐㾽☲蜒爐㾽☲蜒爐㾽Ạޭ꫎㿆轾궪㿏ᡐ焂툷㿔虭⻙㳗㿚㶃ܳ㿠ᇖ홺”㿣晥晦晦㿦晥晦晦㿦ᇖ홺”㿣㶃ܳ㿠虭⻙㳗㿚ᡐ焂툷㿔轾궪㿏Ạޭ꫎㿆☲蜒爐㾽㶄ܳ㾰㶄ܳ㾰㶄ܳ㾰㶄ܳ㾰㶄ܳ㾰☲蜒爐㾽Ạޭ꫎㿆轾궪㿏ᡐ焂툷㿔虭⻙㳗㿚㶃ܳ㿠ᇖ홺”㿣晥晦晦㿦晥晦晦㿦ᇖ홺”㿣㶃ܳ㿠虭⻙㳗㿚ᡐ焂툷㿔轾궪㿏Ạޭ꫎㿆☲蜒爐㾽㶄ܳ㾰Ạޭ꫎㾖Ạޭ꫎㾖Ạޭ꫎㾖㶄ܳ㾰☲蜒爐㾽Ạޭ꫎㿆轾궪㿏ᡐ焂툷㿔虭⻙㳗㿚㶃ܳ㿠ᇖ홺”㿣晥晦晦㿦晥晦晦㿦ᇖ홺”㿣㶃ܳ㿠虭⻙㳗㿚ᡐ焂툷㿔轾궪㿏Ạޭ꫎㿆☲蜒爐㾽㶄ܳ㾰Ạޭ꫎㾖Ạޭ꫎㾖㶄ܳ㾰☲蜒爐㾽Ạޭ꫎㿆轾궪㿏ᡐ焂툷㿔虭⻙㳗㿚㶃ܳ㿠ᇖ홺”㿣晥晦晦㿦晥晦晦㿦ᇖ홺”㿣㶃ܳ㿠虭⻙㳗㿚ᡐ焂툷㿔轾궪㿏Ạޭ꫎㿆☲蜒爐㾽㶄ܳ㾰Ạޭ꫎㾖Ạޭ꫎㾖Ạޭ꫎㾖㶄ܳ㾰☲蜒爐㾽Ạޭ꫎㿆轾궪㿏ᡐ焂툷㿔虭⻙㳗㿚㶃ܳ㿠ᇖ홺”㿣晥晦晦㿦晥晦晦㿦ᇖ홺”㿣㶃ܳ㿠虭⻙㳗㿚ᡐ焂툷㿔轾궪㿏Ạޭ꫎㿆☲蜒爐㾽㶄ܳ㾰㶄ܳ㾰㶄ܳ㾰㶄ܳ㾰㶄ܳ㾰☲蜒爐㾽Ạޭ꫎㿆轾궪㿏ᡐ焂툷㿔虭⻙㳗㿚㶃ܳ㿠ᇖ홺”㿣晥晦晦㿦晥晦晦㿦ᇖ홺”㿣㶃ܳ㿠虭⻙㳗㿚ᡐ焂툷㿔轾궪㿏Ạޭ꫎㿆☲蜒爐㾽☲蜒爐㾽☲蜒爐㾽☲蜒爐㾽☲蜒爐㾽☲蜒爐㾽☲蜒爐㾽Ạޭ꫎㿆轾궪㿏ᡐ焂툷㿔虭⻙㳗㿚㶃ܳ㿠ᇖ홺”㿣晥晦晦㿦晥晦晦㿦ᇖ홺”㿣㶃ܳ㿠虭⻙㳗㿚ᡐ焂툷㿔轾궪㿏Ạޭ꫎㿆Ạޭ꫎㿆Ạޭ꫎㿆Ạޭ꫎㿆Ạޭ꫎㿆Ạޭ꫎㿆Ạޭ꫎㿆Ạޭ꫎㿆Ạޭ꫎㿆轾궪㿏ᡐ焂툷㿔虭⻙㳗㿚㶃ܳ㿠ᇖ홺”㿣晥晦晦㿦晥晦晦㿦ᇖ홺”㿣㶃ܳ㿠虭⻙㳗㿚ᡐ焂툷㿔轾궪㿏轾궪㿏轾궪㿏轾궪㿏轾궪㿏轾궪㿏轾궪㿏轾궪㿏轾궪㿏轾궪㿏轾궪㿏ᡐ焂툷㿔虭⻙㳗㿚㶃ܳ㿠ᇖ홺”㿣晥晦晦㿦晥晦晦㿦ᇖ홺”㿣㶃ܳ㿠虭⻙㳗㿚ᡐ焂툷㿔ᡐ焂툷㿔ᡐ焂툷㿔"/>
        </w:smartTagPr>
        <w:r>
          <w:t>la théorie HRL</w:t>
        </w:r>
      </w:smartTag>
      <w:r>
        <w:t xml:space="preserve"> sans le dire pour « en conserver le monopole à l’usage exclusif de clubs d’initiés »</w:t>
      </w:r>
    </w:p>
  </w:footnote>
  <w:footnote w:id="32">
    <w:p w:rsidR="003A7183" w:rsidRPr="00366337" w:rsidRDefault="003A7183" w:rsidP="00366337">
      <w:pPr>
        <w:pStyle w:val="Notedebasdepage"/>
        <w:jc w:val="both"/>
      </w:pPr>
      <w:r w:rsidRPr="00366337">
        <w:rPr>
          <w:rStyle w:val="Appelnotedebasdep"/>
        </w:rPr>
        <w:footnoteRef/>
      </w:r>
      <w:r w:rsidR="00C425A1">
        <w:t xml:space="preserve"> A partir du</w:t>
      </w:r>
      <w:r w:rsidRPr="00366337">
        <w:t xml:space="preserve"> 11 décembre 2002, le Figaro </w:t>
      </w:r>
      <w:r w:rsidR="00C425A1">
        <w:t>a refusé</w:t>
      </w:r>
      <w:r w:rsidRPr="00366337">
        <w:t xml:space="preserve"> de publier les chroniques d’Allais.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4335D"/>
    <w:multiLevelType w:val="hybridMultilevel"/>
    <w:tmpl w:val="2EE44664"/>
    <w:lvl w:ilvl="0" w:tplc="CCDCB354">
      <w:numFmt w:val="bullet"/>
      <w:lvlText w:val="-"/>
      <w:lvlJc w:val="left"/>
      <w:pPr>
        <w:tabs>
          <w:tab w:val="num" w:pos="585"/>
        </w:tabs>
        <w:ind w:left="585" w:hanging="360"/>
      </w:pPr>
      <w:rPr>
        <w:rFonts w:ascii="Arial" w:eastAsia="Times New Roman" w:hAnsi="Arial" w:cs="Arial" w:hint="default"/>
      </w:rPr>
    </w:lvl>
    <w:lvl w:ilvl="1" w:tplc="040C0003" w:tentative="1">
      <w:start w:val="1"/>
      <w:numFmt w:val="bullet"/>
      <w:lvlText w:val="o"/>
      <w:lvlJc w:val="left"/>
      <w:pPr>
        <w:tabs>
          <w:tab w:val="num" w:pos="1305"/>
        </w:tabs>
        <w:ind w:left="1305" w:hanging="360"/>
      </w:pPr>
      <w:rPr>
        <w:rFonts w:ascii="Courier New" w:hAnsi="Courier New" w:cs="Courier New" w:hint="default"/>
      </w:rPr>
    </w:lvl>
    <w:lvl w:ilvl="2" w:tplc="040C0005" w:tentative="1">
      <w:start w:val="1"/>
      <w:numFmt w:val="bullet"/>
      <w:lvlText w:val=""/>
      <w:lvlJc w:val="left"/>
      <w:pPr>
        <w:tabs>
          <w:tab w:val="num" w:pos="2025"/>
        </w:tabs>
        <w:ind w:left="2025" w:hanging="360"/>
      </w:pPr>
      <w:rPr>
        <w:rFonts w:ascii="Wingdings" w:hAnsi="Wingdings" w:hint="default"/>
      </w:rPr>
    </w:lvl>
    <w:lvl w:ilvl="3" w:tplc="040C0001" w:tentative="1">
      <w:start w:val="1"/>
      <w:numFmt w:val="bullet"/>
      <w:lvlText w:val=""/>
      <w:lvlJc w:val="left"/>
      <w:pPr>
        <w:tabs>
          <w:tab w:val="num" w:pos="2745"/>
        </w:tabs>
        <w:ind w:left="2745" w:hanging="360"/>
      </w:pPr>
      <w:rPr>
        <w:rFonts w:ascii="Symbol" w:hAnsi="Symbol" w:hint="default"/>
      </w:rPr>
    </w:lvl>
    <w:lvl w:ilvl="4" w:tplc="040C0003" w:tentative="1">
      <w:start w:val="1"/>
      <w:numFmt w:val="bullet"/>
      <w:lvlText w:val="o"/>
      <w:lvlJc w:val="left"/>
      <w:pPr>
        <w:tabs>
          <w:tab w:val="num" w:pos="3465"/>
        </w:tabs>
        <w:ind w:left="3465" w:hanging="360"/>
      </w:pPr>
      <w:rPr>
        <w:rFonts w:ascii="Courier New" w:hAnsi="Courier New" w:cs="Courier New" w:hint="default"/>
      </w:rPr>
    </w:lvl>
    <w:lvl w:ilvl="5" w:tplc="040C0005" w:tentative="1">
      <w:start w:val="1"/>
      <w:numFmt w:val="bullet"/>
      <w:lvlText w:val=""/>
      <w:lvlJc w:val="left"/>
      <w:pPr>
        <w:tabs>
          <w:tab w:val="num" w:pos="4185"/>
        </w:tabs>
        <w:ind w:left="4185" w:hanging="360"/>
      </w:pPr>
      <w:rPr>
        <w:rFonts w:ascii="Wingdings" w:hAnsi="Wingdings" w:hint="default"/>
      </w:rPr>
    </w:lvl>
    <w:lvl w:ilvl="6" w:tplc="040C0001" w:tentative="1">
      <w:start w:val="1"/>
      <w:numFmt w:val="bullet"/>
      <w:lvlText w:val=""/>
      <w:lvlJc w:val="left"/>
      <w:pPr>
        <w:tabs>
          <w:tab w:val="num" w:pos="4905"/>
        </w:tabs>
        <w:ind w:left="4905" w:hanging="360"/>
      </w:pPr>
      <w:rPr>
        <w:rFonts w:ascii="Symbol" w:hAnsi="Symbol" w:hint="default"/>
      </w:rPr>
    </w:lvl>
    <w:lvl w:ilvl="7" w:tplc="040C0003" w:tentative="1">
      <w:start w:val="1"/>
      <w:numFmt w:val="bullet"/>
      <w:lvlText w:val="o"/>
      <w:lvlJc w:val="left"/>
      <w:pPr>
        <w:tabs>
          <w:tab w:val="num" w:pos="5625"/>
        </w:tabs>
        <w:ind w:left="5625" w:hanging="360"/>
      </w:pPr>
      <w:rPr>
        <w:rFonts w:ascii="Courier New" w:hAnsi="Courier New" w:cs="Courier New" w:hint="default"/>
      </w:rPr>
    </w:lvl>
    <w:lvl w:ilvl="8" w:tplc="040C0005" w:tentative="1">
      <w:start w:val="1"/>
      <w:numFmt w:val="bullet"/>
      <w:lvlText w:val=""/>
      <w:lvlJc w:val="left"/>
      <w:pPr>
        <w:tabs>
          <w:tab w:val="num" w:pos="6345"/>
        </w:tabs>
        <w:ind w:left="6345" w:hanging="360"/>
      </w:pPr>
      <w:rPr>
        <w:rFonts w:ascii="Wingdings" w:hAnsi="Wingdings" w:hint="default"/>
      </w:rPr>
    </w:lvl>
  </w:abstractNum>
  <w:abstractNum w:abstractNumId="1" w15:restartNumberingAfterBreak="0">
    <w:nsid w:val="142D4159"/>
    <w:multiLevelType w:val="multilevel"/>
    <w:tmpl w:val="4EA0E8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F76A3"/>
    <w:multiLevelType w:val="hybridMultilevel"/>
    <w:tmpl w:val="19AE7752"/>
    <w:lvl w:ilvl="0" w:tplc="040C0001">
      <w:start w:val="69"/>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7B2A10"/>
    <w:multiLevelType w:val="hybridMultilevel"/>
    <w:tmpl w:val="B27EF97E"/>
    <w:lvl w:ilvl="0" w:tplc="DCBE019A">
      <w:start w:val="4"/>
      <w:numFmt w:val="decimal"/>
      <w:lvlText w:val="%1"/>
      <w:lvlJc w:val="left"/>
      <w:pPr>
        <w:tabs>
          <w:tab w:val="num" w:pos="1440"/>
        </w:tabs>
        <w:ind w:left="1440" w:hanging="360"/>
      </w:pPr>
      <w:rPr>
        <w:rFonts w:ascii="Arial" w:hAnsi="Arial" w:cs="Arial" w:hint="default"/>
        <w:sz w:val="20"/>
      </w:rPr>
    </w:lvl>
    <w:lvl w:ilvl="1" w:tplc="040C0019" w:tentative="1">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4" w15:restartNumberingAfterBreak="0">
    <w:nsid w:val="1CCE380A"/>
    <w:multiLevelType w:val="multilevel"/>
    <w:tmpl w:val="4870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B7D6F"/>
    <w:multiLevelType w:val="multilevel"/>
    <w:tmpl w:val="E1FA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4777A"/>
    <w:multiLevelType w:val="hybridMultilevel"/>
    <w:tmpl w:val="9A38D608"/>
    <w:lvl w:ilvl="0" w:tplc="66065134">
      <w:start w:val="7"/>
      <w:numFmt w:val="decimal"/>
      <w:lvlText w:val="%1."/>
      <w:lvlJc w:val="left"/>
      <w:pPr>
        <w:tabs>
          <w:tab w:val="num" w:pos="1440"/>
        </w:tabs>
        <w:ind w:left="1440" w:hanging="360"/>
      </w:pPr>
      <w:rPr>
        <w:rFonts w:ascii="Arial" w:hAnsi="Arial" w:cs="Arial" w:hint="default"/>
        <w:sz w:val="20"/>
      </w:rPr>
    </w:lvl>
    <w:lvl w:ilvl="1" w:tplc="040C0019" w:tentative="1">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7" w15:restartNumberingAfterBreak="0">
    <w:nsid w:val="643472CD"/>
    <w:multiLevelType w:val="hybridMultilevel"/>
    <w:tmpl w:val="49B64364"/>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8" w15:restartNumberingAfterBreak="0">
    <w:nsid w:val="6B090106"/>
    <w:multiLevelType w:val="multilevel"/>
    <w:tmpl w:val="C05AB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1"/>
  </w:num>
  <w:num w:numId="5">
    <w:abstractNumId w:val="6"/>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025"/>
    <w:rsid w:val="000022E3"/>
    <w:rsid w:val="000025C2"/>
    <w:rsid w:val="00002BD1"/>
    <w:rsid w:val="0000472D"/>
    <w:rsid w:val="0000666B"/>
    <w:rsid w:val="00006779"/>
    <w:rsid w:val="0000687B"/>
    <w:rsid w:val="0000742F"/>
    <w:rsid w:val="00011781"/>
    <w:rsid w:val="00012353"/>
    <w:rsid w:val="000126C4"/>
    <w:rsid w:val="0001397A"/>
    <w:rsid w:val="000139D4"/>
    <w:rsid w:val="00013D99"/>
    <w:rsid w:val="000148BB"/>
    <w:rsid w:val="00014E80"/>
    <w:rsid w:val="00015DC0"/>
    <w:rsid w:val="000161DB"/>
    <w:rsid w:val="00016826"/>
    <w:rsid w:val="00022907"/>
    <w:rsid w:val="00024930"/>
    <w:rsid w:val="00025DB4"/>
    <w:rsid w:val="000260E9"/>
    <w:rsid w:val="00026F32"/>
    <w:rsid w:val="00027B8C"/>
    <w:rsid w:val="0003042F"/>
    <w:rsid w:val="0003188D"/>
    <w:rsid w:val="00031B93"/>
    <w:rsid w:val="00032490"/>
    <w:rsid w:val="00033C2E"/>
    <w:rsid w:val="000347FF"/>
    <w:rsid w:val="00035B80"/>
    <w:rsid w:val="00035D24"/>
    <w:rsid w:val="000369EE"/>
    <w:rsid w:val="000375E1"/>
    <w:rsid w:val="00041213"/>
    <w:rsid w:val="000432FC"/>
    <w:rsid w:val="0004418C"/>
    <w:rsid w:val="00045CFC"/>
    <w:rsid w:val="000463CA"/>
    <w:rsid w:val="00047683"/>
    <w:rsid w:val="000507FA"/>
    <w:rsid w:val="00050BDE"/>
    <w:rsid w:val="00050FEC"/>
    <w:rsid w:val="00051858"/>
    <w:rsid w:val="00051B88"/>
    <w:rsid w:val="000520C2"/>
    <w:rsid w:val="00052C04"/>
    <w:rsid w:val="00053BA8"/>
    <w:rsid w:val="00055118"/>
    <w:rsid w:val="00055161"/>
    <w:rsid w:val="00056763"/>
    <w:rsid w:val="00060909"/>
    <w:rsid w:val="0006104C"/>
    <w:rsid w:val="00063915"/>
    <w:rsid w:val="0006420A"/>
    <w:rsid w:val="00064525"/>
    <w:rsid w:val="00064573"/>
    <w:rsid w:val="0006496D"/>
    <w:rsid w:val="00065C68"/>
    <w:rsid w:val="00065F7D"/>
    <w:rsid w:val="00066B45"/>
    <w:rsid w:val="00070289"/>
    <w:rsid w:val="00070BCC"/>
    <w:rsid w:val="00071136"/>
    <w:rsid w:val="00071E12"/>
    <w:rsid w:val="000725DD"/>
    <w:rsid w:val="00072897"/>
    <w:rsid w:val="00073046"/>
    <w:rsid w:val="00073650"/>
    <w:rsid w:val="0007388A"/>
    <w:rsid w:val="00074864"/>
    <w:rsid w:val="00075140"/>
    <w:rsid w:val="00076AE5"/>
    <w:rsid w:val="00076C59"/>
    <w:rsid w:val="0008029A"/>
    <w:rsid w:val="00080D59"/>
    <w:rsid w:val="00081178"/>
    <w:rsid w:val="000811E1"/>
    <w:rsid w:val="0008190E"/>
    <w:rsid w:val="0008348A"/>
    <w:rsid w:val="00083B34"/>
    <w:rsid w:val="00085F61"/>
    <w:rsid w:val="00085FF3"/>
    <w:rsid w:val="000878FE"/>
    <w:rsid w:val="00087F85"/>
    <w:rsid w:val="0009187F"/>
    <w:rsid w:val="00091C20"/>
    <w:rsid w:val="00092A8C"/>
    <w:rsid w:val="00093BA8"/>
    <w:rsid w:val="00094437"/>
    <w:rsid w:val="00095989"/>
    <w:rsid w:val="00095A83"/>
    <w:rsid w:val="00096F4A"/>
    <w:rsid w:val="00097A00"/>
    <w:rsid w:val="000A0004"/>
    <w:rsid w:val="000A090A"/>
    <w:rsid w:val="000A2042"/>
    <w:rsid w:val="000A25C8"/>
    <w:rsid w:val="000A280E"/>
    <w:rsid w:val="000A2EF7"/>
    <w:rsid w:val="000A35CF"/>
    <w:rsid w:val="000A3977"/>
    <w:rsid w:val="000A60C3"/>
    <w:rsid w:val="000B187F"/>
    <w:rsid w:val="000B20CA"/>
    <w:rsid w:val="000B2422"/>
    <w:rsid w:val="000B26B0"/>
    <w:rsid w:val="000B271A"/>
    <w:rsid w:val="000B2B37"/>
    <w:rsid w:val="000B2D4F"/>
    <w:rsid w:val="000B3836"/>
    <w:rsid w:val="000B3FB7"/>
    <w:rsid w:val="000B55D1"/>
    <w:rsid w:val="000B64C9"/>
    <w:rsid w:val="000B7120"/>
    <w:rsid w:val="000B7C8E"/>
    <w:rsid w:val="000C0CA8"/>
    <w:rsid w:val="000C334F"/>
    <w:rsid w:val="000C5CF6"/>
    <w:rsid w:val="000C67B2"/>
    <w:rsid w:val="000C78C1"/>
    <w:rsid w:val="000D0B7B"/>
    <w:rsid w:val="000D0C3F"/>
    <w:rsid w:val="000D1B0A"/>
    <w:rsid w:val="000D1E83"/>
    <w:rsid w:val="000D21C6"/>
    <w:rsid w:val="000D2AA9"/>
    <w:rsid w:val="000D3303"/>
    <w:rsid w:val="000D38DA"/>
    <w:rsid w:val="000D3BA7"/>
    <w:rsid w:val="000D3C5A"/>
    <w:rsid w:val="000D5391"/>
    <w:rsid w:val="000D5ED4"/>
    <w:rsid w:val="000E0E06"/>
    <w:rsid w:val="000E0F14"/>
    <w:rsid w:val="000E25EE"/>
    <w:rsid w:val="000E4A37"/>
    <w:rsid w:val="000E54BE"/>
    <w:rsid w:val="000E579D"/>
    <w:rsid w:val="000E59ED"/>
    <w:rsid w:val="000E5F1F"/>
    <w:rsid w:val="000E758E"/>
    <w:rsid w:val="000E78D7"/>
    <w:rsid w:val="000F0745"/>
    <w:rsid w:val="000F1405"/>
    <w:rsid w:val="000F2756"/>
    <w:rsid w:val="000F3711"/>
    <w:rsid w:val="000F5725"/>
    <w:rsid w:val="000F7421"/>
    <w:rsid w:val="00101D5B"/>
    <w:rsid w:val="001024D2"/>
    <w:rsid w:val="001035FE"/>
    <w:rsid w:val="0010567A"/>
    <w:rsid w:val="00106C5D"/>
    <w:rsid w:val="00106CF3"/>
    <w:rsid w:val="00106D76"/>
    <w:rsid w:val="001108ED"/>
    <w:rsid w:val="00110FB7"/>
    <w:rsid w:val="00111FAD"/>
    <w:rsid w:val="0011219F"/>
    <w:rsid w:val="00112FE9"/>
    <w:rsid w:val="00113D09"/>
    <w:rsid w:val="00114CBD"/>
    <w:rsid w:val="001169F5"/>
    <w:rsid w:val="00117393"/>
    <w:rsid w:val="00117834"/>
    <w:rsid w:val="00121F98"/>
    <w:rsid w:val="0012215C"/>
    <w:rsid w:val="00122DC9"/>
    <w:rsid w:val="00122E30"/>
    <w:rsid w:val="00122FF3"/>
    <w:rsid w:val="001248B0"/>
    <w:rsid w:val="00125859"/>
    <w:rsid w:val="00125C2A"/>
    <w:rsid w:val="00126249"/>
    <w:rsid w:val="00131087"/>
    <w:rsid w:val="00132E93"/>
    <w:rsid w:val="0013402F"/>
    <w:rsid w:val="001343A3"/>
    <w:rsid w:val="001348F2"/>
    <w:rsid w:val="00134BBC"/>
    <w:rsid w:val="00135257"/>
    <w:rsid w:val="0013549F"/>
    <w:rsid w:val="00135722"/>
    <w:rsid w:val="00135A6A"/>
    <w:rsid w:val="00136A77"/>
    <w:rsid w:val="00136BC6"/>
    <w:rsid w:val="00137FF4"/>
    <w:rsid w:val="001415A7"/>
    <w:rsid w:val="001415BE"/>
    <w:rsid w:val="00141F94"/>
    <w:rsid w:val="001420CF"/>
    <w:rsid w:val="00142D53"/>
    <w:rsid w:val="00144309"/>
    <w:rsid w:val="0014484A"/>
    <w:rsid w:val="00144990"/>
    <w:rsid w:val="00144DA9"/>
    <w:rsid w:val="00144EA5"/>
    <w:rsid w:val="001450B3"/>
    <w:rsid w:val="0014621F"/>
    <w:rsid w:val="001479DF"/>
    <w:rsid w:val="00152517"/>
    <w:rsid w:val="001547EF"/>
    <w:rsid w:val="00154BFC"/>
    <w:rsid w:val="00155842"/>
    <w:rsid w:val="001559A8"/>
    <w:rsid w:val="00155BF0"/>
    <w:rsid w:val="00155D23"/>
    <w:rsid w:val="00161631"/>
    <w:rsid w:val="0016175B"/>
    <w:rsid w:val="00163FED"/>
    <w:rsid w:val="001648C6"/>
    <w:rsid w:val="00164ADE"/>
    <w:rsid w:val="0016517C"/>
    <w:rsid w:val="001664E0"/>
    <w:rsid w:val="00167586"/>
    <w:rsid w:val="0017313E"/>
    <w:rsid w:val="001732B5"/>
    <w:rsid w:val="001742A3"/>
    <w:rsid w:val="001743B8"/>
    <w:rsid w:val="001761F4"/>
    <w:rsid w:val="00176954"/>
    <w:rsid w:val="00177218"/>
    <w:rsid w:val="00177570"/>
    <w:rsid w:val="00177CA1"/>
    <w:rsid w:val="00180B55"/>
    <w:rsid w:val="00183554"/>
    <w:rsid w:val="001835A7"/>
    <w:rsid w:val="00184A1F"/>
    <w:rsid w:val="00184A58"/>
    <w:rsid w:val="0018541D"/>
    <w:rsid w:val="001861D4"/>
    <w:rsid w:val="0018653B"/>
    <w:rsid w:val="00186C1F"/>
    <w:rsid w:val="001873BC"/>
    <w:rsid w:val="001875A4"/>
    <w:rsid w:val="0019297E"/>
    <w:rsid w:val="0019319B"/>
    <w:rsid w:val="00193D81"/>
    <w:rsid w:val="00194E74"/>
    <w:rsid w:val="00196B89"/>
    <w:rsid w:val="00197E59"/>
    <w:rsid w:val="001A1A08"/>
    <w:rsid w:val="001A21C2"/>
    <w:rsid w:val="001A2F3C"/>
    <w:rsid w:val="001A4C3A"/>
    <w:rsid w:val="001A5B49"/>
    <w:rsid w:val="001A666C"/>
    <w:rsid w:val="001A6BBE"/>
    <w:rsid w:val="001A6EF6"/>
    <w:rsid w:val="001A7A65"/>
    <w:rsid w:val="001A7EAB"/>
    <w:rsid w:val="001B05E5"/>
    <w:rsid w:val="001B06EA"/>
    <w:rsid w:val="001B0DCD"/>
    <w:rsid w:val="001B14C3"/>
    <w:rsid w:val="001B1D63"/>
    <w:rsid w:val="001B2CE1"/>
    <w:rsid w:val="001B3B2E"/>
    <w:rsid w:val="001B42E9"/>
    <w:rsid w:val="001B4AEE"/>
    <w:rsid w:val="001B78AB"/>
    <w:rsid w:val="001B7E5F"/>
    <w:rsid w:val="001C10E5"/>
    <w:rsid w:val="001C13CE"/>
    <w:rsid w:val="001C1D09"/>
    <w:rsid w:val="001C1D5E"/>
    <w:rsid w:val="001C1F9D"/>
    <w:rsid w:val="001C2827"/>
    <w:rsid w:val="001C3F4A"/>
    <w:rsid w:val="001C75F7"/>
    <w:rsid w:val="001D002A"/>
    <w:rsid w:val="001D06CE"/>
    <w:rsid w:val="001D31C0"/>
    <w:rsid w:val="001D4544"/>
    <w:rsid w:val="001D484D"/>
    <w:rsid w:val="001D5723"/>
    <w:rsid w:val="001D5AF9"/>
    <w:rsid w:val="001D6019"/>
    <w:rsid w:val="001D6F70"/>
    <w:rsid w:val="001D7D2D"/>
    <w:rsid w:val="001E0B5D"/>
    <w:rsid w:val="001E124E"/>
    <w:rsid w:val="001E1987"/>
    <w:rsid w:val="001E1D53"/>
    <w:rsid w:val="001E3C40"/>
    <w:rsid w:val="001E3ECD"/>
    <w:rsid w:val="001E4DE5"/>
    <w:rsid w:val="001E5D48"/>
    <w:rsid w:val="001E7ABC"/>
    <w:rsid w:val="001F0103"/>
    <w:rsid w:val="001F37F1"/>
    <w:rsid w:val="001F55CB"/>
    <w:rsid w:val="001F7021"/>
    <w:rsid w:val="0020102E"/>
    <w:rsid w:val="002016B0"/>
    <w:rsid w:val="00204252"/>
    <w:rsid w:val="0020462C"/>
    <w:rsid w:val="002063B4"/>
    <w:rsid w:val="00206505"/>
    <w:rsid w:val="002075FC"/>
    <w:rsid w:val="00207F4D"/>
    <w:rsid w:val="002110B9"/>
    <w:rsid w:val="0021140A"/>
    <w:rsid w:val="002129D2"/>
    <w:rsid w:val="00212FCC"/>
    <w:rsid w:val="00213166"/>
    <w:rsid w:val="00214A83"/>
    <w:rsid w:val="00214B92"/>
    <w:rsid w:val="002152D4"/>
    <w:rsid w:val="002171E4"/>
    <w:rsid w:val="0021746F"/>
    <w:rsid w:val="0022162F"/>
    <w:rsid w:val="00221E50"/>
    <w:rsid w:val="0022253B"/>
    <w:rsid w:val="0022327B"/>
    <w:rsid w:val="00223610"/>
    <w:rsid w:val="0022466D"/>
    <w:rsid w:val="00224FCB"/>
    <w:rsid w:val="0022690B"/>
    <w:rsid w:val="00230463"/>
    <w:rsid w:val="00230F93"/>
    <w:rsid w:val="00231A05"/>
    <w:rsid w:val="00231A1E"/>
    <w:rsid w:val="00231CD7"/>
    <w:rsid w:val="00232C6E"/>
    <w:rsid w:val="00232DCE"/>
    <w:rsid w:val="002358E4"/>
    <w:rsid w:val="002364B1"/>
    <w:rsid w:val="00236D35"/>
    <w:rsid w:val="00236F45"/>
    <w:rsid w:val="00237102"/>
    <w:rsid w:val="00237178"/>
    <w:rsid w:val="00241675"/>
    <w:rsid w:val="002417D9"/>
    <w:rsid w:val="00241E51"/>
    <w:rsid w:val="002435FB"/>
    <w:rsid w:val="0024367C"/>
    <w:rsid w:val="00244E26"/>
    <w:rsid w:val="00246FA4"/>
    <w:rsid w:val="00247251"/>
    <w:rsid w:val="00250734"/>
    <w:rsid w:val="00251413"/>
    <w:rsid w:val="002518EB"/>
    <w:rsid w:val="002520EE"/>
    <w:rsid w:val="00255E34"/>
    <w:rsid w:val="00256415"/>
    <w:rsid w:val="00256769"/>
    <w:rsid w:val="00256D82"/>
    <w:rsid w:val="00257B83"/>
    <w:rsid w:val="0026032A"/>
    <w:rsid w:val="00260457"/>
    <w:rsid w:val="00260D86"/>
    <w:rsid w:val="00262068"/>
    <w:rsid w:val="0026213B"/>
    <w:rsid w:val="002638AB"/>
    <w:rsid w:val="00265068"/>
    <w:rsid w:val="00265C71"/>
    <w:rsid w:val="00266C89"/>
    <w:rsid w:val="00267752"/>
    <w:rsid w:val="00267C5C"/>
    <w:rsid w:val="00267D55"/>
    <w:rsid w:val="00270498"/>
    <w:rsid w:val="00270E66"/>
    <w:rsid w:val="00271832"/>
    <w:rsid w:val="002734C5"/>
    <w:rsid w:val="0028152F"/>
    <w:rsid w:val="002835A3"/>
    <w:rsid w:val="00285774"/>
    <w:rsid w:val="00287614"/>
    <w:rsid w:val="002876E7"/>
    <w:rsid w:val="0029102D"/>
    <w:rsid w:val="00291630"/>
    <w:rsid w:val="00291C49"/>
    <w:rsid w:val="00292DEF"/>
    <w:rsid w:val="00293106"/>
    <w:rsid w:val="002939D3"/>
    <w:rsid w:val="00294770"/>
    <w:rsid w:val="00296594"/>
    <w:rsid w:val="00297CD4"/>
    <w:rsid w:val="002A0C0C"/>
    <w:rsid w:val="002A126A"/>
    <w:rsid w:val="002A1837"/>
    <w:rsid w:val="002A2295"/>
    <w:rsid w:val="002A3C0B"/>
    <w:rsid w:val="002A42B8"/>
    <w:rsid w:val="002A48FC"/>
    <w:rsid w:val="002A608C"/>
    <w:rsid w:val="002A6878"/>
    <w:rsid w:val="002A6CCE"/>
    <w:rsid w:val="002A7366"/>
    <w:rsid w:val="002A7A5C"/>
    <w:rsid w:val="002B2902"/>
    <w:rsid w:val="002B4856"/>
    <w:rsid w:val="002B4E10"/>
    <w:rsid w:val="002B6B24"/>
    <w:rsid w:val="002B7B0B"/>
    <w:rsid w:val="002C037F"/>
    <w:rsid w:val="002C0416"/>
    <w:rsid w:val="002C1BAB"/>
    <w:rsid w:val="002C2BC9"/>
    <w:rsid w:val="002C3A4B"/>
    <w:rsid w:val="002C53EA"/>
    <w:rsid w:val="002C55DF"/>
    <w:rsid w:val="002C5F7C"/>
    <w:rsid w:val="002C7020"/>
    <w:rsid w:val="002C7560"/>
    <w:rsid w:val="002D1B74"/>
    <w:rsid w:val="002D1B75"/>
    <w:rsid w:val="002D1F02"/>
    <w:rsid w:val="002D21C1"/>
    <w:rsid w:val="002D241E"/>
    <w:rsid w:val="002D29DC"/>
    <w:rsid w:val="002E050A"/>
    <w:rsid w:val="002E095A"/>
    <w:rsid w:val="002E13CF"/>
    <w:rsid w:val="002E2107"/>
    <w:rsid w:val="002E48F5"/>
    <w:rsid w:val="002E4F38"/>
    <w:rsid w:val="002E5E97"/>
    <w:rsid w:val="002E6C98"/>
    <w:rsid w:val="002E6F8E"/>
    <w:rsid w:val="002E6FB1"/>
    <w:rsid w:val="002E71E2"/>
    <w:rsid w:val="002E74B4"/>
    <w:rsid w:val="002E7737"/>
    <w:rsid w:val="002F1C22"/>
    <w:rsid w:val="002F1CCB"/>
    <w:rsid w:val="002F2F17"/>
    <w:rsid w:val="002F461F"/>
    <w:rsid w:val="002F6265"/>
    <w:rsid w:val="00301604"/>
    <w:rsid w:val="00301A3C"/>
    <w:rsid w:val="00301D62"/>
    <w:rsid w:val="0030276C"/>
    <w:rsid w:val="00302E74"/>
    <w:rsid w:val="003051FB"/>
    <w:rsid w:val="00306A57"/>
    <w:rsid w:val="00307A07"/>
    <w:rsid w:val="0031065F"/>
    <w:rsid w:val="00311E60"/>
    <w:rsid w:val="003139E4"/>
    <w:rsid w:val="003148AE"/>
    <w:rsid w:val="00317F06"/>
    <w:rsid w:val="00320736"/>
    <w:rsid w:val="00320ACE"/>
    <w:rsid w:val="00321838"/>
    <w:rsid w:val="00323BAE"/>
    <w:rsid w:val="0032432E"/>
    <w:rsid w:val="00324AC9"/>
    <w:rsid w:val="003268F6"/>
    <w:rsid w:val="0032720D"/>
    <w:rsid w:val="003274EF"/>
    <w:rsid w:val="0032766C"/>
    <w:rsid w:val="00327CA3"/>
    <w:rsid w:val="00330DAB"/>
    <w:rsid w:val="00331B8B"/>
    <w:rsid w:val="00331D9B"/>
    <w:rsid w:val="003336E2"/>
    <w:rsid w:val="003348B9"/>
    <w:rsid w:val="00337EC5"/>
    <w:rsid w:val="0034046B"/>
    <w:rsid w:val="0034264A"/>
    <w:rsid w:val="00342B80"/>
    <w:rsid w:val="00342D82"/>
    <w:rsid w:val="00344CBE"/>
    <w:rsid w:val="00344CF8"/>
    <w:rsid w:val="003503F8"/>
    <w:rsid w:val="003516C8"/>
    <w:rsid w:val="003521F9"/>
    <w:rsid w:val="00352456"/>
    <w:rsid w:val="00352959"/>
    <w:rsid w:val="00352A67"/>
    <w:rsid w:val="00352DE0"/>
    <w:rsid w:val="003539BB"/>
    <w:rsid w:val="003555D3"/>
    <w:rsid w:val="00356D8E"/>
    <w:rsid w:val="00356D9D"/>
    <w:rsid w:val="00356F6F"/>
    <w:rsid w:val="00357262"/>
    <w:rsid w:val="00357EE3"/>
    <w:rsid w:val="00360FC9"/>
    <w:rsid w:val="0036222F"/>
    <w:rsid w:val="0036341A"/>
    <w:rsid w:val="00364C50"/>
    <w:rsid w:val="00364E18"/>
    <w:rsid w:val="0036540E"/>
    <w:rsid w:val="003660D2"/>
    <w:rsid w:val="0036610B"/>
    <w:rsid w:val="00366337"/>
    <w:rsid w:val="003668AB"/>
    <w:rsid w:val="00370A3A"/>
    <w:rsid w:val="00370E8E"/>
    <w:rsid w:val="003725B7"/>
    <w:rsid w:val="003729D7"/>
    <w:rsid w:val="00372B0D"/>
    <w:rsid w:val="003730A1"/>
    <w:rsid w:val="00374A14"/>
    <w:rsid w:val="0037529D"/>
    <w:rsid w:val="00375760"/>
    <w:rsid w:val="00375D45"/>
    <w:rsid w:val="003760BB"/>
    <w:rsid w:val="003764CB"/>
    <w:rsid w:val="00376B96"/>
    <w:rsid w:val="00377BDA"/>
    <w:rsid w:val="003806DD"/>
    <w:rsid w:val="003808D2"/>
    <w:rsid w:val="00381E7C"/>
    <w:rsid w:val="003826DC"/>
    <w:rsid w:val="003834D4"/>
    <w:rsid w:val="00383D46"/>
    <w:rsid w:val="00384FA7"/>
    <w:rsid w:val="00385171"/>
    <w:rsid w:val="003879C0"/>
    <w:rsid w:val="00387CC0"/>
    <w:rsid w:val="00391E1A"/>
    <w:rsid w:val="003922EB"/>
    <w:rsid w:val="0039374A"/>
    <w:rsid w:val="00393D78"/>
    <w:rsid w:val="0039468D"/>
    <w:rsid w:val="00395982"/>
    <w:rsid w:val="00395E33"/>
    <w:rsid w:val="0039622D"/>
    <w:rsid w:val="003A298F"/>
    <w:rsid w:val="003A346B"/>
    <w:rsid w:val="003A3BC7"/>
    <w:rsid w:val="003A43D0"/>
    <w:rsid w:val="003A69F9"/>
    <w:rsid w:val="003A7183"/>
    <w:rsid w:val="003B0E41"/>
    <w:rsid w:val="003B145D"/>
    <w:rsid w:val="003B1482"/>
    <w:rsid w:val="003B1E26"/>
    <w:rsid w:val="003B1FCE"/>
    <w:rsid w:val="003B2A5E"/>
    <w:rsid w:val="003B3E3E"/>
    <w:rsid w:val="003B4C19"/>
    <w:rsid w:val="003B507B"/>
    <w:rsid w:val="003B52D3"/>
    <w:rsid w:val="003B64F8"/>
    <w:rsid w:val="003B6939"/>
    <w:rsid w:val="003B7134"/>
    <w:rsid w:val="003B7376"/>
    <w:rsid w:val="003C0AFF"/>
    <w:rsid w:val="003C3160"/>
    <w:rsid w:val="003C35CB"/>
    <w:rsid w:val="003C4987"/>
    <w:rsid w:val="003C4B14"/>
    <w:rsid w:val="003C6BA9"/>
    <w:rsid w:val="003D0398"/>
    <w:rsid w:val="003D0AFE"/>
    <w:rsid w:val="003D0E22"/>
    <w:rsid w:val="003D1A53"/>
    <w:rsid w:val="003D3479"/>
    <w:rsid w:val="003D35FB"/>
    <w:rsid w:val="003D4767"/>
    <w:rsid w:val="003D4C7F"/>
    <w:rsid w:val="003D51D7"/>
    <w:rsid w:val="003D6412"/>
    <w:rsid w:val="003E03E0"/>
    <w:rsid w:val="003E1BD7"/>
    <w:rsid w:val="003E2009"/>
    <w:rsid w:val="003E2230"/>
    <w:rsid w:val="003E3E51"/>
    <w:rsid w:val="003E4266"/>
    <w:rsid w:val="003E4577"/>
    <w:rsid w:val="003E53A3"/>
    <w:rsid w:val="003E5632"/>
    <w:rsid w:val="003E6BCF"/>
    <w:rsid w:val="003E7316"/>
    <w:rsid w:val="003E739B"/>
    <w:rsid w:val="003E7D30"/>
    <w:rsid w:val="003E7ED0"/>
    <w:rsid w:val="003F05A6"/>
    <w:rsid w:val="003F27FD"/>
    <w:rsid w:val="003F4094"/>
    <w:rsid w:val="003F45C0"/>
    <w:rsid w:val="003F4CD3"/>
    <w:rsid w:val="003F540B"/>
    <w:rsid w:val="003F5D65"/>
    <w:rsid w:val="003F6AE0"/>
    <w:rsid w:val="003F707A"/>
    <w:rsid w:val="003F72CF"/>
    <w:rsid w:val="00400BAF"/>
    <w:rsid w:val="00400E13"/>
    <w:rsid w:val="004014D8"/>
    <w:rsid w:val="00402D32"/>
    <w:rsid w:val="00403DB7"/>
    <w:rsid w:val="00406078"/>
    <w:rsid w:val="00406393"/>
    <w:rsid w:val="004073F7"/>
    <w:rsid w:val="004073F9"/>
    <w:rsid w:val="00407ECF"/>
    <w:rsid w:val="00410924"/>
    <w:rsid w:val="004118E8"/>
    <w:rsid w:val="00412770"/>
    <w:rsid w:val="0041322C"/>
    <w:rsid w:val="004145B9"/>
    <w:rsid w:val="00415A6B"/>
    <w:rsid w:val="0041728E"/>
    <w:rsid w:val="004177C6"/>
    <w:rsid w:val="00417C97"/>
    <w:rsid w:val="00420557"/>
    <w:rsid w:val="004211E1"/>
    <w:rsid w:val="00421930"/>
    <w:rsid w:val="0042309B"/>
    <w:rsid w:val="004232D9"/>
    <w:rsid w:val="00423752"/>
    <w:rsid w:val="00424BB5"/>
    <w:rsid w:val="00425833"/>
    <w:rsid w:val="00426B61"/>
    <w:rsid w:val="004302C1"/>
    <w:rsid w:val="00432521"/>
    <w:rsid w:val="00433935"/>
    <w:rsid w:val="00434587"/>
    <w:rsid w:val="00434B1F"/>
    <w:rsid w:val="00436B33"/>
    <w:rsid w:val="00436DFA"/>
    <w:rsid w:val="004376DF"/>
    <w:rsid w:val="004404CB"/>
    <w:rsid w:val="00440EEE"/>
    <w:rsid w:val="004418F8"/>
    <w:rsid w:val="00442A4E"/>
    <w:rsid w:val="00442E5D"/>
    <w:rsid w:val="00442F5A"/>
    <w:rsid w:val="00443D77"/>
    <w:rsid w:val="00444533"/>
    <w:rsid w:val="00444FC1"/>
    <w:rsid w:val="0044719D"/>
    <w:rsid w:val="004473FF"/>
    <w:rsid w:val="00451682"/>
    <w:rsid w:val="00451F11"/>
    <w:rsid w:val="004524DE"/>
    <w:rsid w:val="00453D9C"/>
    <w:rsid w:val="00454722"/>
    <w:rsid w:val="004548FC"/>
    <w:rsid w:val="00454EEC"/>
    <w:rsid w:val="00455E04"/>
    <w:rsid w:val="00456B22"/>
    <w:rsid w:val="00460D94"/>
    <w:rsid w:val="00462E9C"/>
    <w:rsid w:val="00463662"/>
    <w:rsid w:val="00464122"/>
    <w:rsid w:val="004644C1"/>
    <w:rsid w:val="004655B7"/>
    <w:rsid w:val="0046666A"/>
    <w:rsid w:val="004667E7"/>
    <w:rsid w:val="0046681E"/>
    <w:rsid w:val="0046741F"/>
    <w:rsid w:val="00467F45"/>
    <w:rsid w:val="004704AD"/>
    <w:rsid w:val="00470594"/>
    <w:rsid w:val="00470AB0"/>
    <w:rsid w:val="0047147F"/>
    <w:rsid w:val="00473037"/>
    <w:rsid w:val="00474E88"/>
    <w:rsid w:val="00480A9C"/>
    <w:rsid w:val="00482D0F"/>
    <w:rsid w:val="00483845"/>
    <w:rsid w:val="004840D2"/>
    <w:rsid w:val="00484401"/>
    <w:rsid w:val="00484F3C"/>
    <w:rsid w:val="00485342"/>
    <w:rsid w:val="004874B1"/>
    <w:rsid w:val="004874FF"/>
    <w:rsid w:val="00487808"/>
    <w:rsid w:val="00490BF5"/>
    <w:rsid w:val="004930E6"/>
    <w:rsid w:val="0049325D"/>
    <w:rsid w:val="004942F5"/>
    <w:rsid w:val="00494493"/>
    <w:rsid w:val="00494B9D"/>
    <w:rsid w:val="0049585F"/>
    <w:rsid w:val="004962DC"/>
    <w:rsid w:val="00497E17"/>
    <w:rsid w:val="004A02B9"/>
    <w:rsid w:val="004A22D3"/>
    <w:rsid w:val="004A2344"/>
    <w:rsid w:val="004A4CF6"/>
    <w:rsid w:val="004A6D59"/>
    <w:rsid w:val="004A72F0"/>
    <w:rsid w:val="004B0754"/>
    <w:rsid w:val="004B0BB5"/>
    <w:rsid w:val="004B1801"/>
    <w:rsid w:val="004B25E2"/>
    <w:rsid w:val="004B652F"/>
    <w:rsid w:val="004B738F"/>
    <w:rsid w:val="004B752B"/>
    <w:rsid w:val="004B7FE5"/>
    <w:rsid w:val="004C1648"/>
    <w:rsid w:val="004C242B"/>
    <w:rsid w:val="004C25AE"/>
    <w:rsid w:val="004C3164"/>
    <w:rsid w:val="004C38A0"/>
    <w:rsid w:val="004C4BA1"/>
    <w:rsid w:val="004C4E6A"/>
    <w:rsid w:val="004C57F4"/>
    <w:rsid w:val="004C6C67"/>
    <w:rsid w:val="004C7044"/>
    <w:rsid w:val="004C774D"/>
    <w:rsid w:val="004D239A"/>
    <w:rsid w:val="004D26A8"/>
    <w:rsid w:val="004D47A4"/>
    <w:rsid w:val="004D5310"/>
    <w:rsid w:val="004D59B4"/>
    <w:rsid w:val="004D5B40"/>
    <w:rsid w:val="004D630A"/>
    <w:rsid w:val="004D720C"/>
    <w:rsid w:val="004D73F0"/>
    <w:rsid w:val="004D77FF"/>
    <w:rsid w:val="004D79F2"/>
    <w:rsid w:val="004E0727"/>
    <w:rsid w:val="004E3704"/>
    <w:rsid w:val="004E513E"/>
    <w:rsid w:val="004E54B8"/>
    <w:rsid w:val="004E5ABF"/>
    <w:rsid w:val="004E5D71"/>
    <w:rsid w:val="004E619C"/>
    <w:rsid w:val="004E6DAC"/>
    <w:rsid w:val="004F02D4"/>
    <w:rsid w:val="004F0887"/>
    <w:rsid w:val="004F1E9C"/>
    <w:rsid w:val="004F20FA"/>
    <w:rsid w:val="004F339B"/>
    <w:rsid w:val="004F4957"/>
    <w:rsid w:val="004F4A52"/>
    <w:rsid w:val="004F5CF4"/>
    <w:rsid w:val="004F5F8E"/>
    <w:rsid w:val="004F6D4A"/>
    <w:rsid w:val="005008E2"/>
    <w:rsid w:val="00501174"/>
    <w:rsid w:val="00501E22"/>
    <w:rsid w:val="00501ED6"/>
    <w:rsid w:val="0050227D"/>
    <w:rsid w:val="005046BE"/>
    <w:rsid w:val="005046BF"/>
    <w:rsid w:val="00507849"/>
    <w:rsid w:val="0051477B"/>
    <w:rsid w:val="0051500E"/>
    <w:rsid w:val="005150AB"/>
    <w:rsid w:val="00516995"/>
    <w:rsid w:val="00517E0A"/>
    <w:rsid w:val="0052152D"/>
    <w:rsid w:val="005215A1"/>
    <w:rsid w:val="00523062"/>
    <w:rsid w:val="0052381E"/>
    <w:rsid w:val="00524D5C"/>
    <w:rsid w:val="005251DD"/>
    <w:rsid w:val="005257EA"/>
    <w:rsid w:val="005259F4"/>
    <w:rsid w:val="00526C1D"/>
    <w:rsid w:val="0052764E"/>
    <w:rsid w:val="00527AE7"/>
    <w:rsid w:val="00532954"/>
    <w:rsid w:val="005331E2"/>
    <w:rsid w:val="0053423E"/>
    <w:rsid w:val="0053447B"/>
    <w:rsid w:val="00537007"/>
    <w:rsid w:val="005376C7"/>
    <w:rsid w:val="00537957"/>
    <w:rsid w:val="00540677"/>
    <w:rsid w:val="005406BE"/>
    <w:rsid w:val="00540AC4"/>
    <w:rsid w:val="00541AF7"/>
    <w:rsid w:val="00543E11"/>
    <w:rsid w:val="00543E13"/>
    <w:rsid w:val="005449C5"/>
    <w:rsid w:val="00546306"/>
    <w:rsid w:val="00546371"/>
    <w:rsid w:val="00546B3A"/>
    <w:rsid w:val="00547A74"/>
    <w:rsid w:val="00547EA0"/>
    <w:rsid w:val="00547FB7"/>
    <w:rsid w:val="005504C3"/>
    <w:rsid w:val="00550BF3"/>
    <w:rsid w:val="00551C9A"/>
    <w:rsid w:val="00552458"/>
    <w:rsid w:val="00552532"/>
    <w:rsid w:val="00552DEF"/>
    <w:rsid w:val="00555A08"/>
    <w:rsid w:val="0055794F"/>
    <w:rsid w:val="00557ECA"/>
    <w:rsid w:val="005602E2"/>
    <w:rsid w:val="005605D5"/>
    <w:rsid w:val="005606CC"/>
    <w:rsid w:val="00561960"/>
    <w:rsid w:val="00564546"/>
    <w:rsid w:val="00564902"/>
    <w:rsid w:val="005653E1"/>
    <w:rsid w:val="00567435"/>
    <w:rsid w:val="00567E1A"/>
    <w:rsid w:val="0057113B"/>
    <w:rsid w:val="005715CD"/>
    <w:rsid w:val="005730D4"/>
    <w:rsid w:val="00574186"/>
    <w:rsid w:val="005758ED"/>
    <w:rsid w:val="0057666F"/>
    <w:rsid w:val="005802AE"/>
    <w:rsid w:val="00580378"/>
    <w:rsid w:val="00580A5E"/>
    <w:rsid w:val="00580D7E"/>
    <w:rsid w:val="005813F2"/>
    <w:rsid w:val="00581CAE"/>
    <w:rsid w:val="00583ED8"/>
    <w:rsid w:val="00584DEC"/>
    <w:rsid w:val="00585D6F"/>
    <w:rsid w:val="00586A6E"/>
    <w:rsid w:val="00587074"/>
    <w:rsid w:val="005878F8"/>
    <w:rsid w:val="00587F33"/>
    <w:rsid w:val="00593863"/>
    <w:rsid w:val="005938A8"/>
    <w:rsid w:val="00594122"/>
    <w:rsid w:val="005946DB"/>
    <w:rsid w:val="00594BFF"/>
    <w:rsid w:val="00595536"/>
    <w:rsid w:val="00597354"/>
    <w:rsid w:val="00597735"/>
    <w:rsid w:val="005A1969"/>
    <w:rsid w:val="005A4471"/>
    <w:rsid w:val="005A49D1"/>
    <w:rsid w:val="005A6BB9"/>
    <w:rsid w:val="005A6F16"/>
    <w:rsid w:val="005A72F4"/>
    <w:rsid w:val="005B02FA"/>
    <w:rsid w:val="005B104D"/>
    <w:rsid w:val="005B19A0"/>
    <w:rsid w:val="005B2A04"/>
    <w:rsid w:val="005B2E2C"/>
    <w:rsid w:val="005B394C"/>
    <w:rsid w:val="005B42A3"/>
    <w:rsid w:val="005B4D3A"/>
    <w:rsid w:val="005B5807"/>
    <w:rsid w:val="005B69A3"/>
    <w:rsid w:val="005C00D6"/>
    <w:rsid w:val="005C2003"/>
    <w:rsid w:val="005C3263"/>
    <w:rsid w:val="005C4816"/>
    <w:rsid w:val="005C5CF5"/>
    <w:rsid w:val="005C7527"/>
    <w:rsid w:val="005D0422"/>
    <w:rsid w:val="005D2179"/>
    <w:rsid w:val="005D250B"/>
    <w:rsid w:val="005D2F0D"/>
    <w:rsid w:val="005D350C"/>
    <w:rsid w:val="005D3E06"/>
    <w:rsid w:val="005D41D7"/>
    <w:rsid w:val="005D5224"/>
    <w:rsid w:val="005D56B7"/>
    <w:rsid w:val="005D56D8"/>
    <w:rsid w:val="005D7239"/>
    <w:rsid w:val="005E3CDC"/>
    <w:rsid w:val="005E4459"/>
    <w:rsid w:val="005E44EA"/>
    <w:rsid w:val="005E52A8"/>
    <w:rsid w:val="005E71A3"/>
    <w:rsid w:val="005F03B7"/>
    <w:rsid w:val="005F069E"/>
    <w:rsid w:val="005F1145"/>
    <w:rsid w:val="005F496E"/>
    <w:rsid w:val="005F6A49"/>
    <w:rsid w:val="005F6B47"/>
    <w:rsid w:val="005F7A5C"/>
    <w:rsid w:val="00600A59"/>
    <w:rsid w:val="006017C8"/>
    <w:rsid w:val="00604025"/>
    <w:rsid w:val="0060525F"/>
    <w:rsid w:val="0061101B"/>
    <w:rsid w:val="006110C0"/>
    <w:rsid w:val="00613A8D"/>
    <w:rsid w:val="00614165"/>
    <w:rsid w:val="00614661"/>
    <w:rsid w:val="0061511A"/>
    <w:rsid w:val="006155CC"/>
    <w:rsid w:val="00616388"/>
    <w:rsid w:val="0061648D"/>
    <w:rsid w:val="006170B3"/>
    <w:rsid w:val="00617D7E"/>
    <w:rsid w:val="00617DAD"/>
    <w:rsid w:val="0062075D"/>
    <w:rsid w:val="00620970"/>
    <w:rsid w:val="00623792"/>
    <w:rsid w:val="0062568E"/>
    <w:rsid w:val="00625ADC"/>
    <w:rsid w:val="00627228"/>
    <w:rsid w:val="00627413"/>
    <w:rsid w:val="00630507"/>
    <w:rsid w:val="00630AC1"/>
    <w:rsid w:val="00633083"/>
    <w:rsid w:val="00634E91"/>
    <w:rsid w:val="00636AE1"/>
    <w:rsid w:val="00640A31"/>
    <w:rsid w:val="00641DED"/>
    <w:rsid w:val="00644F20"/>
    <w:rsid w:val="00650451"/>
    <w:rsid w:val="00650C4E"/>
    <w:rsid w:val="00651C26"/>
    <w:rsid w:val="00652087"/>
    <w:rsid w:val="006536FD"/>
    <w:rsid w:val="00654030"/>
    <w:rsid w:val="00655B56"/>
    <w:rsid w:val="0065626A"/>
    <w:rsid w:val="00656D67"/>
    <w:rsid w:val="00657ED5"/>
    <w:rsid w:val="0066019F"/>
    <w:rsid w:val="006603D7"/>
    <w:rsid w:val="00660C0C"/>
    <w:rsid w:val="006619D8"/>
    <w:rsid w:val="00663CA3"/>
    <w:rsid w:val="00665530"/>
    <w:rsid w:val="00667479"/>
    <w:rsid w:val="00670EC4"/>
    <w:rsid w:val="00673068"/>
    <w:rsid w:val="00673ED1"/>
    <w:rsid w:val="006740C9"/>
    <w:rsid w:val="006769CA"/>
    <w:rsid w:val="0068078C"/>
    <w:rsid w:val="006814F3"/>
    <w:rsid w:val="00683319"/>
    <w:rsid w:val="006836E4"/>
    <w:rsid w:val="0068553A"/>
    <w:rsid w:val="006860DF"/>
    <w:rsid w:val="00686B46"/>
    <w:rsid w:val="006871E3"/>
    <w:rsid w:val="00687979"/>
    <w:rsid w:val="00687F51"/>
    <w:rsid w:val="00690B5A"/>
    <w:rsid w:val="00692582"/>
    <w:rsid w:val="0069270B"/>
    <w:rsid w:val="006951CD"/>
    <w:rsid w:val="00695FAA"/>
    <w:rsid w:val="006960F3"/>
    <w:rsid w:val="00696C5F"/>
    <w:rsid w:val="00696E89"/>
    <w:rsid w:val="00697950"/>
    <w:rsid w:val="006A1157"/>
    <w:rsid w:val="006A17DA"/>
    <w:rsid w:val="006A22DB"/>
    <w:rsid w:val="006A2663"/>
    <w:rsid w:val="006A3399"/>
    <w:rsid w:val="006A3776"/>
    <w:rsid w:val="006A3B37"/>
    <w:rsid w:val="006A3F4D"/>
    <w:rsid w:val="006A52A8"/>
    <w:rsid w:val="006A56FF"/>
    <w:rsid w:val="006A5C19"/>
    <w:rsid w:val="006A64AB"/>
    <w:rsid w:val="006B03F7"/>
    <w:rsid w:val="006B0A95"/>
    <w:rsid w:val="006B126A"/>
    <w:rsid w:val="006B2215"/>
    <w:rsid w:val="006B414A"/>
    <w:rsid w:val="006B470A"/>
    <w:rsid w:val="006B4DAD"/>
    <w:rsid w:val="006B4EF3"/>
    <w:rsid w:val="006B7006"/>
    <w:rsid w:val="006B70E6"/>
    <w:rsid w:val="006C048E"/>
    <w:rsid w:val="006C0B76"/>
    <w:rsid w:val="006C1CA7"/>
    <w:rsid w:val="006C2CB7"/>
    <w:rsid w:val="006C4553"/>
    <w:rsid w:val="006C667E"/>
    <w:rsid w:val="006C6848"/>
    <w:rsid w:val="006C6AC2"/>
    <w:rsid w:val="006D0443"/>
    <w:rsid w:val="006D1F5D"/>
    <w:rsid w:val="006D2CD0"/>
    <w:rsid w:val="006D32DD"/>
    <w:rsid w:val="006D3EB4"/>
    <w:rsid w:val="006D4421"/>
    <w:rsid w:val="006D4520"/>
    <w:rsid w:val="006D557C"/>
    <w:rsid w:val="006D6C14"/>
    <w:rsid w:val="006E12C8"/>
    <w:rsid w:val="006E2057"/>
    <w:rsid w:val="006E217C"/>
    <w:rsid w:val="006E271C"/>
    <w:rsid w:val="006E27A7"/>
    <w:rsid w:val="006E44B5"/>
    <w:rsid w:val="006E5C5F"/>
    <w:rsid w:val="006E6D26"/>
    <w:rsid w:val="006E7545"/>
    <w:rsid w:val="006E7979"/>
    <w:rsid w:val="006E7F3F"/>
    <w:rsid w:val="006F021E"/>
    <w:rsid w:val="006F09EB"/>
    <w:rsid w:val="006F15D4"/>
    <w:rsid w:val="006F4370"/>
    <w:rsid w:val="006F47BE"/>
    <w:rsid w:val="006F4C49"/>
    <w:rsid w:val="006F50E1"/>
    <w:rsid w:val="006F5AA9"/>
    <w:rsid w:val="00700051"/>
    <w:rsid w:val="007003B0"/>
    <w:rsid w:val="00700891"/>
    <w:rsid w:val="00701867"/>
    <w:rsid w:val="0070343C"/>
    <w:rsid w:val="00704BB9"/>
    <w:rsid w:val="007051DA"/>
    <w:rsid w:val="007116DE"/>
    <w:rsid w:val="00711728"/>
    <w:rsid w:val="0071180F"/>
    <w:rsid w:val="00712746"/>
    <w:rsid w:val="0071373A"/>
    <w:rsid w:val="00713A37"/>
    <w:rsid w:val="00714852"/>
    <w:rsid w:val="00716AB0"/>
    <w:rsid w:val="0071765D"/>
    <w:rsid w:val="007202DF"/>
    <w:rsid w:val="007213E0"/>
    <w:rsid w:val="007218C8"/>
    <w:rsid w:val="00721DB3"/>
    <w:rsid w:val="00723AA7"/>
    <w:rsid w:val="00723B05"/>
    <w:rsid w:val="00723DFB"/>
    <w:rsid w:val="00726FA5"/>
    <w:rsid w:val="007302D6"/>
    <w:rsid w:val="007308F4"/>
    <w:rsid w:val="007310EF"/>
    <w:rsid w:val="007319C6"/>
    <w:rsid w:val="007328AE"/>
    <w:rsid w:val="00732DE9"/>
    <w:rsid w:val="00733578"/>
    <w:rsid w:val="00733FBB"/>
    <w:rsid w:val="00737CEE"/>
    <w:rsid w:val="00740C56"/>
    <w:rsid w:val="00741B9E"/>
    <w:rsid w:val="007432DA"/>
    <w:rsid w:val="007436CC"/>
    <w:rsid w:val="00743DAE"/>
    <w:rsid w:val="00743E16"/>
    <w:rsid w:val="0074436E"/>
    <w:rsid w:val="00744A48"/>
    <w:rsid w:val="00745F52"/>
    <w:rsid w:val="00746938"/>
    <w:rsid w:val="0074774D"/>
    <w:rsid w:val="00747886"/>
    <w:rsid w:val="00751D37"/>
    <w:rsid w:val="007523F4"/>
    <w:rsid w:val="0075383A"/>
    <w:rsid w:val="007539C0"/>
    <w:rsid w:val="00753BFC"/>
    <w:rsid w:val="0075476E"/>
    <w:rsid w:val="00754BB8"/>
    <w:rsid w:val="00755CB1"/>
    <w:rsid w:val="00756187"/>
    <w:rsid w:val="00757590"/>
    <w:rsid w:val="00757F27"/>
    <w:rsid w:val="00760059"/>
    <w:rsid w:val="00760421"/>
    <w:rsid w:val="007631FF"/>
    <w:rsid w:val="00765629"/>
    <w:rsid w:val="007656E9"/>
    <w:rsid w:val="007659AF"/>
    <w:rsid w:val="00765B56"/>
    <w:rsid w:val="00771071"/>
    <w:rsid w:val="007722E4"/>
    <w:rsid w:val="007748B3"/>
    <w:rsid w:val="00775520"/>
    <w:rsid w:val="007759CE"/>
    <w:rsid w:val="007766A5"/>
    <w:rsid w:val="007801F7"/>
    <w:rsid w:val="00780D45"/>
    <w:rsid w:val="00780E23"/>
    <w:rsid w:val="0078112E"/>
    <w:rsid w:val="00782923"/>
    <w:rsid w:val="00783167"/>
    <w:rsid w:val="007841BC"/>
    <w:rsid w:val="0078487F"/>
    <w:rsid w:val="00785A3F"/>
    <w:rsid w:val="00786DD0"/>
    <w:rsid w:val="00786F71"/>
    <w:rsid w:val="007906D8"/>
    <w:rsid w:val="007908D3"/>
    <w:rsid w:val="007908EA"/>
    <w:rsid w:val="0079241F"/>
    <w:rsid w:val="007925A8"/>
    <w:rsid w:val="0079327B"/>
    <w:rsid w:val="0079328E"/>
    <w:rsid w:val="00793F6B"/>
    <w:rsid w:val="00796C74"/>
    <w:rsid w:val="00796ED1"/>
    <w:rsid w:val="007A06DC"/>
    <w:rsid w:val="007A158D"/>
    <w:rsid w:val="007A1F78"/>
    <w:rsid w:val="007A2C54"/>
    <w:rsid w:val="007A34A0"/>
    <w:rsid w:val="007A367D"/>
    <w:rsid w:val="007A403C"/>
    <w:rsid w:val="007A420E"/>
    <w:rsid w:val="007A551B"/>
    <w:rsid w:val="007A5F28"/>
    <w:rsid w:val="007A739B"/>
    <w:rsid w:val="007A7714"/>
    <w:rsid w:val="007B0573"/>
    <w:rsid w:val="007B2C13"/>
    <w:rsid w:val="007B7529"/>
    <w:rsid w:val="007B7889"/>
    <w:rsid w:val="007B7AE9"/>
    <w:rsid w:val="007B7DB2"/>
    <w:rsid w:val="007B7F80"/>
    <w:rsid w:val="007C3BF9"/>
    <w:rsid w:val="007C3D3A"/>
    <w:rsid w:val="007C5332"/>
    <w:rsid w:val="007D0646"/>
    <w:rsid w:val="007D1ED2"/>
    <w:rsid w:val="007D308D"/>
    <w:rsid w:val="007D41D8"/>
    <w:rsid w:val="007D457C"/>
    <w:rsid w:val="007D45FB"/>
    <w:rsid w:val="007D6C5D"/>
    <w:rsid w:val="007D71ED"/>
    <w:rsid w:val="007D7596"/>
    <w:rsid w:val="007D7A03"/>
    <w:rsid w:val="007E11F9"/>
    <w:rsid w:val="007E2103"/>
    <w:rsid w:val="007E40CD"/>
    <w:rsid w:val="007E47A4"/>
    <w:rsid w:val="007E483A"/>
    <w:rsid w:val="007E539F"/>
    <w:rsid w:val="007E583A"/>
    <w:rsid w:val="007E5AFF"/>
    <w:rsid w:val="007E634D"/>
    <w:rsid w:val="007E7026"/>
    <w:rsid w:val="007E7B6C"/>
    <w:rsid w:val="007F06C3"/>
    <w:rsid w:val="007F093E"/>
    <w:rsid w:val="007F0D7C"/>
    <w:rsid w:val="007F3D5A"/>
    <w:rsid w:val="007F660B"/>
    <w:rsid w:val="007F6B6A"/>
    <w:rsid w:val="007F74AC"/>
    <w:rsid w:val="008004AF"/>
    <w:rsid w:val="0080229E"/>
    <w:rsid w:val="00802C6C"/>
    <w:rsid w:val="00802EB2"/>
    <w:rsid w:val="0080459C"/>
    <w:rsid w:val="00804652"/>
    <w:rsid w:val="008061C1"/>
    <w:rsid w:val="008063D0"/>
    <w:rsid w:val="008065B0"/>
    <w:rsid w:val="00806AC0"/>
    <w:rsid w:val="00807B49"/>
    <w:rsid w:val="00810409"/>
    <w:rsid w:val="00810510"/>
    <w:rsid w:val="0081100E"/>
    <w:rsid w:val="00811955"/>
    <w:rsid w:val="00811978"/>
    <w:rsid w:val="00812644"/>
    <w:rsid w:val="00812C21"/>
    <w:rsid w:val="00814DFF"/>
    <w:rsid w:val="00815B50"/>
    <w:rsid w:val="0081719A"/>
    <w:rsid w:val="00817220"/>
    <w:rsid w:val="00820B4F"/>
    <w:rsid w:val="008220D1"/>
    <w:rsid w:val="00822772"/>
    <w:rsid w:val="00823CE4"/>
    <w:rsid w:val="00823E8B"/>
    <w:rsid w:val="0082481B"/>
    <w:rsid w:val="00825DCD"/>
    <w:rsid w:val="00826745"/>
    <w:rsid w:val="008267D9"/>
    <w:rsid w:val="00826A8F"/>
    <w:rsid w:val="00826C3A"/>
    <w:rsid w:val="008316FB"/>
    <w:rsid w:val="008329F8"/>
    <w:rsid w:val="00832D36"/>
    <w:rsid w:val="00833553"/>
    <w:rsid w:val="008373CD"/>
    <w:rsid w:val="00837836"/>
    <w:rsid w:val="008409B1"/>
    <w:rsid w:val="00842D1A"/>
    <w:rsid w:val="008448D0"/>
    <w:rsid w:val="00845119"/>
    <w:rsid w:val="00845530"/>
    <w:rsid w:val="008459E7"/>
    <w:rsid w:val="00846AC3"/>
    <w:rsid w:val="00846CAA"/>
    <w:rsid w:val="008518F4"/>
    <w:rsid w:val="00852A74"/>
    <w:rsid w:val="0085397C"/>
    <w:rsid w:val="00853BC4"/>
    <w:rsid w:val="00854136"/>
    <w:rsid w:val="00854E24"/>
    <w:rsid w:val="00857099"/>
    <w:rsid w:val="00863F4B"/>
    <w:rsid w:val="00864CB3"/>
    <w:rsid w:val="00865013"/>
    <w:rsid w:val="00865482"/>
    <w:rsid w:val="00870549"/>
    <w:rsid w:val="0087339C"/>
    <w:rsid w:val="00874409"/>
    <w:rsid w:val="00875309"/>
    <w:rsid w:val="00875C1D"/>
    <w:rsid w:val="00876FBF"/>
    <w:rsid w:val="00877149"/>
    <w:rsid w:val="00877D57"/>
    <w:rsid w:val="00881BBE"/>
    <w:rsid w:val="00881EA8"/>
    <w:rsid w:val="00882AF4"/>
    <w:rsid w:val="008835F4"/>
    <w:rsid w:val="00883933"/>
    <w:rsid w:val="00883A7B"/>
    <w:rsid w:val="008862AD"/>
    <w:rsid w:val="008868B2"/>
    <w:rsid w:val="008879DF"/>
    <w:rsid w:val="00890DD7"/>
    <w:rsid w:val="0089107A"/>
    <w:rsid w:val="00891C99"/>
    <w:rsid w:val="0089416D"/>
    <w:rsid w:val="008944EC"/>
    <w:rsid w:val="0089636D"/>
    <w:rsid w:val="00897E43"/>
    <w:rsid w:val="008A0F5A"/>
    <w:rsid w:val="008A128D"/>
    <w:rsid w:val="008A132C"/>
    <w:rsid w:val="008A28DD"/>
    <w:rsid w:val="008A3EC1"/>
    <w:rsid w:val="008A4059"/>
    <w:rsid w:val="008A5E4D"/>
    <w:rsid w:val="008A5F9F"/>
    <w:rsid w:val="008A6033"/>
    <w:rsid w:val="008A754C"/>
    <w:rsid w:val="008A7852"/>
    <w:rsid w:val="008A7F20"/>
    <w:rsid w:val="008B0766"/>
    <w:rsid w:val="008B2575"/>
    <w:rsid w:val="008B3513"/>
    <w:rsid w:val="008B4708"/>
    <w:rsid w:val="008B49C9"/>
    <w:rsid w:val="008B5CC3"/>
    <w:rsid w:val="008B6763"/>
    <w:rsid w:val="008B7570"/>
    <w:rsid w:val="008B7DD5"/>
    <w:rsid w:val="008C09FA"/>
    <w:rsid w:val="008C1745"/>
    <w:rsid w:val="008C1F13"/>
    <w:rsid w:val="008C2DB8"/>
    <w:rsid w:val="008C636B"/>
    <w:rsid w:val="008C6530"/>
    <w:rsid w:val="008C7344"/>
    <w:rsid w:val="008D05AE"/>
    <w:rsid w:val="008D0F0E"/>
    <w:rsid w:val="008D2D8F"/>
    <w:rsid w:val="008D3066"/>
    <w:rsid w:val="008D4137"/>
    <w:rsid w:val="008D49BF"/>
    <w:rsid w:val="008D4BC1"/>
    <w:rsid w:val="008D542A"/>
    <w:rsid w:val="008D6231"/>
    <w:rsid w:val="008E0700"/>
    <w:rsid w:val="008E0BDA"/>
    <w:rsid w:val="008E12CF"/>
    <w:rsid w:val="008E2300"/>
    <w:rsid w:val="008E2FCD"/>
    <w:rsid w:val="008E343E"/>
    <w:rsid w:val="008E35D6"/>
    <w:rsid w:val="008E4F9C"/>
    <w:rsid w:val="008E5586"/>
    <w:rsid w:val="008E5D44"/>
    <w:rsid w:val="008E6568"/>
    <w:rsid w:val="008E6C87"/>
    <w:rsid w:val="008E6F00"/>
    <w:rsid w:val="008F2989"/>
    <w:rsid w:val="008F2E77"/>
    <w:rsid w:val="008F4B42"/>
    <w:rsid w:val="008F584C"/>
    <w:rsid w:val="008F5E7B"/>
    <w:rsid w:val="009000B1"/>
    <w:rsid w:val="00900DAD"/>
    <w:rsid w:val="009019A2"/>
    <w:rsid w:val="00901BFA"/>
    <w:rsid w:val="00902D40"/>
    <w:rsid w:val="009064A2"/>
    <w:rsid w:val="0090765E"/>
    <w:rsid w:val="00907857"/>
    <w:rsid w:val="00911A89"/>
    <w:rsid w:val="00911FE9"/>
    <w:rsid w:val="00912947"/>
    <w:rsid w:val="009135CE"/>
    <w:rsid w:val="0091554E"/>
    <w:rsid w:val="00915AD0"/>
    <w:rsid w:val="00916273"/>
    <w:rsid w:val="00916CE0"/>
    <w:rsid w:val="00920910"/>
    <w:rsid w:val="009217BF"/>
    <w:rsid w:val="00921BEF"/>
    <w:rsid w:val="0092258B"/>
    <w:rsid w:val="0092276C"/>
    <w:rsid w:val="00925AA2"/>
    <w:rsid w:val="00927707"/>
    <w:rsid w:val="00927BF0"/>
    <w:rsid w:val="00930832"/>
    <w:rsid w:val="0093257D"/>
    <w:rsid w:val="009330AF"/>
    <w:rsid w:val="00933C7E"/>
    <w:rsid w:val="00935162"/>
    <w:rsid w:val="00935C27"/>
    <w:rsid w:val="009363D3"/>
    <w:rsid w:val="0093748D"/>
    <w:rsid w:val="0094206D"/>
    <w:rsid w:val="009427E1"/>
    <w:rsid w:val="00942E71"/>
    <w:rsid w:val="00947FE8"/>
    <w:rsid w:val="00950246"/>
    <w:rsid w:val="009506F6"/>
    <w:rsid w:val="00950749"/>
    <w:rsid w:val="00951AFB"/>
    <w:rsid w:val="00953FF0"/>
    <w:rsid w:val="009559D3"/>
    <w:rsid w:val="00956910"/>
    <w:rsid w:val="0095708A"/>
    <w:rsid w:val="009576EC"/>
    <w:rsid w:val="009607CB"/>
    <w:rsid w:val="009617A6"/>
    <w:rsid w:val="00961A57"/>
    <w:rsid w:val="00962284"/>
    <w:rsid w:val="009635C0"/>
    <w:rsid w:val="00963BFC"/>
    <w:rsid w:val="009709AF"/>
    <w:rsid w:val="009709E5"/>
    <w:rsid w:val="00973AA9"/>
    <w:rsid w:val="0097466F"/>
    <w:rsid w:val="0097521E"/>
    <w:rsid w:val="0097555A"/>
    <w:rsid w:val="009765A8"/>
    <w:rsid w:val="009774AD"/>
    <w:rsid w:val="00977A12"/>
    <w:rsid w:val="00977B62"/>
    <w:rsid w:val="00982AE2"/>
    <w:rsid w:val="00982E2F"/>
    <w:rsid w:val="0098353E"/>
    <w:rsid w:val="00983849"/>
    <w:rsid w:val="009842E1"/>
    <w:rsid w:val="009847F9"/>
    <w:rsid w:val="00984B21"/>
    <w:rsid w:val="00984CC1"/>
    <w:rsid w:val="00984CFB"/>
    <w:rsid w:val="009850FB"/>
    <w:rsid w:val="00985AE0"/>
    <w:rsid w:val="009927BB"/>
    <w:rsid w:val="0099410B"/>
    <w:rsid w:val="00995377"/>
    <w:rsid w:val="00997EFC"/>
    <w:rsid w:val="009A02DE"/>
    <w:rsid w:val="009A3698"/>
    <w:rsid w:val="009A37C9"/>
    <w:rsid w:val="009A43AD"/>
    <w:rsid w:val="009A462E"/>
    <w:rsid w:val="009B079C"/>
    <w:rsid w:val="009B0AB5"/>
    <w:rsid w:val="009B0D84"/>
    <w:rsid w:val="009B0DF3"/>
    <w:rsid w:val="009B11F2"/>
    <w:rsid w:val="009B16BF"/>
    <w:rsid w:val="009B29C8"/>
    <w:rsid w:val="009B3691"/>
    <w:rsid w:val="009B4A6D"/>
    <w:rsid w:val="009B4EA5"/>
    <w:rsid w:val="009B4FBF"/>
    <w:rsid w:val="009B5CA9"/>
    <w:rsid w:val="009B6C79"/>
    <w:rsid w:val="009B781C"/>
    <w:rsid w:val="009B78EF"/>
    <w:rsid w:val="009B7A18"/>
    <w:rsid w:val="009C0063"/>
    <w:rsid w:val="009C0765"/>
    <w:rsid w:val="009C1053"/>
    <w:rsid w:val="009C15EE"/>
    <w:rsid w:val="009C2E5B"/>
    <w:rsid w:val="009C2EF2"/>
    <w:rsid w:val="009C3F63"/>
    <w:rsid w:val="009C4AFF"/>
    <w:rsid w:val="009C5CF2"/>
    <w:rsid w:val="009C7D0A"/>
    <w:rsid w:val="009C7F7A"/>
    <w:rsid w:val="009D18B4"/>
    <w:rsid w:val="009D204C"/>
    <w:rsid w:val="009D67F3"/>
    <w:rsid w:val="009E154B"/>
    <w:rsid w:val="009E15D0"/>
    <w:rsid w:val="009E1D0A"/>
    <w:rsid w:val="009E1E98"/>
    <w:rsid w:val="009E31D0"/>
    <w:rsid w:val="009E38D1"/>
    <w:rsid w:val="009E423D"/>
    <w:rsid w:val="009E4CAC"/>
    <w:rsid w:val="009E787B"/>
    <w:rsid w:val="009F11C2"/>
    <w:rsid w:val="009F1F82"/>
    <w:rsid w:val="009F266D"/>
    <w:rsid w:val="009F33E3"/>
    <w:rsid w:val="009F39A6"/>
    <w:rsid w:val="009F41B9"/>
    <w:rsid w:val="009F5C0A"/>
    <w:rsid w:val="009F7AFE"/>
    <w:rsid w:val="00A01009"/>
    <w:rsid w:val="00A0128F"/>
    <w:rsid w:val="00A06885"/>
    <w:rsid w:val="00A06A90"/>
    <w:rsid w:val="00A07A2E"/>
    <w:rsid w:val="00A07C9D"/>
    <w:rsid w:val="00A07F2B"/>
    <w:rsid w:val="00A10356"/>
    <w:rsid w:val="00A103C5"/>
    <w:rsid w:val="00A105DB"/>
    <w:rsid w:val="00A12A53"/>
    <w:rsid w:val="00A14B8A"/>
    <w:rsid w:val="00A16C9D"/>
    <w:rsid w:val="00A177D7"/>
    <w:rsid w:val="00A2063F"/>
    <w:rsid w:val="00A20789"/>
    <w:rsid w:val="00A22CD5"/>
    <w:rsid w:val="00A239D0"/>
    <w:rsid w:val="00A24F08"/>
    <w:rsid w:val="00A26313"/>
    <w:rsid w:val="00A27448"/>
    <w:rsid w:val="00A279D3"/>
    <w:rsid w:val="00A27BCF"/>
    <w:rsid w:val="00A31ED8"/>
    <w:rsid w:val="00A33993"/>
    <w:rsid w:val="00A3642E"/>
    <w:rsid w:val="00A36CC3"/>
    <w:rsid w:val="00A37186"/>
    <w:rsid w:val="00A37305"/>
    <w:rsid w:val="00A37B78"/>
    <w:rsid w:val="00A41239"/>
    <w:rsid w:val="00A41E1B"/>
    <w:rsid w:val="00A42603"/>
    <w:rsid w:val="00A42913"/>
    <w:rsid w:val="00A45CEF"/>
    <w:rsid w:val="00A509A0"/>
    <w:rsid w:val="00A51270"/>
    <w:rsid w:val="00A51874"/>
    <w:rsid w:val="00A5288C"/>
    <w:rsid w:val="00A52967"/>
    <w:rsid w:val="00A52B43"/>
    <w:rsid w:val="00A53A99"/>
    <w:rsid w:val="00A5559C"/>
    <w:rsid w:val="00A56B9A"/>
    <w:rsid w:val="00A56C06"/>
    <w:rsid w:val="00A60178"/>
    <w:rsid w:val="00A60BA6"/>
    <w:rsid w:val="00A617FE"/>
    <w:rsid w:val="00A61F05"/>
    <w:rsid w:val="00A65189"/>
    <w:rsid w:val="00A66313"/>
    <w:rsid w:val="00A66604"/>
    <w:rsid w:val="00A677FF"/>
    <w:rsid w:val="00A67818"/>
    <w:rsid w:val="00A67E28"/>
    <w:rsid w:val="00A703D9"/>
    <w:rsid w:val="00A70E91"/>
    <w:rsid w:val="00A71A11"/>
    <w:rsid w:val="00A7496B"/>
    <w:rsid w:val="00A77BDA"/>
    <w:rsid w:val="00A80809"/>
    <w:rsid w:val="00A81589"/>
    <w:rsid w:val="00A8168F"/>
    <w:rsid w:val="00A8225F"/>
    <w:rsid w:val="00A83036"/>
    <w:rsid w:val="00A877E7"/>
    <w:rsid w:val="00A900FA"/>
    <w:rsid w:val="00A9053D"/>
    <w:rsid w:val="00A90E24"/>
    <w:rsid w:val="00A91F7C"/>
    <w:rsid w:val="00A9259D"/>
    <w:rsid w:val="00A96161"/>
    <w:rsid w:val="00AA011A"/>
    <w:rsid w:val="00AA2A76"/>
    <w:rsid w:val="00AA4CAA"/>
    <w:rsid w:val="00AA5EC3"/>
    <w:rsid w:val="00AA63E6"/>
    <w:rsid w:val="00AA65E3"/>
    <w:rsid w:val="00AA6B79"/>
    <w:rsid w:val="00AA6C6D"/>
    <w:rsid w:val="00AA6E28"/>
    <w:rsid w:val="00AA70DB"/>
    <w:rsid w:val="00AA7299"/>
    <w:rsid w:val="00AA7E9D"/>
    <w:rsid w:val="00AB001F"/>
    <w:rsid w:val="00AB026C"/>
    <w:rsid w:val="00AB1462"/>
    <w:rsid w:val="00AB150F"/>
    <w:rsid w:val="00AB2F3C"/>
    <w:rsid w:val="00AB3587"/>
    <w:rsid w:val="00AB3A0C"/>
    <w:rsid w:val="00AB4BD7"/>
    <w:rsid w:val="00AB4D5F"/>
    <w:rsid w:val="00AC1849"/>
    <w:rsid w:val="00AC43C9"/>
    <w:rsid w:val="00AC578C"/>
    <w:rsid w:val="00AC7890"/>
    <w:rsid w:val="00AC7ACF"/>
    <w:rsid w:val="00AC7DD9"/>
    <w:rsid w:val="00AD077C"/>
    <w:rsid w:val="00AD1790"/>
    <w:rsid w:val="00AD1F29"/>
    <w:rsid w:val="00AD2F05"/>
    <w:rsid w:val="00AD3B12"/>
    <w:rsid w:val="00AD3DC4"/>
    <w:rsid w:val="00AD4C9A"/>
    <w:rsid w:val="00AD4F75"/>
    <w:rsid w:val="00AD5ABA"/>
    <w:rsid w:val="00AD65A5"/>
    <w:rsid w:val="00AD74CF"/>
    <w:rsid w:val="00AE00B6"/>
    <w:rsid w:val="00AE0F47"/>
    <w:rsid w:val="00AE2DAB"/>
    <w:rsid w:val="00AE3A04"/>
    <w:rsid w:val="00AE465F"/>
    <w:rsid w:val="00AE7BEB"/>
    <w:rsid w:val="00AF0790"/>
    <w:rsid w:val="00AF1000"/>
    <w:rsid w:val="00AF2559"/>
    <w:rsid w:val="00AF2D1A"/>
    <w:rsid w:val="00AF3903"/>
    <w:rsid w:val="00AF3F50"/>
    <w:rsid w:val="00AF4D1E"/>
    <w:rsid w:val="00AF5C9A"/>
    <w:rsid w:val="00AF6C55"/>
    <w:rsid w:val="00AF79B4"/>
    <w:rsid w:val="00B01D64"/>
    <w:rsid w:val="00B027FB"/>
    <w:rsid w:val="00B0337F"/>
    <w:rsid w:val="00B03616"/>
    <w:rsid w:val="00B03B31"/>
    <w:rsid w:val="00B03B44"/>
    <w:rsid w:val="00B04125"/>
    <w:rsid w:val="00B050CA"/>
    <w:rsid w:val="00B05305"/>
    <w:rsid w:val="00B06519"/>
    <w:rsid w:val="00B07092"/>
    <w:rsid w:val="00B117DD"/>
    <w:rsid w:val="00B13CAC"/>
    <w:rsid w:val="00B14F92"/>
    <w:rsid w:val="00B15822"/>
    <w:rsid w:val="00B210C4"/>
    <w:rsid w:val="00B21C44"/>
    <w:rsid w:val="00B23C15"/>
    <w:rsid w:val="00B23DEE"/>
    <w:rsid w:val="00B25214"/>
    <w:rsid w:val="00B255C9"/>
    <w:rsid w:val="00B266B1"/>
    <w:rsid w:val="00B269A5"/>
    <w:rsid w:val="00B30D3E"/>
    <w:rsid w:val="00B3327E"/>
    <w:rsid w:val="00B337C2"/>
    <w:rsid w:val="00B349FB"/>
    <w:rsid w:val="00B355FF"/>
    <w:rsid w:val="00B3638B"/>
    <w:rsid w:val="00B366A3"/>
    <w:rsid w:val="00B36A30"/>
    <w:rsid w:val="00B37293"/>
    <w:rsid w:val="00B4058E"/>
    <w:rsid w:val="00B41494"/>
    <w:rsid w:val="00B41DCD"/>
    <w:rsid w:val="00B428B8"/>
    <w:rsid w:val="00B42FE2"/>
    <w:rsid w:val="00B4361E"/>
    <w:rsid w:val="00B450E2"/>
    <w:rsid w:val="00B453FE"/>
    <w:rsid w:val="00B45411"/>
    <w:rsid w:val="00B46405"/>
    <w:rsid w:val="00B479D4"/>
    <w:rsid w:val="00B50E79"/>
    <w:rsid w:val="00B51104"/>
    <w:rsid w:val="00B51D55"/>
    <w:rsid w:val="00B530CD"/>
    <w:rsid w:val="00B53DA1"/>
    <w:rsid w:val="00B56272"/>
    <w:rsid w:val="00B57A8C"/>
    <w:rsid w:val="00B57D7C"/>
    <w:rsid w:val="00B62B75"/>
    <w:rsid w:val="00B6353F"/>
    <w:rsid w:val="00B63565"/>
    <w:rsid w:val="00B63F2C"/>
    <w:rsid w:val="00B65C8C"/>
    <w:rsid w:val="00B67B1E"/>
    <w:rsid w:val="00B67CC8"/>
    <w:rsid w:val="00B70D2C"/>
    <w:rsid w:val="00B70DC6"/>
    <w:rsid w:val="00B7135F"/>
    <w:rsid w:val="00B72257"/>
    <w:rsid w:val="00B725E8"/>
    <w:rsid w:val="00B728B9"/>
    <w:rsid w:val="00B72F68"/>
    <w:rsid w:val="00B72FE0"/>
    <w:rsid w:val="00B73961"/>
    <w:rsid w:val="00B751CA"/>
    <w:rsid w:val="00B7554C"/>
    <w:rsid w:val="00B75E08"/>
    <w:rsid w:val="00B76748"/>
    <w:rsid w:val="00B77CA8"/>
    <w:rsid w:val="00B77E31"/>
    <w:rsid w:val="00B80B2F"/>
    <w:rsid w:val="00B81231"/>
    <w:rsid w:val="00B82E84"/>
    <w:rsid w:val="00B83B14"/>
    <w:rsid w:val="00B84446"/>
    <w:rsid w:val="00B84B1B"/>
    <w:rsid w:val="00B85536"/>
    <w:rsid w:val="00B872E3"/>
    <w:rsid w:val="00B87C66"/>
    <w:rsid w:val="00B915A1"/>
    <w:rsid w:val="00B925C5"/>
    <w:rsid w:val="00B925F2"/>
    <w:rsid w:val="00B92F4C"/>
    <w:rsid w:val="00B95E7C"/>
    <w:rsid w:val="00B9742E"/>
    <w:rsid w:val="00B976CD"/>
    <w:rsid w:val="00B976E1"/>
    <w:rsid w:val="00BA0298"/>
    <w:rsid w:val="00BA15AE"/>
    <w:rsid w:val="00BA2CF3"/>
    <w:rsid w:val="00BA3462"/>
    <w:rsid w:val="00BA35F0"/>
    <w:rsid w:val="00BA3E4E"/>
    <w:rsid w:val="00BA529D"/>
    <w:rsid w:val="00BA55CF"/>
    <w:rsid w:val="00BA727B"/>
    <w:rsid w:val="00BB0B99"/>
    <w:rsid w:val="00BB127C"/>
    <w:rsid w:val="00BB129A"/>
    <w:rsid w:val="00BB137B"/>
    <w:rsid w:val="00BB1694"/>
    <w:rsid w:val="00BB1940"/>
    <w:rsid w:val="00BB1957"/>
    <w:rsid w:val="00BB1B86"/>
    <w:rsid w:val="00BB1BA6"/>
    <w:rsid w:val="00BB2096"/>
    <w:rsid w:val="00BB253C"/>
    <w:rsid w:val="00BB3883"/>
    <w:rsid w:val="00BB3C01"/>
    <w:rsid w:val="00BB4E10"/>
    <w:rsid w:val="00BB61FF"/>
    <w:rsid w:val="00BB7B94"/>
    <w:rsid w:val="00BB7DB0"/>
    <w:rsid w:val="00BC058C"/>
    <w:rsid w:val="00BC05C0"/>
    <w:rsid w:val="00BC0624"/>
    <w:rsid w:val="00BC1372"/>
    <w:rsid w:val="00BC1B55"/>
    <w:rsid w:val="00BC45B3"/>
    <w:rsid w:val="00BC4704"/>
    <w:rsid w:val="00BC4B80"/>
    <w:rsid w:val="00BC5035"/>
    <w:rsid w:val="00BC6133"/>
    <w:rsid w:val="00BC765D"/>
    <w:rsid w:val="00BC77EB"/>
    <w:rsid w:val="00BD125A"/>
    <w:rsid w:val="00BD4FBB"/>
    <w:rsid w:val="00BE15D8"/>
    <w:rsid w:val="00BE165C"/>
    <w:rsid w:val="00BE2E81"/>
    <w:rsid w:val="00BE5001"/>
    <w:rsid w:val="00BE60E6"/>
    <w:rsid w:val="00BE6504"/>
    <w:rsid w:val="00BE66F2"/>
    <w:rsid w:val="00BF0579"/>
    <w:rsid w:val="00BF13CF"/>
    <w:rsid w:val="00BF2441"/>
    <w:rsid w:val="00BF26B5"/>
    <w:rsid w:val="00BF27FD"/>
    <w:rsid w:val="00BF29FD"/>
    <w:rsid w:val="00BF3111"/>
    <w:rsid w:val="00BF4446"/>
    <w:rsid w:val="00BF5299"/>
    <w:rsid w:val="00BF5341"/>
    <w:rsid w:val="00BF60F4"/>
    <w:rsid w:val="00BF6144"/>
    <w:rsid w:val="00BF6ACA"/>
    <w:rsid w:val="00BF794C"/>
    <w:rsid w:val="00C00F0E"/>
    <w:rsid w:val="00C01D76"/>
    <w:rsid w:val="00C027A4"/>
    <w:rsid w:val="00C032F2"/>
    <w:rsid w:val="00C03D91"/>
    <w:rsid w:val="00C03E0F"/>
    <w:rsid w:val="00C04C37"/>
    <w:rsid w:val="00C057B4"/>
    <w:rsid w:val="00C05C58"/>
    <w:rsid w:val="00C102B9"/>
    <w:rsid w:val="00C113CD"/>
    <w:rsid w:val="00C1212C"/>
    <w:rsid w:val="00C12A5E"/>
    <w:rsid w:val="00C13289"/>
    <w:rsid w:val="00C153DD"/>
    <w:rsid w:val="00C1675C"/>
    <w:rsid w:val="00C16B6F"/>
    <w:rsid w:val="00C17CAF"/>
    <w:rsid w:val="00C21D59"/>
    <w:rsid w:val="00C21EEC"/>
    <w:rsid w:val="00C2271B"/>
    <w:rsid w:val="00C26423"/>
    <w:rsid w:val="00C26E36"/>
    <w:rsid w:val="00C27434"/>
    <w:rsid w:val="00C30794"/>
    <w:rsid w:val="00C34005"/>
    <w:rsid w:val="00C36B7E"/>
    <w:rsid w:val="00C37FCC"/>
    <w:rsid w:val="00C37FDE"/>
    <w:rsid w:val="00C4193E"/>
    <w:rsid w:val="00C425A1"/>
    <w:rsid w:val="00C42827"/>
    <w:rsid w:val="00C42B0F"/>
    <w:rsid w:val="00C42C8C"/>
    <w:rsid w:val="00C43546"/>
    <w:rsid w:val="00C43C38"/>
    <w:rsid w:val="00C454B0"/>
    <w:rsid w:val="00C458EC"/>
    <w:rsid w:val="00C468D1"/>
    <w:rsid w:val="00C469BC"/>
    <w:rsid w:val="00C47A6B"/>
    <w:rsid w:val="00C47FED"/>
    <w:rsid w:val="00C5017D"/>
    <w:rsid w:val="00C50D0B"/>
    <w:rsid w:val="00C51F12"/>
    <w:rsid w:val="00C54990"/>
    <w:rsid w:val="00C54AA6"/>
    <w:rsid w:val="00C55D68"/>
    <w:rsid w:val="00C56804"/>
    <w:rsid w:val="00C56BDA"/>
    <w:rsid w:val="00C56FE6"/>
    <w:rsid w:val="00C5764A"/>
    <w:rsid w:val="00C63219"/>
    <w:rsid w:val="00C63A31"/>
    <w:rsid w:val="00C65844"/>
    <w:rsid w:val="00C66744"/>
    <w:rsid w:val="00C66C50"/>
    <w:rsid w:val="00C66F7C"/>
    <w:rsid w:val="00C67552"/>
    <w:rsid w:val="00C70E76"/>
    <w:rsid w:val="00C70F3E"/>
    <w:rsid w:val="00C71D1D"/>
    <w:rsid w:val="00C726FF"/>
    <w:rsid w:val="00C73076"/>
    <w:rsid w:val="00C7384A"/>
    <w:rsid w:val="00C73E4D"/>
    <w:rsid w:val="00C74A59"/>
    <w:rsid w:val="00C7595A"/>
    <w:rsid w:val="00C76E65"/>
    <w:rsid w:val="00C76F5A"/>
    <w:rsid w:val="00C77002"/>
    <w:rsid w:val="00C7780D"/>
    <w:rsid w:val="00C778BE"/>
    <w:rsid w:val="00C81501"/>
    <w:rsid w:val="00C81846"/>
    <w:rsid w:val="00C81CA0"/>
    <w:rsid w:val="00C822E5"/>
    <w:rsid w:val="00C82B88"/>
    <w:rsid w:val="00C82CA8"/>
    <w:rsid w:val="00C83D9C"/>
    <w:rsid w:val="00C8561A"/>
    <w:rsid w:val="00C87387"/>
    <w:rsid w:val="00C87BC7"/>
    <w:rsid w:val="00C9309B"/>
    <w:rsid w:val="00C93386"/>
    <w:rsid w:val="00C93AD0"/>
    <w:rsid w:val="00C944F1"/>
    <w:rsid w:val="00C96F69"/>
    <w:rsid w:val="00CA0088"/>
    <w:rsid w:val="00CA0A3D"/>
    <w:rsid w:val="00CA0B82"/>
    <w:rsid w:val="00CA0D09"/>
    <w:rsid w:val="00CA0E5F"/>
    <w:rsid w:val="00CA2030"/>
    <w:rsid w:val="00CA2D4A"/>
    <w:rsid w:val="00CA4706"/>
    <w:rsid w:val="00CA4EFD"/>
    <w:rsid w:val="00CA57D2"/>
    <w:rsid w:val="00CA74E7"/>
    <w:rsid w:val="00CB101B"/>
    <w:rsid w:val="00CB1300"/>
    <w:rsid w:val="00CB17A7"/>
    <w:rsid w:val="00CB27CF"/>
    <w:rsid w:val="00CB2881"/>
    <w:rsid w:val="00CB2BD9"/>
    <w:rsid w:val="00CB61A3"/>
    <w:rsid w:val="00CB6A82"/>
    <w:rsid w:val="00CB6E96"/>
    <w:rsid w:val="00CB75F1"/>
    <w:rsid w:val="00CC1B3C"/>
    <w:rsid w:val="00CC2779"/>
    <w:rsid w:val="00CC2A04"/>
    <w:rsid w:val="00CC2C60"/>
    <w:rsid w:val="00CC3B2D"/>
    <w:rsid w:val="00CC557B"/>
    <w:rsid w:val="00CC7CC9"/>
    <w:rsid w:val="00CD105B"/>
    <w:rsid w:val="00CD1B5E"/>
    <w:rsid w:val="00CD1BEA"/>
    <w:rsid w:val="00CD1EE6"/>
    <w:rsid w:val="00CD2904"/>
    <w:rsid w:val="00CD6272"/>
    <w:rsid w:val="00CD7FF6"/>
    <w:rsid w:val="00CE0751"/>
    <w:rsid w:val="00CE091B"/>
    <w:rsid w:val="00CE16D2"/>
    <w:rsid w:val="00CE2013"/>
    <w:rsid w:val="00CE39E6"/>
    <w:rsid w:val="00CE3F65"/>
    <w:rsid w:val="00CE42CD"/>
    <w:rsid w:val="00CE60DF"/>
    <w:rsid w:val="00CE79E2"/>
    <w:rsid w:val="00CE7A4F"/>
    <w:rsid w:val="00CF06F1"/>
    <w:rsid w:val="00CF17C4"/>
    <w:rsid w:val="00CF2BD6"/>
    <w:rsid w:val="00CF3AE4"/>
    <w:rsid w:val="00CF659C"/>
    <w:rsid w:val="00CF7C7E"/>
    <w:rsid w:val="00CF7CE5"/>
    <w:rsid w:val="00CF7FFC"/>
    <w:rsid w:val="00D00BBB"/>
    <w:rsid w:val="00D00F36"/>
    <w:rsid w:val="00D013BC"/>
    <w:rsid w:val="00D01904"/>
    <w:rsid w:val="00D020B9"/>
    <w:rsid w:val="00D0224B"/>
    <w:rsid w:val="00D02F56"/>
    <w:rsid w:val="00D03241"/>
    <w:rsid w:val="00D033A8"/>
    <w:rsid w:val="00D03985"/>
    <w:rsid w:val="00D03FBD"/>
    <w:rsid w:val="00D052FF"/>
    <w:rsid w:val="00D05B49"/>
    <w:rsid w:val="00D07B79"/>
    <w:rsid w:val="00D11207"/>
    <w:rsid w:val="00D12BE2"/>
    <w:rsid w:val="00D12F46"/>
    <w:rsid w:val="00D13FAB"/>
    <w:rsid w:val="00D150DC"/>
    <w:rsid w:val="00D15750"/>
    <w:rsid w:val="00D15D35"/>
    <w:rsid w:val="00D15D65"/>
    <w:rsid w:val="00D16BE3"/>
    <w:rsid w:val="00D20504"/>
    <w:rsid w:val="00D20E54"/>
    <w:rsid w:val="00D213F6"/>
    <w:rsid w:val="00D21A21"/>
    <w:rsid w:val="00D23C32"/>
    <w:rsid w:val="00D24C9D"/>
    <w:rsid w:val="00D253B0"/>
    <w:rsid w:val="00D2549E"/>
    <w:rsid w:val="00D2573A"/>
    <w:rsid w:val="00D278C0"/>
    <w:rsid w:val="00D27D83"/>
    <w:rsid w:val="00D30BDF"/>
    <w:rsid w:val="00D3114D"/>
    <w:rsid w:val="00D329EA"/>
    <w:rsid w:val="00D32A1B"/>
    <w:rsid w:val="00D3563A"/>
    <w:rsid w:val="00D36259"/>
    <w:rsid w:val="00D365CD"/>
    <w:rsid w:val="00D41609"/>
    <w:rsid w:val="00D41736"/>
    <w:rsid w:val="00D4178F"/>
    <w:rsid w:val="00D4250A"/>
    <w:rsid w:val="00D427EC"/>
    <w:rsid w:val="00D42C1D"/>
    <w:rsid w:val="00D42C96"/>
    <w:rsid w:val="00D43496"/>
    <w:rsid w:val="00D44175"/>
    <w:rsid w:val="00D452F5"/>
    <w:rsid w:val="00D45991"/>
    <w:rsid w:val="00D4751D"/>
    <w:rsid w:val="00D50377"/>
    <w:rsid w:val="00D509CD"/>
    <w:rsid w:val="00D50C52"/>
    <w:rsid w:val="00D51358"/>
    <w:rsid w:val="00D516A2"/>
    <w:rsid w:val="00D52455"/>
    <w:rsid w:val="00D53B33"/>
    <w:rsid w:val="00D548C3"/>
    <w:rsid w:val="00D54F73"/>
    <w:rsid w:val="00D5580E"/>
    <w:rsid w:val="00D55A89"/>
    <w:rsid w:val="00D567FA"/>
    <w:rsid w:val="00D579AD"/>
    <w:rsid w:val="00D57BE4"/>
    <w:rsid w:val="00D60A22"/>
    <w:rsid w:val="00D6107B"/>
    <w:rsid w:val="00D613D1"/>
    <w:rsid w:val="00D61860"/>
    <w:rsid w:val="00D62051"/>
    <w:rsid w:val="00D6246F"/>
    <w:rsid w:val="00D631F6"/>
    <w:rsid w:val="00D643C7"/>
    <w:rsid w:val="00D644B2"/>
    <w:rsid w:val="00D644DD"/>
    <w:rsid w:val="00D64772"/>
    <w:rsid w:val="00D65460"/>
    <w:rsid w:val="00D65B5F"/>
    <w:rsid w:val="00D66FFA"/>
    <w:rsid w:val="00D67CDE"/>
    <w:rsid w:val="00D711AE"/>
    <w:rsid w:val="00D7287A"/>
    <w:rsid w:val="00D72CE8"/>
    <w:rsid w:val="00D7371B"/>
    <w:rsid w:val="00D75438"/>
    <w:rsid w:val="00D76129"/>
    <w:rsid w:val="00D7694F"/>
    <w:rsid w:val="00D82379"/>
    <w:rsid w:val="00D82999"/>
    <w:rsid w:val="00D82F88"/>
    <w:rsid w:val="00D830A1"/>
    <w:rsid w:val="00D83933"/>
    <w:rsid w:val="00D84D1C"/>
    <w:rsid w:val="00D85518"/>
    <w:rsid w:val="00D85C30"/>
    <w:rsid w:val="00D865BC"/>
    <w:rsid w:val="00D86FF2"/>
    <w:rsid w:val="00D90E95"/>
    <w:rsid w:val="00D913BC"/>
    <w:rsid w:val="00D92356"/>
    <w:rsid w:val="00D93530"/>
    <w:rsid w:val="00D96405"/>
    <w:rsid w:val="00D97473"/>
    <w:rsid w:val="00DA028C"/>
    <w:rsid w:val="00DA0D2A"/>
    <w:rsid w:val="00DA10AE"/>
    <w:rsid w:val="00DA154F"/>
    <w:rsid w:val="00DA23F6"/>
    <w:rsid w:val="00DA291B"/>
    <w:rsid w:val="00DA392C"/>
    <w:rsid w:val="00DA3FB8"/>
    <w:rsid w:val="00DA5986"/>
    <w:rsid w:val="00DA6B45"/>
    <w:rsid w:val="00DA70E8"/>
    <w:rsid w:val="00DA7AC8"/>
    <w:rsid w:val="00DB0C80"/>
    <w:rsid w:val="00DB114D"/>
    <w:rsid w:val="00DB1A89"/>
    <w:rsid w:val="00DB2547"/>
    <w:rsid w:val="00DB272F"/>
    <w:rsid w:val="00DB2E26"/>
    <w:rsid w:val="00DB3A14"/>
    <w:rsid w:val="00DB3BDA"/>
    <w:rsid w:val="00DB3FE5"/>
    <w:rsid w:val="00DB4471"/>
    <w:rsid w:val="00DB4C91"/>
    <w:rsid w:val="00DB5F41"/>
    <w:rsid w:val="00DB661B"/>
    <w:rsid w:val="00DB7AD6"/>
    <w:rsid w:val="00DC1C94"/>
    <w:rsid w:val="00DC3EA0"/>
    <w:rsid w:val="00DC53DB"/>
    <w:rsid w:val="00DC5591"/>
    <w:rsid w:val="00DC71AB"/>
    <w:rsid w:val="00DC7416"/>
    <w:rsid w:val="00DD2269"/>
    <w:rsid w:val="00DD2E0D"/>
    <w:rsid w:val="00DD308A"/>
    <w:rsid w:val="00DD429D"/>
    <w:rsid w:val="00DD54BE"/>
    <w:rsid w:val="00DD7987"/>
    <w:rsid w:val="00DE36D2"/>
    <w:rsid w:val="00DE4555"/>
    <w:rsid w:val="00DE59B9"/>
    <w:rsid w:val="00DE5A96"/>
    <w:rsid w:val="00DF0D39"/>
    <w:rsid w:val="00DF102A"/>
    <w:rsid w:val="00DF12C7"/>
    <w:rsid w:val="00DF2C5F"/>
    <w:rsid w:val="00DF34D5"/>
    <w:rsid w:val="00DF3CAA"/>
    <w:rsid w:val="00DF6114"/>
    <w:rsid w:val="00DF6E8B"/>
    <w:rsid w:val="00E0064F"/>
    <w:rsid w:val="00E0076D"/>
    <w:rsid w:val="00E01FA6"/>
    <w:rsid w:val="00E023DA"/>
    <w:rsid w:val="00E04646"/>
    <w:rsid w:val="00E04A75"/>
    <w:rsid w:val="00E04BF7"/>
    <w:rsid w:val="00E0690D"/>
    <w:rsid w:val="00E071D1"/>
    <w:rsid w:val="00E07E82"/>
    <w:rsid w:val="00E07EA8"/>
    <w:rsid w:val="00E10640"/>
    <w:rsid w:val="00E107C3"/>
    <w:rsid w:val="00E10830"/>
    <w:rsid w:val="00E10B48"/>
    <w:rsid w:val="00E10ECA"/>
    <w:rsid w:val="00E1135E"/>
    <w:rsid w:val="00E11841"/>
    <w:rsid w:val="00E1289E"/>
    <w:rsid w:val="00E12EEF"/>
    <w:rsid w:val="00E16068"/>
    <w:rsid w:val="00E21EA7"/>
    <w:rsid w:val="00E22580"/>
    <w:rsid w:val="00E22967"/>
    <w:rsid w:val="00E22DE4"/>
    <w:rsid w:val="00E23D31"/>
    <w:rsid w:val="00E2413C"/>
    <w:rsid w:val="00E24589"/>
    <w:rsid w:val="00E24673"/>
    <w:rsid w:val="00E2489C"/>
    <w:rsid w:val="00E24D6F"/>
    <w:rsid w:val="00E257ED"/>
    <w:rsid w:val="00E25906"/>
    <w:rsid w:val="00E25DF9"/>
    <w:rsid w:val="00E262F7"/>
    <w:rsid w:val="00E270F6"/>
    <w:rsid w:val="00E273DF"/>
    <w:rsid w:val="00E324E9"/>
    <w:rsid w:val="00E32A54"/>
    <w:rsid w:val="00E32D00"/>
    <w:rsid w:val="00E33915"/>
    <w:rsid w:val="00E33987"/>
    <w:rsid w:val="00E34E2F"/>
    <w:rsid w:val="00E35D48"/>
    <w:rsid w:val="00E3602D"/>
    <w:rsid w:val="00E36369"/>
    <w:rsid w:val="00E36C6C"/>
    <w:rsid w:val="00E40A4A"/>
    <w:rsid w:val="00E40DCF"/>
    <w:rsid w:val="00E41378"/>
    <w:rsid w:val="00E41F1B"/>
    <w:rsid w:val="00E422F7"/>
    <w:rsid w:val="00E43E41"/>
    <w:rsid w:val="00E44AD6"/>
    <w:rsid w:val="00E46E44"/>
    <w:rsid w:val="00E46EDF"/>
    <w:rsid w:val="00E51594"/>
    <w:rsid w:val="00E51CFF"/>
    <w:rsid w:val="00E53626"/>
    <w:rsid w:val="00E53FC3"/>
    <w:rsid w:val="00E5427A"/>
    <w:rsid w:val="00E542E4"/>
    <w:rsid w:val="00E544C7"/>
    <w:rsid w:val="00E5477C"/>
    <w:rsid w:val="00E56738"/>
    <w:rsid w:val="00E56A39"/>
    <w:rsid w:val="00E61C83"/>
    <w:rsid w:val="00E62401"/>
    <w:rsid w:val="00E62987"/>
    <w:rsid w:val="00E63EAC"/>
    <w:rsid w:val="00E64B84"/>
    <w:rsid w:val="00E657F4"/>
    <w:rsid w:val="00E65B60"/>
    <w:rsid w:val="00E66D3F"/>
    <w:rsid w:val="00E66DE0"/>
    <w:rsid w:val="00E70B34"/>
    <w:rsid w:val="00E71080"/>
    <w:rsid w:val="00E729C0"/>
    <w:rsid w:val="00E73F3C"/>
    <w:rsid w:val="00E76865"/>
    <w:rsid w:val="00E80147"/>
    <w:rsid w:val="00E81173"/>
    <w:rsid w:val="00E81D1B"/>
    <w:rsid w:val="00E82EB9"/>
    <w:rsid w:val="00E849EA"/>
    <w:rsid w:val="00E85093"/>
    <w:rsid w:val="00E85C13"/>
    <w:rsid w:val="00E874AB"/>
    <w:rsid w:val="00E90329"/>
    <w:rsid w:val="00E90775"/>
    <w:rsid w:val="00E90789"/>
    <w:rsid w:val="00E921A6"/>
    <w:rsid w:val="00E92B56"/>
    <w:rsid w:val="00E9324F"/>
    <w:rsid w:val="00E93336"/>
    <w:rsid w:val="00E96ED5"/>
    <w:rsid w:val="00E97648"/>
    <w:rsid w:val="00EA0257"/>
    <w:rsid w:val="00EA1E50"/>
    <w:rsid w:val="00EA456C"/>
    <w:rsid w:val="00EA481B"/>
    <w:rsid w:val="00EA4D29"/>
    <w:rsid w:val="00EA6F19"/>
    <w:rsid w:val="00EA7761"/>
    <w:rsid w:val="00EA7B13"/>
    <w:rsid w:val="00EB0A79"/>
    <w:rsid w:val="00EB0B46"/>
    <w:rsid w:val="00EB210E"/>
    <w:rsid w:val="00EB4482"/>
    <w:rsid w:val="00EB45F6"/>
    <w:rsid w:val="00EB51C8"/>
    <w:rsid w:val="00EC0105"/>
    <w:rsid w:val="00EC0E39"/>
    <w:rsid w:val="00EC16AC"/>
    <w:rsid w:val="00EC3599"/>
    <w:rsid w:val="00EC3CBC"/>
    <w:rsid w:val="00EC444A"/>
    <w:rsid w:val="00EC571E"/>
    <w:rsid w:val="00EC5895"/>
    <w:rsid w:val="00EC6390"/>
    <w:rsid w:val="00ED04D4"/>
    <w:rsid w:val="00ED0AB7"/>
    <w:rsid w:val="00ED0C3B"/>
    <w:rsid w:val="00ED1E1E"/>
    <w:rsid w:val="00ED1F24"/>
    <w:rsid w:val="00ED2C87"/>
    <w:rsid w:val="00ED2CF9"/>
    <w:rsid w:val="00ED3D88"/>
    <w:rsid w:val="00ED471F"/>
    <w:rsid w:val="00ED515A"/>
    <w:rsid w:val="00ED603D"/>
    <w:rsid w:val="00ED62C5"/>
    <w:rsid w:val="00ED7107"/>
    <w:rsid w:val="00ED744B"/>
    <w:rsid w:val="00ED7785"/>
    <w:rsid w:val="00ED78ED"/>
    <w:rsid w:val="00EE05F6"/>
    <w:rsid w:val="00EE0909"/>
    <w:rsid w:val="00EE1F52"/>
    <w:rsid w:val="00EE23FC"/>
    <w:rsid w:val="00EE25BD"/>
    <w:rsid w:val="00EE39FA"/>
    <w:rsid w:val="00EE499E"/>
    <w:rsid w:val="00EE5F83"/>
    <w:rsid w:val="00EE68C6"/>
    <w:rsid w:val="00EE7EA5"/>
    <w:rsid w:val="00EF006D"/>
    <w:rsid w:val="00EF07C0"/>
    <w:rsid w:val="00EF101C"/>
    <w:rsid w:val="00EF42BA"/>
    <w:rsid w:val="00EF47BF"/>
    <w:rsid w:val="00EF4B4D"/>
    <w:rsid w:val="00EF51D3"/>
    <w:rsid w:val="00EF525B"/>
    <w:rsid w:val="00EF53FA"/>
    <w:rsid w:val="00EF579E"/>
    <w:rsid w:val="00EF6DF6"/>
    <w:rsid w:val="00F00548"/>
    <w:rsid w:val="00F005AF"/>
    <w:rsid w:val="00F01FE7"/>
    <w:rsid w:val="00F03193"/>
    <w:rsid w:val="00F03A67"/>
    <w:rsid w:val="00F03C69"/>
    <w:rsid w:val="00F0484B"/>
    <w:rsid w:val="00F0488B"/>
    <w:rsid w:val="00F05565"/>
    <w:rsid w:val="00F06129"/>
    <w:rsid w:val="00F061FF"/>
    <w:rsid w:val="00F11C47"/>
    <w:rsid w:val="00F11F99"/>
    <w:rsid w:val="00F148DC"/>
    <w:rsid w:val="00F14C90"/>
    <w:rsid w:val="00F15499"/>
    <w:rsid w:val="00F15668"/>
    <w:rsid w:val="00F158B0"/>
    <w:rsid w:val="00F15914"/>
    <w:rsid w:val="00F203AE"/>
    <w:rsid w:val="00F22591"/>
    <w:rsid w:val="00F23472"/>
    <w:rsid w:val="00F235AF"/>
    <w:rsid w:val="00F25C4D"/>
    <w:rsid w:val="00F3111F"/>
    <w:rsid w:val="00F31C52"/>
    <w:rsid w:val="00F34E13"/>
    <w:rsid w:val="00F3568D"/>
    <w:rsid w:val="00F35F57"/>
    <w:rsid w:val="00F3772C"/>
    <w:rsid w:val="00F40780"/>
    <w:rsid w:val="00F4401A"/>
    <w:rsid w:val="00F440C5"/>
    <w:rsid w:val="00F44BFB"/>
    <w:rsid w:val="00F44C36"/>
    <w:rsid w:val="00F46CC8"/>
    <w:rsid w:val="00F46DAC"/>
    <w:rsid w:val="00F47F80"/>
    <w:rsid w:val="00F503B0"/>
    <w:rsid w:val="00F5093D"/>
    <w:rsid w:val="00F50E58"/>
    <w:rsid w:val="00F5176D"/>
    <w:rsid w:val="00F517EB"/>
    <w:rsid w:val="00F519B1"/>
    <w:rsid w:val="00F53B7E"/>
    <w:rsid w:val="00F53D72"/>
    <w:rsid w:val="00F5423D"/>
    <w:rsid w:val="00F6120D"/>
    <w:rsid w:val="00F61570"/>
    <w:rsid w:val="00F6163D"/>
    <w:rsid w:val="00F6195E"/>
    <w:rsid w:val="00F61E75"/>
    <w:rsid w:val="00F6231F"/>
    <w:rsid w:val="00F64B0C"/>
    <w:rsid w:val="00F64C3C"/>
    <w:rsid w:val="00F65146"/>
    <w:rsid w:val="00F67F28"/>
    <w:rsid w:val="00F70359"/>
    <w:rsid w:val="00F717BB"/>
    <w:rsid w:val="00F71C75"/>
    <w:rsid w:val="00F72A18"/>
    <w:rsid w:val="00F73DB0"/>
    <w:rsid w:val="00F74D05"/>
    <w:rsid w:val="00F74F45"/>
    <w:rsid w:val="00F75CF6"/>
    <w:rsid w:val="00F765F5"/>
    <w:rsid w:val="00F76992"/>
    <w:rsid w:val="00F772D1"/>
    <w:rsid w:val="00F806D1"/>
    <w:rsid w:val="00F8265F"/>
    <w:rsid w:val="00F830E1"/>
    <w:rsid w:val="00F84D92"/>
    <w:rsid w:val="00F86155"/>
    <w:rsid w:val="00F86B56"/>
    <w:rsid w:val="00F876FC"/>
    <w:rsid w:val="00F87A0E"/>
    <w:rsid w:val="00F9098A"/>
    <w:rsid w:val="00F910E0"/>
    <w:rsid w:val="00F925D0"/>
    <w:rsid w:val="00F9489F"/>
    <w:rsid w:val="00F94962"/>
    <w:rsid w:val="00F956A4"/>
    <w:rsid w:val="00F95916"/>
    <w:rsid w:val="00F969AE"/>
    <w:rsid w:val="00F96A6D"/>
    <w:rsid w:val="00F97594"/>
    <w:rsid w:val="00F97E23"/>
    <w:rsid w:val="00F97E6A"/>
    <w:rsid w:val="00FA00AD"/>
    <w:rsid w:val="00FA0F70"/>
    <w:rsid w:val="00FA130E"/>
    <w:rsid w:val="00FA23C3"/>
    <w:rsid w:val="00FA3072"/>
    <w:rsid w:val="00FA4484"/>
    <w:rsid w:val="00FA50A3"/>
    <w:rsid w:val="00FA6B9E"/>
    <w:rsid w:val="00FA7433"/>
    <w:rsid w:val="00FB03DB"/>
    <w:rsid w:val="00FB0897"/>
    <w:rsid w:val="00FB0C3C"/>
    <w:rsid w:val="00FB0F00"/>
    <w:rsid w:val="00FB19B3"/>
    <w:rsid w:val="00FB22D0"/>
    <w:rsid w:val="00FB437E"/>
    <w:rsid w:val="00FB5201"/>
    <w:rsid w:val="00FB5EF9"/>
    <w:rsid w:val="00FB64BD"/>
    <w:rsid w:val="00FB7650"/>
    <w:rsid w:val="00FC0168"/>
    <w:rsid w:val="00FC3993"/>
    <w:rsid w:val="00FC69C0"/>
    <w:rsid w:val="00FC78E9"/>
    <w:rsid w:val="00FD1ADB"/>
    <w:rsid w:val="00FD3085"/>
    <w:rsid w:val="00FD61B7"/>
    <w:rsid w:val="00FD6F43"/>
    <w:rsid w:val="00FD717A"/>
    <w:rsid w:val="00FD791C"/>
    <w:rsid w:val="00FE2DF3"/>
    <w:rsid w:val="00FE2F08"/>
    <w:rsid w:val="00FE3B65"/>
    <w:rsid w:val="00FE3D3E"/>
    <w:rsid w:val="00FE452A"/>
    <w:rsid w:val="00FE4725"/>
    <w:rsid w:val="00FE481F"/>
    <w:rsid w:val="00FE4BBB"/>
    <w:rsid w:val="00FE4F43"/>
    <w:rsid w:val="00FE5FD3"/>
    <w:rsid w:val="00FF01F2"/>
    <w:rsid w:val="00FF19BF"/>
    <w:rsid w:val="00FF4BCE"/>
    <w:rsid w:val="00FF7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2B1F64F-A2E6-4375-A069-89F32C0C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Notedebasdepage">
    <w:name w:val="footnote text"/>
    <w:basedOn w:val="Normal"/>
    <w:semiHidden/>
    <w:rsid w:val="00743DAE"/>
    <w:rPr>
      <w:sz w:val="20"/>
      <w:szCs w:val="20"/>
    </w:rPr>
  </w:style>
  <w:style w:type="character" w:styleId="Appelnotedebasdep">
    <w:name w:val="footnote reference"/>
    <w:semiHidden/>
    <w:rsid w:val="00743DAE"/>
    <w:rPr>
      <w:vertAlign w:val="superscript"/>
    </w:rPr>
  </w:style>
  <w:style w:type="character" w:styleId="CitationHTML">
    <w:name w:val="HTML Cite"/>
    <w:rsid w:val="003668AB"/>
    <w:rPr>
      <w:i/>
      <w:iCs/>
    </w:rPr>
  </w:style>
  <w:style w:type="character" w:styleId="Accentuation">
    <w:name w:val="Emphasis"/>
    <w:qFormat/>
    <w:rsid w:val="00B36A30"/>
    <w:rPr>
      <w:i/>
      <w:iCs/>
    </w:rPr>
  </w:style>
  <w:style w:type="paragraph" w:styleId="NormalWeb">
    <w:name w:val="Normal (Web)"/>
    <w:basedOn w:val="Normal"/>
    <w:rsid w:val="00A10356"/>
    <w:pPr>
      <w:spacing w:before="100" w:beforeAutospacing="1" w:after="100" w:afterAutospacing="1"/>
    </w:pPr>
    <w:rPr>
      <w:color w:val="000000"/>
    </w:rPr>
  </w:style>
  <w:style w:type="paragraph" w:styleId="Lgende">
    <w:name w:val="caption"/>
    <w:basedOn w:val="Normal"/>
    <w:next w:val="Normal"/>
    <w:qFormat/>
    <w:rsid w:val="00A9259D"/>
    <w:rPr>
      <w:b/>
      <w:bCs/>
      <w:sz w:val="20"/>
      <w:szCs w:val="20"/>
    </w:rPr>
  </w:style>
  <w:style w:type="character" w:customStyle="1" w:styleId="a">
    <w:name w:val="a"/>
    <w:basedOn w:val="Policepardfaut"/>
    <w:rsid w:val="00AD077C"/>
  </w:style>
  <w:style w:type="character" w:styleId="lev">
    <w:name w:val="Strong"/>
    <w:qFormat/>
    <w:rsid w:val="00080D59"/>
    <w:rPr>
      <w:b/>
      <w:bCs/>
    </w:rPr>
  </w:style>
  <w:style w:type="character" w:styleId="Lienhypertexte">
    <w:name w:val="Hyperlink"/>
    <w:rsid w:val="00366337"/>
    <w:rPr>
      <w:color w:val="71672D"/>
      <w:sz w:val="24"/>
      <w:szCs w:val="24"/>
      <w:u w:val="single"/>
    </w:rPr>
  </w:style>
  <w:style w:type="paragraph" w:styleId="Pieddepage">
    <w:name w:val="footer"/>
    <w:basedOn w:val="Normal"/>
    <w:rsid w:val="00810510"/>
    <w:pPr>
      <w:tabs>
        <w:tab w:val="center" w:pos="4536"/>
        <w:tab w:val="right" w:pos="9072"/>
      </w:tabs>
    </w:pPr>
  </w:style>
  <w:style w:type="character" w:styleId="Numrodepage">
    <w:name w:val="page number"/>
    <w:basedOn w:val="Policepardfaut"/>
    <w:rsid w:val="00810510"/>
  </w:style>
  <w:style w:type="paragraph" w:styleId="Retraitcorpsdetexte">
    <w:name w:val="Body Text Indent"/>
    <w:basedOn w:val="Normal"/>
    <w:rsid w:val="00B117DD"/>
    <w:pPr>
      <w:tabs>
        <w:tab w:val="left" w:pos="5040"/>
      </w:tabs>
      <w:spacing w:before="240" w:line="360" w:lineRule="atLeast"/>
      <w:ind w:left="560" w:hanging="540"/>
      <w:jc w:val="both"/>
    </w:pPr>
    <w:rPr>
      <w:rFonts w:ascii="New York" w:hAnsi="New York"/>
      <w:szCs w:val="20"/>
    </w:rPr>
  </w:style>
  <w:style w:type="character" w:customStyle="1" w:styleId="longtext">
    <w:name w:val="long_text"/>
    <w:basedOn w:val="Policepardfaut"/>
    <w:rsid w:val="00442F5A"/>
  </w:style>
  <w:style w:type="character" w:customStyle="1" w:styleId="googqs-tidbitgoogqs-tidbit-2">
    <w:name w:val="goog_qs-tidbit goog_qs-tidbit-2"/>
    <w:basedOn w:val="Policepardfaut"/>
    <w:rsid w:val="00BA5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6751">
      <w:bodyDiv w:val="1"/>
      <w:marLeft w:val="0"/>
      <w:marRight w:val="0"/>
      <w:marTop w:val="0"/>
      <w:marBottom w:val="0"/>
      <w:divBdr>
        <w:top w:val="none" w:sz="0" w:space="0" w:color="auto"/>
        <w:left w:val="none" w:sz="0" w:space="0" w:color="auto"/>
        <w:bottom w:val="none" w:sz="0" w:space="0" w:color="auto"/>
        <w:right w:val="none" w:sz="0" w:space="0" w:color="auto"/>
      </w:divBdr>
      <w:divsChild>
        <w:div w:id="1441143366">
          <w:marLeft w:val="0"/>
          <w:marRight w:val="0"/>
          <w:marTop w:val="0"/>
          <w:marBottom w:val="0"/>
          <w:divBdr>
            <w:top w:val="none" w:sz="0" w:space="0" w:color="auto"/>
            <w:left w:val="none" w:sz="0" w:space="0" w:color="auto"/>
            <w:bottom w:val="none" w:sz="0" w:space="0" w:color="auto"/>
            <w:right w:val="none" w:sz="0" w:space="0" w:color="auto"/>
          </w:divBdr>
          <w:divsChild>
            <w:div w:id="284313167">
              <w:marLeft w:val="90"/>
              <w:marRight w:val="0"/>
              <w:marTop w:val="0"/>
              <w:marBottom w:val="0"/>
              <w:divBdr>
                <w:top w:val="none" w:sz="0" w:space="0" w:color="auto"/>
                <w:left w:val="none" w:sz="0" w:space="0" w:color="auto"/>
                <w:bottom w:val="none" w:sz="0" w:space="0" w:color="auto"/>
                <w:right w:val="none" w:sz="0" w:space="0" w:color="auto"/>
              </w:divBdr>
              <w:divsChild>
                <w:div w:id="602497298">
                  <w:marLeft w:val="0"/>
                  <w:marRight w:val="0"/>
                  <w:marTop w:val="0"/>
                  <w:marBottom w:val="0"/>
                  <w:divBdr>
                    <w:top w:val="none" w:sz="0" w:space="0" w:color="auto"/>
                    <w:left w:val="none" w:sz="0" w:space="0" w:color="auto"/>
                    <w:bottom w:val="none" w:sz="0" w:space="0" w:color="auto"/>
                    <w:right w:val="none" w:sz="0" w:space="0" w:color="auto"/>
                  </w:divBdr>
                  <w:divsChild>
                    <w:div w:id="1630359725">
                      <w:marLeft w:val="0"/>
                      <w:marRight w:val="0"/>
                      <w:marTop w:val="0"/>
                      <w:marBottom w:val="0"/>
                      <w:divBdr>
                        <w:top w:val="none" w:sz="0" w:space="0" w:color="auto"/>
                        <w:left w:val="none" w:sz="0" w:space="0" w:color="auto"/>
                        <w:bottom w:val="none" w:sz="0" w:space="0" w:color="auto"/>
                        <w:right w:val="none" w:sz="0" w:space="0" w:color="auto"/>
                      </w:divBdr>
                      <w:divsChild>
                        <w:div w:id="621618311">
                          <w:marLeft w:val="0"/>
                          <w:marRight w:val="0"/>
                          <w:marTop w:val="0"/>
                          <w:marBottom w:val="0"/>
                          <w:divBdr>
                            <w:top w:val="none" w:sz="0" w:space="0" w:color="auto"/>
                            <w:left w:val="none" w:sz="0" w:space="0" w:color="auto"/>
                            <w:bottom w:val="none" w:sz="0" w:space="0" w:color="auto"/>
                            <w:right w:val="none" w:sz="0" w:space="0" w:color="auto"/>
                          </w:divBdr>
                          <w:divsChild>
                            <w:div w:id="1000933701">
                              <w:marLeft w:val="0"/>
                              <w:marRight w:val="0"/>
                              <w:marTop w:val="0"/>
                              <w:marBottom w:val="0"/>
                              <w:divBdr>
                                <w:top w:val="none" w:sz="0" w:space="0" w:color="auto"/>
                                <w:left w:val="none" w:sz="0" w:space="0" w:color="auto"/>
                                <w:bottom w:val="none" w:sz="0" w:space="0" w:color="auto"/>
                                <w:right w:val="none" w:sz="0" w:space="0" w:color="auto"/>
                              </w:divBdr>
                              <w:divsChild>
                                <w:div w:id="10196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604694">
      <w:bodyDiv w:val="1"/>
      <w:marLeft w:val="0"/>
      <w:marRight w:val="0"/>
      <w:marTop w:val="0"/>
      <w:marBottom w:val="0"/>
      <w:divBdr>
        <w:top w:val="none" w:sz="0" w:space="0" w:color="auto"/>
        <w:left w:val="none" w:sz="0" w:space="0" w:color="auto"/>
        <w:bottom w:val="none" w:sz="0" w:space="0" w:color="auto"/>
        <w:right w:val="none" w:sz="0" w:space="0" w:color="auto"/>
      </w:divBdr>
      <w:divsChild>
        <w:div w:id="163589077">
          <w:marLeft w:val="30"/>
          <w:marRight w:val="30"/>
          <w:marTop w:val="40"/>
          <w:marBottom w:val="10"/>
          <w:divBdr>
            <w:top w:val="single" w:sz="2" w:space="0" w:color="E9E6D1"/>
            <w:left w:val="single" w:sz="4" w:space="0" w:color="E9E6D1"/>
            <w:bottom w:val="single" w:sz="4" w:space="0" w:color="E9E6D1"/>
            <w:right w:val="single" w:sz="4" w:space="0" w:color="E9E6D1"/>
          </w:divBdr>
          <w:divsChild>
            <w:div w:id="106779541">
              <w:marLeft w:val="0"/>
              <w:marRight w:val="0"/>
              <w:marTop w:val="0"/>
              <w:marBottom w:val="0"/>
              <w:divBdr>
                <w:top w:val="none" w:sz="0" w:space="0" w:color="auto"/>
                <w:left w:val="none" w:sz="0" w:space="0" w:color="auto"/>
                <w:bottom w:val="none" w:sz="0" w:space="0" w:color="auto"/>
                <w:right w:val="none" w:sz="0" w:space="0" w:color="auto"/>
              </w:divBdr>
              <w:divsChild>
                <w:div w:id="570701701">
                  <w:marLeft w:val="0"/>
                  <w:marRight w:val="0"/>
                  <w:marTop w:val="240"/>
                  <w:marBottom w:val="0"/>
                  <w:divBdr>
                    <w:top w:val="single" w:sz="4" w:space="0" w:color="B7B387"/>
                    <w:left w:val="single" w:sz="4" w:space="12" w:color="B7B387"/>
                    <w:bottom w:val="single" w:sz="4" w:space="12" w:color="E5E3CB"/>
                    <w:right w:val="single" w:sz="4" w:space="12" w:color="E5E3CB"/>
                  </w:divBdr>
                  <w:divsChild>
                    <w:div w:id="2000500364">
                      <w:marLeft w:val="0"/>
                      <w:marRight w:val="0"/>
                      <w:marTop w:val="0"/>
                      <w:marBottom w:val="0"/>
                      <w:divBdr>
                        <w:top w:val="none" w:sz="0" w:space="0" w:color="auto"/>
                        <w:left w:val="none" w:sz="0" w:space="0" w:color="auto"/>
                        <w:bottom w:val="none" w:sz="0" w:space="0" w:color="auto"/>
                        <w:right w:val="none" w:sz="0" w:space="0" w:color="auto"/>
                      </w:divBdr>
                      <w:divsChild>
                        <w:div w:id="524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438548">
      <w:bodyDiv w:val="1"/>
      <w:marLeft w:val="0"/>
      <w:marRight w:val="0"/>
      <w:marTop w:val="0"/>
      <w:marBottom w:val="0"/>
      <w:divBdr>
        <w:top w:val="none" w:sz="0" w:space="0" w:color="auto"/>
        <w:left w:val="none" w:sz="0" w:space="0" w:color="auto"/>
        <w:bottom w:val="none" w:sz="0" w:space="0" w:color="auto"/>
        <w:right w:val="none" w:sz="0" w:space="0" w:color="auto"/>
      </w:divBdr>
    </w:div>
    <w:div w:id="650252337">
      <w:bodyDiv w:val="1"/>
      <w:marLeft w:val="0"/>
      <w:marRight w:val="0"/>
      <w:marTop w:val="0"/>
      <w:marBottom w:val="0"/>
      <w:divBdr>
        <w:top w:val="none" w:sz="0" w:space="0" w:color="auto"/>
        <w:left w:val="none" w:sz="0" w:space="0" w:color="auto"/>
        <w:bottom w:val="none" w:sz="0" w:space="0" w:color="auto"/>
        <w:right w:val="none" w:sz="0" w:space="0" w:color="auto"/>
      </w:divBdr>
      <w:divsChild>
        <w:div w:id="657810804">
          <w:marLeft w:val="30"/>
          <w:marRight w:val="30"/>
          <w:marTop w:val="40"/>
          <w:marBottom w:val="10"/>
          <w:divBdr>
            <w:top w:val="single" w:sz="2" w:space="0" w:color="E9E6D1"/>
            <w:left w:val="single" w:sz="4" w:space="0" w:color="E9E6D1"/>
            <w:bottom w:val="single" w:sz="4" w:space="0" w:color="E9E6D1"/>
            <w:right w:val="single" w:sz="4" w:space="0" w:color="E9E6D1"/>
          </w:divBdr>
          <w:divsChild>
            <w:div w:id="1945140704">
              <w:marLeft w:val="0"/>
              <w:marRight w:val="0"/>
              <w:marTop w:val="0"/>
              <w:marBottom w:val="0"/>
              <w:divBdr>
                <w:top w:val="none" w:sz="0" w:space="0" w:color="auto"/>
                <w:left w:val="none" w:sz="0" w:space="0" w:color="auto"/>
                <w:bottom w:val="single" w:sz="4" w:space="12" w:color="E9E6D1"/>
                <w:right w:val="none" w:sz="0" w:space="0" w:color="auto"/>
              </w:divBdr>
              <w:divsChild>
                <w:div w:id="1594513000">
                  <w:marLeft w:val="0"/>
                  <w:marRight w:val="0"/>
                  <w:marTop w:val="0"/>
                  <w:marBottom w:val="0"/>
                  <w:divBdr>
                    <w:top w:val="none" w:sz="0" w:space="0" w:color="auto"/>
                    <w:left w:val="none" w:sz="0" w:space="0" w:color="auto"/>
                    <w:bottom w:val="none" w:sz="0" w:space="0" w:color="auto"/>
                    <w:right w:val="none" w:sz="0" w:space="0" w:color="auto"/>
                  </w:divBdr>
                  <w:divsChild>
                    <w:div w:id="32006977">
                      <w:marLeft w:val="0"/>
                      <w:marRight w:val="0"/>
                      <w:marTop w:val="240"/>
                      <w:marBottom w:val="0"/>
                      <w:divBdr>
                        <w:top w:val="single" w:sz="4" w:space="0" w:color="B7B387"/>
                        <w:left w:val="single" w:sz="4" w:space="12" w:color="B7B387"/>
                        <w:bottom w:val="single" w:sz="4" w:space="12" w:color="E5E3CB"/>
                        <w:right w:val="single" w:sz="4" w:space="12" w:color="E5E3CB"/>
                      </w:divBdr>
                      <w:divsChild>
                        <w:div w:id="562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441510">
      <w:bodyDiv w:val="1"/>
      <w:marLeft w:val="0"/>
      <w:marRight w:val="0"/>
      <w:marTop w:val="0"/>
      <w:marBottom w:val="0"/>
      <w:divBdr>
        <w:top w:val="none" w:sz="0" w:space="0" w:color="auto"/>
        <w:left w:val="none" w:sz="0" w:space="0" w:color="auto"/>
        <w:bottom w:val="none" w:sz="0" w:space="0" w:color="auto"/>
        <w:right w:val="none" w:sz="0" w:space="0" w:color="auto"/>
      </w:divBdr>
      <w:divsChild>
        <w:div w:id="1088693682">
          <w:marLeft w:val="0"/>
          <w:marRight w:val="0"/>
          <w:marTop w:val="0"/>
          <w:marBottom w:val="0"/>
          <w:divBdr>
            <w:top w:val="none" w:sz="0" w:space="0" w:color="auto"/>
            <w:left w:val="none" w:sz="0" w:space="0" w:color="auto"/>
            <w:bottom w:val="none" w:sz="0" w:space="0" w:color="auto"/>
            <w:right w:val="none" w:sz="0" w:space="0" w:color="auto"/>
          </w:divBdr>
          <w:divsChild>
            <w:div w:id="555243918">
              <w:marLeft w:val="0"/>
              <w:marRight w:val="0"/>
              <w:marTop w:val="0"/>
              <w:marBottom w:val="0"/>
              <w:divBdr>
                <w:top w:val="none" w:sz="0" w:space="0" w:color="auto"/>
                <w:left w:val="none" w:sz="0" w:space="0" w:color="auto"/>
                <w:bottom w:val="none" w:sz="0" w:space="0" w:color="auto"/>
                <w:right w:val="none" w:sz="0" w:space="0" w:color="auto"/>
              </w:divBdr>
              <w:divsChild>
                <w:div w:id="1164587599">
                  <w:marLeft w:val="0"/>
                  <w:marRight w:val="0"/>
                  <w:marTop w:val="0"/>
                  <w:marBottom w:val="0"/>
                  <w:divBdr>
                    <w:top w:val="none" w:sz="0" w:space="0" w:color="auto"/>
                    <w:left w:val="none" w:sz="0" w:space="0" w:color="auto"/>
                    <w:bottom w:val="none" w:sz="0" w:space="0" w:color="auto"/>
                    <w:right w:val="none" w:sz="0" w:space="0" w:color="auto"/>
                  </w:divBdr>
                  <w:divsChild>
                    <w:div w:id="705522000">
                      <w:marLeft w:val="0"/>
                      <w:marRight w:val="0"/>
                      <w:marTop w:val="0"/>
                      <w:marBottom w:val="0"/>
                      <w:divBdr>
                        <w:top w:val="none" w:sz="0" w:space="0" w:color="auto"/>
                        <w:left w:val="none" w:sz="0" w:space="0" w:color="auto"/>
                        <w:bottom w:val="none" w:sz="0" w:space="0" w:color="auto"/>
                        <w:right w:val="none" w:sz="0" w:space="0" w:color="auto"/>
                      </w:divBdr>
                      <w:divsChild>
                        <w:div w:id="1359694224">
                          <w:marLeft w:val="0"/>
                          <w:marRight w:val="0"/>
                          <w:marTop w:val="0"/>
                          <w:marBottom w:val="0"/>
                          <w:divBdr>
                            <w:top w:val="none" w:sz="0" w:space="0" w:color="auto"/>
                            <w:left w:val="none" w:sz="0" w:space="0" w:color="auto"/>
                            <w:bottom w:val="none" w:sz="0" w:space="0" w:color="auto"/>
                            <w:right w:val="none" w:sz="0" w:space="0" w:color="auto"/>
                          </w:divBdr>
                          <w:divsChild>
                            <w:div w:id="358900945">
                              <w:marLeft w:val="0"/>
                              <w:marRight w:val="0"/>
                              <w:marTop w:val="0"/>
                              <w:marBottom w:val="0"/>
                              <w:divBdr>
                                <w:top w:val="none" w:sz="0" w:space="0" w:color="auto"/>
                                <w:left w:val="none" w:sz="0" w:space="0" w:color="auto"/>
                                <w:bottom w:val="none" w:sz="0" w:space="0" w:color="auto"/>
                                <w:right w:val="none" w:sz="0" w:space="0" w:color="auto"/>
                              </w:divBdr>
                              <w:divsChild>
                                <w:div w:id="5040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380998">
      <w:bodyDiv w:val="1"/>
      <w:marLeft w:val="0"/>
      <w:marRight w:val="0"/>
      <w:marTop w:val="0"/>
      <w:marBottom w:val="0"/>
      <w:divBdr>
        <w:top w:val="none" w:sz="0" w:space="0" w:color="auto"/>
        <w:left w:val="none" w:sz="0" w:space="0" w:color="auto"/>
        <w:bottom w:val="none" w:sz="0" w:space="0" w:color="auto"/>
        <w:right w:val="none" w:sz="0" w:space="0" w:color="auto"/>
      </w:divBdr>
      <w:divsChild>
        <w:div w:id="99683874">
          <w:marLeft w:val="30"/>
          <w:marRight w:val="30"/>
          <w:marTop w:val="40"/>
          <w:marBottom w:val="10"/>
          <w:divBdr>
            <w:top w:val="single" w:sz="2" w:space="0" w:color="E9E6D1"/>
            <w:left w:val="single" w:sz="4" w:space="0" w:color="E9E6D1"/>
            <w:bottom w:val="single" w:sz="4" w:space="0" w:color="E9E6D1"/>
            <w:right w:val="single" w:sz="4" w:space="0" w:color="E9E6D1"/>
          </w:divBdr>
          <w:divsChild>
            <w:div w:id="2069569201">
              <w:marLeft w:val="0"/>
              <w:marRight w:val="0"/>
              <w:marTop w:val="0"/>
              <w:marBottom w:val="0"/>
              <w:divBdr>
                <w:top w:val="none" w:sz="0" w:space="0" w:color="auto"/>
                <w:left w:val="none" w:sz="0" w:space="0" w:color="auto"/>
                <w:bottom w:val="none" w:sz="0" w:space="0" w:color="auto"/>
                <w:right w:val="none" w:sz="0" w:space="0" w:color="auto"/>
              </w:divBdr>
              <w:divsChild>
                <w:div w:id="1326199805">
                  <w:marLeft w:val="0"/>
                  <w:marRight w:val="0"/>
                  <w:marTop w:val="240"/>
                  <w:marBottom w:val="0"/>
                  <w:divBdr>
                    <w:top w:val="single" w:sz="4" w:space="0" w:color="B7B387"/>
                    <w:left w:val="single" w:sz="4" w:space="12" w:color="B7B387"/>
                    <w:bottom w:val="single" w:sz="4" w:space="12" w:color="E5E3CB"/>
                    <w:right w:val="single" w:sz="4" w:space="12" w:color="E5E3CB"/>
                  </w:divBdr>
                  <w:divsChild>
                    <w:div w:id="158083771">
                      <w:marLeft w:val="0"/>
                      <w:marRight w:val="0"/>
                      <w:marTop w:val="0"/>
                      <w:marBottom w:val="0"/>
                      <w:divBdr>
                        <w:top w:val="none" w:sz="0" w:space="0" w:color="auto"/>
                        <w:left w:val="none" w:sz="0" w:space="0" w:color="auto"/>
                        <w:bottom w:val="none" w:sz="0" w:space="0" w:color="auto"/>
                        <w:right w:val="none" w:sz="0" w:space="0" w:color="auto"/>
                      </w:divBdr>
                      <w:divsChild>
                        <w:div w:id="241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328095">
      <w:bodyDiv w:val="1"/>
      <w:marLeft w:val="0"/>
      <w:marRight w:val="0"/>
      <w:marTop w:val="0"/>
      <w:marBottom w:val="0"/>
      <w:divBdr>
        <w:top w:val="none" w:sz="0" w:space="0" w:color="auto"/>
        <w:left w:val="none" w:sz="0" w:space="0" w:color="auto"/>
        <w:bottom w:val="none" w:sz="0" w:space="0" w:color="auto"/>
        <w:right w:val="none" w:sz="0" w:space="0" w:color="auto"/>
      </w:divBdr>
      <w:divsChild>
        <w:div w:id="342099533">
          <w:marLeft w:val="30"/>
          <w:marRight w:val="30"/>
          <w:marTop w:val="40"/>
          <w:marBottom w:val="10"/>
          <w:divBdr>
            <w:top w:val="single" w:sz="2" w:space="0" w:color="E9E6D1"/>
            <w:left w:val="single" w:sz="4" w:space="0" w:color="E9E6D1"/>
            <w:bottom w:val="single" w:sz="4" w:space="0" w:color="E9E6D1"/>
            <w:right w:val="single" w:sz="4" w:space="0" w:color="E9E6D1"/>
          </w:divBdr>
          <w:divsChild>
            <w:div w:id="954562912">
              <w:marLeft w:val="0"/>
              <w:marRight w:val="0"/>
              <w:marTop w:val="0"/>
              <w:marBottom w:val="0"/>
              <w:divBdr>
                <w:top w:val="none" w:sz="0" w:space="0" w:color="auto"/>
                <w:left w:val="none" w:sz="0" w:space="0" w:color="auto"/>
                <w:bottom w:val="none" w:sz="0" w:space="0" w:color="auto"/>
                <w:right w:val="none" w:sz="0" w:space="0" w:color="auto"/>
              </w:divBdr>
              <w:divsChild>
                <w:div w:id="695040307">
                  <w:marLeft w:val="0"/>
                  <w:marRight w:val="0"/>
                  <w:marTop w:val="240"/>
                  <w:marBottom w:val="0"/>
                  <w:divBdr>
                    <w:top w:val="single" w:sz="4" w:space="0" w:color="B7B387"/>
                    <w:left w:val="single" w:sz="4" w:space="12" w:color="B7B387"/>
                    <w:bottom w:val="single" w:sz="4" w:space="12" w:color="E5E3CB"/>
                    <w:right w:val="single" w:sz="4" w:space="12" w:color="E5E3CB"/>
                  </w:divBdr>
                  <w:divsChild>
                    <w:div w:id="794910447">
                      <w:marLeft w:val="0"/>
                      <w:marRight w:val="0"/>
                      <w:marTop w:val="0"/>
                      <w:marBottom w:val="0"/>
                      <w:divBdr>
                        <w:top w:val="none" w:sz="0" w:space="0" w:color="auto"/>
                        <w:left w:val="none" w:sz="0" w:space="0" w:color="auto"/>
                        <w:bottom w:val="none" w:sz="0" w:space="0" w:color="auto"/>
                        <w:right w:val="none" w:sz="0" w:space="0" w:color="auto"/>
                      </w:divBdr>
                      <w:divsChild>
                        <w:div w:id="994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8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yperlink" Target="http://www.jstor.org/action/doBasicSearch?Query=au%3A%22Ole+Hagen%22&amp;wc=on" TargetMode="Externa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hyperlink" Target="http://www.jstor.org/action/doBasicSearch?Query=au%3A%22Maurice+Allais%22&amp;wc=on"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hyperlink" Target="http://www.jstor.org/action/doBasicSearch?Query=au%3A%22Andreu+Mas-Colell%22&amp;wc=on"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hyperlink" Target="http://www.jstor.org/action/doBasicSearch?Query=au%3A%22Maurice+Allais%22&amp;wc=on" TargetMode="Externa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hyperlink" Target="http://www.jstor.org/action/showPublication?journalCode=scanjecon"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Henri.Sterdyniak@ofce.sciences-p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15550</Words>
  <Characters>85527</Characters>
  <Application>Microsoft Office Word</Application>
  <DocSecurity>0</DocSecurity>
  <Lines>712</Lines>
  <Paragraphs>201</Paragraphs>
  <ScaleCrop>false</ScaleCrop>
  <HeadingPairs>
    <vt:vector size="2" baseType="variant">
      <vt:variant>
        <vt:lpstr>Titre</vt:lpstr>
      </vt:variant>
      <vt:variant>
        <vt:i4>1</vt:i4>
      </vt:variant>
    </vt:vector>
  </HeadingPairs>
  <TitlesOfParts>
    <vt:vector size="1" baseType="lpstr">
      <vt:lpstr>Maurice Allais, un économiste autodidacte</vt:lpstr>
    </vt:vector>
  </TitlesOfParts>
  <Company>ofce</Company>
  <LinksUpToDate>false</LinksUpToDate>
  <CharactersWithSpaces>100876</CharactersWithSpaces>
  <SharedDoc>false</SharedDoc>
  <HLinks>
    <vt:vector size="36" baseType="variant">
      <vt:variant>
        <vt:i4>2621499</vt:i4>
      </vt:variant>
      <vt:variant>
        <vt:i4>54</vt:i4>
      </vt:variant>
      <vt:variant>
        <vt:i4>0</vt:i4>
      </vt:variant>
      <vt:variant>
        <vt:i4>5</vt:i4>
      </vt:variant>
      <vt:variant>
        <vt:lpwstr>http://www.jstor.org/action/doBasicSearch?Query=au%3A%22Ole+Hagen%22&amp;wc=on</vt:lpwstr>
      </vt:variant>
      <vt:variant>
        <vt:lpwstr/>
      </vt:variant>
      <vt:variant>
        <vt:i4>6619237</vt:i4>
      </vt:variant>
      <vt:variant>
        <vt:i4>51</vt:i4>
      </vt:variant>
      <vt:variant>
        <vt:i4>0</vt:i4>
      </vt:variant>
      <vt:variant>
        <vt:i4>5</vt:i4>
      </vt:variant>
      <vt:variant>
        <vt:lpwstr>http://www.jstor.org/action/doBasicSearch?Query=au%3A%22Maurice+Allais%22&amp;wc=on</vt:lpwstr>
      </vt:variant>
      <vt:variant>
        <vt:lpwstr/>
      </vt:variant>
      <vt:variant>
        <vt:i4>8323121</vt:i4>
      </vt:variant>
      <vt:variant>
        <vt:i4>48</vt:i4>
      </vt:variant>
      <vt:variant>
        <vt:i4>0</vt:i4>
      </vt:variant>
      <vt:variant>
        <vt:i4>5</vt:i4>
      </vt:variant>
      <vt:variant>
        <vt:lpwstr>http://www.jstor.org/action/doBasicSearch?Query=au%3A%22Andreu+Mas-Colell%22&amp;wc=on</vt:lpwstr>
      </vt:variant>
      <vt:variant>
        <vt:lpwstr/>
      </vt:variant>
      <vt:variant>
        <vt:i4>6619237</vt:i4>
      </vt:variant>
      <vt:variant>
        <vt:i4>45</vt:i4>
      </vt:variant>
      <vt:variant>
        <vt:i4>0</vt:i4>
      </vt:variant>
      <vt:variant>
        <vt:i4>5</vt:i4>
      </vt:variant>
      <vt:variant>
        <vt:lpwstr>http://www.jstor.org/action/doBasicSearch?Query=au%3A%22Maurice+Allais%22&amp;wc=on</vt:lpwstr>
      </vt:variant>
      <vt:variant>
        <vt:lpwstr/>
      </vt:variant>
      <vt:variant>
        <vt:i4>1704022</vt:i4>
      </vt:variant>
      <vt:variant>
        <vt:i4>42</vt:i4>
      </vt:variant>
      <vt:variant>
        <vt:i4>0</vt:i4>
      </vt:variant>
      <vt:variant>
        <vt:i4>5</vt:i4>
      </vt:variant>
      <vt:variant>
        <vt:lpwstr>http://www.jstor.org/action/showPublication?journalCode=scanjecon</vt:lpwstr>
      </vt:variant>
      <vt:variant>
        <vt:lpwstr/>
      </vt:variant>
      <vt:variant>
        <vt:i4>393316</vt:i4>
      </vt:variant>
      <vt:variant>
        <vt:i4>0</vt:i4>
      </vt:variant>
      <vt:variant>
        <vt:i4>0</vt:i4>
      </vt:variant>
      <vt:variant>
        <vt:i4>5</vt:i4>
      </vt:variant>
      <vt:variant>
        <vt:lpwstr>mailto:Henri.Sterdyniak@ofce.sciences-po.fr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Maurice Allais, un économiste autodidacte</dc:title>
  <dc:subject/>
  <dc:creator>sterdyniak</dc:creator>
  <cp:keywords/>
  <dc:description/>
  <cp:lastModifiedBy>Laurent Laporte</cp:lastModifiedBy>
  <cp:revision>2</cp:revision>
  <cp:lastPrinted>2011-03-10T12:03:00Z</cp:lastPrinted>
  <dcterms:created xsi:type="dcterms:W3CDTF">2020-02-05T10:13:00Z</dcterms:created>
  <dcterms:modified xsi:type="dcterms:W3CDTF">2020-02-05T10:13:00Z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