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8565D" w14:textId="6B21B547" w:rsidR="0044449A" w:rsidRPr="00406748" w:rsidRDefault="0044449A" w:rsidP="001E5C8B">
      <w:pPr>
        <w:rPr>
          <w:rFonts w:ascii="华文楷体" w:eastAsia="华文楷体" w:hAnsi="华文楷体"/>
          <w:b/>
          <w:sz w:val="28"/>
        </w:rPr>
      </w:pPr>
      <w:bookmarkStart w:id="0" w:name="_Hlk169300749"/>
      <w:bookmarkStart w:id="1" w:name="_GoBack"/>
      <w:bookmarkEnd w:id="0"/>
      <w:bookmarkEnd w:id="1"/>
      <w:r w:rsidRPr="00406748">
        <w:rPr>
          <w:rFonts w:ascii="华文楷体" w:eastAsia="华文楷体" w:hAnsi="华文楷体" w:hint="eastAsia"/>
          <w:b/>
          <w:sz w:val="28"/>
        </w:rPr>
        <w:t>基于传统机器学习</w:t>
      </w:r>
      <w:r w:rsidR="001E5C8B" w:rsidRPr="00406748">
        <w:rPr>
          <w:rFonts w:ascii="华文楷体" w:eastAsia="华文楷体" w:hAnsi="华文楷体" w:hint="eastAsia"/>
          <w:b/>
          <w:sz w:val="28"/>
        </w:rPr>
        <w:t>、L</w:t>
      </w:r>
      <w:r w:rsidR="001E5C8B" w:rsidRPr="00406748">
        <w:rPr>
          <w:rFonts w:ascii="华文楷体" w:eastAsia="华文楷体" w:hAnsi="华文楷体"/>
          <w:b/>
          <w:sz w:val="28"/>
        </w:rPr>
        <w:t>STM</w:t>
      </w:r>
      <w:r w:rsidR="00D32708" w:rsidRPr="00406748">
        <w:rPr>
          <w:rFonts w:ascii="华文楷体" w:eastAsia="华文楷体" w:hAnsi="华文楷体" w:hint="eastAsia"/>
          <w:b/>
          <w:sz w:val="28"/>
        </w:rPr>
        <w:t>和Trans</w:t>
      </w:r>
      <w:r w:rsidR="00D32708" w:rsidRPr="00406748">
        <w:rPr>
          <w:rFonts w:ascii="华文楷体" w:eastAsia="华文楷体" w:hAnsi="华文楷体"/>
          <w:b/>
          <w:sz w:val="28"/>
        </w:rPr>
        <w:t>former</w:t>
      </w:r>
      <w:r w:rsidRPr="00406748">
        <w:rPr>
          <w:rFonts w:ascii="华文楷体" w:eastAsia="华文楷体" w:hAnsi="华文楷体" w:hint="eastAsia"/>
          <w:b/>
          <w:sz w:val="28"/>
        </w:rPr>
        <w:t>的</w:t>
      </w:r>
      <w:r w:rsidR="00BB03D9" w:rsidRPr="00406748">
        <w:rPr>
          <w:rFonts w:ascii="华文楷体" w:eastAsia="华文楷体" w:hAnsi="华文楷体" w:hint="eastAsia"/>
          <w:b/>
          <w:sz w:val="28"/>
        </w:rPr>
        <w:t>血糖水平时序</w:t>
      </w:r>
      <w:r w:rsidRPr="00406748">
        <w:rPr>
          <w:rFonts w:ascii="华文楷体" w:eastAsia="华文楷体" w:hAnsi="华文楷体" w:hint="eastAsia"/>
          <w:b/>
          <w:sz w:val="28"/>
        </w:rPr>
        <w:t>预测</w:t>
      </w:r>
    </w:p>
    <w:p w14:paraId="5FD74B6E" w14:textId="77777777" w:rsidR="00D32708" w:rsidRPr="00406748" w:rsidRDefault="00D32708">
      <w:pPr>
        <w:rPr>
          <w:rFonts w:ascii="华文楷体" w:eastAsia="华文楷体" w:hAnsi="华文楷体"/>
        </w:rPr>
      </w:pPr>
    </w:p>
    <w:p w14:paraId="750DD896" w14:textId="3175FBBF" w:rsidR="00954DAA" w:rsidRPr="00406748" w:rsidRDefault="00EA2CC2" w:rsidP="00EA2CC2">
      <w:pPr>
        <w:widowControl/>
        <w:jc w:val="left"/>
        <w:rPr>
          <w:rFonts w:ascii="华文楷体" w:eastAsia="华文楷体" w:hAnsi="华文楷体" w:cs="宋体"/>
          <w:b/>
          <w:bCs/>
          <w:kern w:val="0"/>
          <w:sz w:val="24"/>
          <w:szCs w:val="24"/>
        </w:rPr>
      </w:pPr>
      <w:r w:rsidRPr="00406748">
        <w:rPr>
          <w:rFonts w:ascii="华文楷体" w:eastAsia="华文楷体" w:hAnsi="华文楷体" w:cs="宋体" w:hint="eastAsia"/>
          <w:b/>
          <w:bCs/>
          <w:kern w:val="0"/>
          <w:sz w:val="24"/>
          <w:szCs w:val="24"/>
        </w:rPr>
        <w:t>一、</w:t>
      </w:r>
      <w:r w:rsidR="006E4488" w:rsidRPr="00406748">
        <w:rPr>
          <w:rFonts w:ascii="华文楷体" w:eastAsia="华文楷体" w:hAnsi="华文楷体" w:cs="宋体" w:hint="eastAsia"/>
          <w:b/>
          <w:bCs/>
          <w:kern w:val="0"/>
          <w:sz w:val="24"/>
          <w:szCs w:val="24"/>
        </w:rPr>
        <w:t>引言</w:t>
      </w:r>
    </w:p>
    <w:p w14:paraId="3342CC7E" w14:textId="3D026D39" w:rsidR="001D78D8" w:rsidRPr="00406748" w:rsidRDefault="001D78D8" w:rsidP="001D78D8">
      <w:pPr>
        <w:ind w:firstLine="420"/>
        <w:rPr>
          <w:rFonts w:ascii="华文楷体" w:eastAsia="华文楷体" w:hAnsi="华文楷体"/>
        </w:rPr>
      </w:pPr>
      <w:r w:rsidRPr="00406748">
        <w:rPr>
          <w:rFonts w:ascii="华文楷体" w:eastAsia="华文楷体" w:hAnsi="华文楷体" w:hint="eastAsia"/>
        </w:rPr>
        <w:t>糖尿病是一种影响全球数亿人群体健康的慢性疾病</w:t>
      </w:r>
      <w:r w:rsidR="00416573" w:rsidRPr="00406748">
        <w:rPr>
          <w:rFonts w:ascii="华文楷体" w:eastAsia="华文楷体" w:hAnsi="华文楷体" w:hint="eastAsia"/>
        </w:rPr>
        <w:t>。</w:t>
      </w:r>
      <w:r w:rsidRPr="00406748">
        <w:rPr>
          <w:rFonts w:ascii="华文楷体" w:eastAsia="华文楷体" w:hAnsi="华文楷体"/>
        </w:rPr>
        <w:t>血糖水平的动态监测和精确预测对于糖尿病患者的日常</w:t>
      </w:r>
      <w:r w:rsidR="002E7422" w:rsidRPr="00406748">
        <w:rPr>
          <w:rFonts w:ascii="华文楷体" w:eastAsia="华文楷体" w:hAnsi="华文楷体" w:hint="eastAsia"/>
        </w:rPr>
        <w:t>健康</w:t>
      </w:r>
      <w:r w:rsidRPr="00406748">
        <w:rPr>
          <w:rFonts w:ascii="华文楷体" w:eastAsia="华文楷体" w:hAnsi="华文楷体"/>
        </w:rPr>
        <w:t>管理至关重要，能有效预防急性并发症和长期并发症。近年来，随着连续血糖监测（CGM）技术的发展，获取详细的血糖时间序列数据成为可能，为基于</w:t>
      </w:r>
      <w:r w:rsidR="002E7422" w:rsidRPr="00406748">
        <w:rPr>
          <w:rFonts w:ascii="华文楷体" w:eastAsia="华文楷体" w:hAnsi="华文楷体" w:hint="eastAsia"/>
        </w:rPr>
        <w:t>机器学习</w:t>
      </w:r>
      <w:r w:rsidRPr="00406748">
        <w:rPr>
          <w:rFonts w:ascii="华文楷体" w:eastAsia="华文楷体" w:hAnsi="华文楷体"/>
        </w:rPr>
        <w:t>的血糖预测模型提供了基础。本研究</w:t>
      </w:r>
      <w:r w:rsidR="002E7422" w:rsidRPr="00406748">
        <w:rPr>
          <w:rFonts w:ascii="华文楷体" w:eastAsia="华文楷体" w:hAnsi="华文楷体" w:hint="eastAsia"/>
        </w:rPr>
        <w:t>尝试使用三种不同的模型——</w:t>
      </w:r>
      <w:r w:rsidR="002E7422" w:rsidRPr="00406748">
        <w:rPr>
          <w:rFonts w:ascii="华文楷体" w:eastAsia="华文楷体" w:hAnsi="华文楷体"/>
        </w:rPr>
        <w:t>支持向量机(SVM)</w:t>
      </w:r>
      <w:r w:rsidR="002E7422" w:rsidRPr="00406748">
        <w:rPr>
          <w:rFonts w:ascii="华文楷体" w:eastAsia="华文楷体" w:hAnsi="华文楷体" w:hint="eastAsia"/>
        </w:rPr>
        <w:t>及</w:t>
      </w:r>
      <w:r w:rsidR="002E7422" w:rsidRPr="00406748">
        <w:rPr>
          <w:rFonts w:ascii="华文楷体" w:eastAsia="华文楷体" w:hAnsi="华文楷体"/>
        </w:rPr>
        <w:t>神经网络(包括长短期记忆循环神经网络</w:t>
      </w:r>
      <w:r w:rsidR="002E7422" w:rsidRPr="00406748">
        <w:rPr>
          <w:rFonts w:ascii="华文楷体" w:eastAsia="华文楷体" w:hAnsi="华文楷体" w:hint="eastAsia"/>
        </w:rPr>
        <w:t>L</w:t>
      </w:r>
      <w:r w:rsidR="002E7422" w:rsidRPr="00406748">
        <w:rPr>
          <w:rFonts w:ascii="华文楷体" w:eastAsia="华文楷体" w:hAnsi="华文楷体"/>
        </w:rPr>
        <w:t>STM</w:t>
      </w:r>
      <w:r w:rsidR="002E7422" w:rsidRPr="00406748">
        <w:rPr>
          <w:rFonts w:ascii="华文楷体" w:eastAsia="华文楷体" w:hAnsi="华文楷体" w:hint="eastAsia"/>
        </w:rPr>
        <w:t>和时间序列Tr</w:t>
      </w:r>
      <w:r w:rsidR="002E7422" w:rsidRPr="00406748">
        <w:rPr>
          <w:rFonts w:ascii="华文楷体" w:eastAsia="华文楷体" w:hAnsi="华文楷体"/>
        </w:rPr>
        <w:t>ansformer</w:t>
      </w:r>
      <w:r w:rsidR="002E7422" w:rsidRPr="00406748">
        <w:rPr>
          <w:rFonts w:ascii="华文楷体" w:eastAsia="华文楷体" w:hAnsi="华文楷体" w:hint="eastAsia"/>
        </w:rPr>
        <w:t>模型</w:t>
      </w:r>
      <w:r w:rsidR="002E7422" w:rsidRPr="00406748">
        <w:rPr>
          <w:rFonts w:ascii="华文楷体" w:eastAsia="华文楷体" w:hAnsi="华文楷体"/>
        </w:rPr>
        <w:t>)</w:t>
      </w:r>
      <w:r w:rsidRPr="00406748">
        <w:rPr>
          <w:rFonts w:ascii="华文楷体" w:eastAsia="华文楷体" w:hAnsi="华文楷体"/>
        </w:rPr>
        <w:t>，通过融合患者的静态</w:t>
      </w:r>
      <w:r w:rsidR="00EA2CC2" w:rsidRPr="00406748">
        <w:rPr>
          <w:rFonts w:ascii="华文楷体" w:eastAsia="华文楷体" w:hAnsi="华文楷体" w:hint="eastAsia"/>
        </w:rPr>
        <w:t>特征</w:t>
      </w:r>
      <w:r w:rsidR="00B74A92" w:rsidRPr="00406748">
        <w:rPr>
          <w:rFonts w:ascii="华文楷体" w:eastAsia="华文楷体" w:hAnsi="华文楷体" w:hint="eastAsia"/>
        </w:rPr>
        <w:t>和</w:t>
      </w:r>
      <w:r w:rsidRPr="00406748">
        <w:rPr>
          <w:rFonts w:ascii="华文楷体" w:eastAsia="华文楷体" w:hAnsi="华文楷体"/>
        </w:rPr>
        <w:t>动态特征，</w:t>
      </w:r>
      <w:r w:rsidR="002E7422" w:rsidRPr="00406748">
        <w:rPr>
          <w:rFonts w:ascii="华文楷体" w:eastAsia="华文楷体" w:hAnsi="华文楷体" w:hint="eastAsia"/>
        </w:rPr>
        <w:t>区分处理数值</w:t>
      </w:r>
      <w:r w:rsidR="00EA2CC2" w:rsidRPr="00406748">
        <w:rPr>
          <w:rFonts w:ascii="华文楷体" w:eastAsia="华文楷体" w:hAnsi="华文楷体" w:hint="eastAsia"/>
        </w:rPr>
        <w:t>特征</w:t>
      </w:r>
      <w:r w:rsidR="002E7422" w:rsidRPr="00406748">
        <w:rPr>
          <w:rFonts w:ascii="华文楷体" w:eastAsia="华文楷体" w:hAnsi="华文楷体" w:hint="eastAsia"/>
        </w:rPr>
        <w:t>和分类特征，</w:t>
      </w:r>
      <w:r w:rsidRPr="00406748">
        <w:rPr>
          <w:rFonts w:ascii="华文楷体" w:eastAsia="华文楷体" w:hAnsi="华文楷体"/>
        </w:rPr>
        <w:t>对糖尿病患者</w:t>
      </w:r>
      <w:r w:rsidR="002E7422" w:rsidRPr="00406748">
        <w:rPr>
          <w:rFonts w:ascii="华文楷体" w:eastAsia="华文楷体" w:hAnsi="华文楷体" w:hint="eastAsia"/>
        </w:rPr>
        <w:t>的</w:t>
      </w:r>
      <w:r w:rsidRPr="00406748">
        <w:rPr>
          <w:rFonts w:ascii="华文楷体" w:eastAsia="华文楷体" w:hAnsi="华文楷体"/>
        </w:rPr>
        <w:t>血糖水平</w:t>
      </w:r>
      <w:r w:rsidR="002E7422" w:rsidRPr="00406748">
        <w:rPr>
          <w:rFonts w:ascii="华文楷体" w:eastAsia="华文楷体" w:hAnsi="华文楷体" w:hint="eastAsia"/>
        </w:rPr>
        <w:t>进行</w:t>
      </w:r>
      <w:r w:rsidRPr="00406748">
        <w:rPr>
          <w:rFonts w:ascii="华文楷体" w:eastAsia="华文楷体" w:hAnsi="华文楷体"/>
        </w:rPr>
        <w:t>预测</w:t>
      </w:r>
      <w:r w:rsidR="002E7422" w:rsidRPr="00406748">
        <w:rPr>
          <w:rFonts w:ascii="华文楷体" w:eastAsia="华文楷体" w:hAnsi="华文楷体" w:hint="eastAsia"/>
        </w:rPr>
        <w:t>，初步分析了模型的预测结果，并探讨了可能的改进方向。</w:t>
      </w:r>
    </w:p>
    <w:p w14:paraId="515E7C5A" w14:textId="46B8A12D" w:rsidR="009D3818" w:rsidRPr="00406748" w:rsidRDefault="009D3818">
      <w:pPr>
        <w:rPr>
          <w:rFonts w:ascii="华文楷体" w:eastAsia="华文楷体" w:hAnsi="华文楷体"/>
        </w:rPr>
      </w:pPr>
    </w:p>
    <w:p w14:paraId="6A483FDE" w14:textId="64E0D375" w:rsidR="00B51D5F" w:rsidRPr="00406748" w:rsidRDefault="009D3818" w:rsidP="00EA2CC2">
      <w:pPr>
        <w:widowControl/>
        <w:jc w:val="left"/>
        <w:rPr>
          <w:rFonts w:ascii="华文楷体" w:eastAsia="华文楷体" w:hAnsi="华文楷体" w:cs="宋体"/>
          <w:kern w:val="0"/>
          <w:sz w:val="24"/>
          <w:szCs w:val="24"/>
        </w:rPr>
      </w:pPr>
      <w:r w:rsidRPr="00406748">
        <w:rPr>
          <w:rFonts w:ascii="华文楷体" w:eastAsia="华文楷体" w:hAnsi="华文楷体" w:cs="宋体" w:hint="eastAsia"/>
          <w:b/>
          <w:bCs/>
          <w:kern w:val="0"/>
          <w:sz w:val="24"/>
          <w:szCs w:val="24"/>
        </w:rPr>
        <w:t>二、</w:t>
      </w:r>
      <w:r w:rsidR="00D32708" w:rsidRPr="00406748">
        <w:rPr>
          <w:rFonts w:ascii="华文楷体" w:eastAsia="华文楷体" w:hAnsi="华文楷体" w:cs="宋体" w:hint="eastAsia"/>
          <w:b/>
          <w:bCs/>
          <w:kern w:val="0"/>
          <w:sz w:val="24"/>
          <w:szCs w:val="24"/>
        </w:rPr>
        <w:t>领域知识背景下的</w:t>
      </w:r>
      <w:r w:rsidR="00686334" w:rsidRPr="00406748">
        <w:rPr>
          <w:rFonts w:ascii="华文楷体" w:eastAsia="华文楷体" w:hAnsi="华文楷体" w:cs="宋体"/>
          <w:b/>
          <w:bCs/>
          <w:kern w:val="0"/>
          <w:sz w:val="24"/>
          <w:szCs w:val="24"/>
        </w:rPr>
        <w:t>数据预处理</w:t>
      </w:r>
    </w:p>
    <w:p w14:paraId="4C6E2F33" w14:textId="736EB7D4" w:rsidR="00B51D5F" w:rsidRPr="00406748" w:rsidRDefault="00B51D5F" w:rsidP="00B51D5F">
      <w:pPr>
        <w:widowControl/>
        <w:ind w:firstLine="420"/>
        <w:jc w:val="left"/>
        <w:rPr>
          <w:rFonts w:ascii="华文楷体" w:eastAsia="华文楷体" w:hAnsi="华文楷体"/>
        </w:rPr>
      </w:pPr>
      <w:r w:rsidRPr="00406748">
        <w:rPr>
          <w:rFonts w:ascii="华文楷体" w:eastAsia="华文楷体" w:hAnsi="华文楷体" w:hint="eastAsia"/>
        </w:rPr>
        <w:t>本研究使用的原始数据出自“</w:t>
      </w:r>
      <w:r w:rsidRPr="00406748">
        <w:rPr>
          <w:rFonts w:ascii="华文楷体" w:eastAsia="华文楷体" w:hAnsi="华文楷体"/>
        </w:rPr>
        <w:t>Chinese diabetes datasets for</w:t>
      </w:r>
      <w:r w:rsidRPr="00406748">
        <w:rPr>
          <w:rFonts w:ascii="华文楷体" w:eastAsia="华文楷体" w:hAnsi="华文楷体" w:hint="eastAsia"/>
        </w:rPr>
        <w:t xml:space="preserve"> </w:t>
      </w:r>
      <w:r w:rsidRPr="00406748">
        <w:rPr>
          <w:rFonts w:ascii="华文楷体" w:eastAsia="华文楷体" w:hAnsi="华文楷体"/>
        </w:rPr>
        <w:t>data-driven machine learning</w:t>
      </w:r>
      <w:r w:rsidRPr="00406748">
        <w:rPr>
          <w:rFonts w:ascii="华文楷体" w:eastAsia="华文楷体" w:hAnsi="华文楷体" w:hint="eastAsia"/>
        </w:rPr>
        <w:t>”，其中包括来自上海地区</w:t>
      </w:r>
      <w:r w:rsidRPr="00406748">
        <w:rPr>
          <w:rFonts w:ascii="华文楷体" w:eastAsia="华文楷体" w:hAnsi="华文楷体"/>
        </w:rPr>
        <w:t>1型糖尿病（T1DM）和2型糖尿病（T2DM）患者的</w:t>
      </w:r>
      <w:r w:rsidRPr="00406748">
        <w:rPr>
          <w:rFonts w:ascii="华文楷体" w:eastAsia="华文楷体" w:hAnsi="华文楷体" w:hint="eastAsia"/>
        </w:rPr>
        <w:t>实时血糖</w:t>
      </w:r>
      <w:r w:rsidRPr="00406748">
        <w:rPr>
          <w:rFonts w:ascii="华文楷体" w:eastAsia="华文楷体" w:hAnsi="华文楷体"/>
        </w:rPr>
        <w:t>CGM</w:t>
      </w:r>
      <w:r w:rsidRPr="00406748">
        <w:rPr>
          <w:rFonts w:ascii="华文楷体" w:eastAsia="华文楷体" w:hAnsi="华文楷体" w:hint="eastAsia"/>
        </w:rPr>
        <w:t>动态</w:t>
      </w:r>
      <w:r w:rsidRPr="00406748">
        <w:rPr>
          <w:rFonts w:ascii="华文楷体" w:eastAsia="华文楷体" w:hAnsi="华文楷体"/>
        </w:rPr>
        <w:t>数据以及患者的静态特征信息。CGM</w:t>
      </w:r>
      <w:r w:rsidR="00406748" w:rsidRPr="00406748">
        <w:rPr>
          <w:rFonts w:ascii="华文楷体" w:eastAsia="华文楷体" w:hAnsi="华文楷体" w:hint="eastAsia"/>
        </w:rPr>
        <w:t>血糖</w:t>
      </w:r>
      <w:r w:rsidRPr="00406748">
        <w:rPr>
          <w:rFonts w:ascii="华文楷体" w:eastAsia="华文楷体" w:hAnsi="华文楷体"/>
        </w:rPr>
        <w:t>数据以15分钟为间隔记录，并包含一些与血糖波动相关的动态特征。静态特征数据</w:t>
      </w:r>
      <w:r w:rsidR="00406748" w:rsidRPr="00406748">
        <w:rPr>
          <w:rFonts w:ascii="华文楷体" w:eastAsia="华文楷体" w:hAnsi="华文楷体" w:hint="eastAsia"/>
        </w:rPr>
        <w:t>则</w:t>
      </w:r>
      <w:r w:rsidRPr="00406748">
        <w:rPr>
          <w:rFonts w:ascii="华文楷体" w:eastAsia="华文楷体" w:hAnsi="华文楷体"/>
        </w:rPr>
        <w:t>来自于患者的健康记录和生活习惯调查。</w:t>
      </w:r>
    </w:p>
    <w:p w14:paraId="07031B92" w14:textId="77777777" w:rsidR="00B51D5F" w:rsidRPr="00406748" w:rsidRDefault="00B51D5F" w:rsidP="00B51D5F">
      <w:pPr>
        <w:widowControl/>
        <w:jc w:val="left"/>
        <w:rPr>
          <w:rFonts w:ascii="华文楷体" w:eastAsia="华文楷体" w:hAnsi="华文楷体"/>
        </w:rPr>
      </w:pPr>
    </w:p>
    <w:p w14:paraId="4995F210" w14:textId="103C6167" w:rsidR="00B51D5F" w:rsidRPr="00406748" w:rsidRDefault="00B51D5F" w:rsidP="00B51D5F">
      <w:pPr>
        <w:widowControl/>
        <w:jc w:val="left"/>
        <w:rPr>
          <w:rFonts w:ascii="华文楷体" w:eastAsia="华文楷体" w:hAnsi="华文楷体"/>
        </w:rPr>
      </w:pPr>
      <w:r w:rsidRPr="00406748">
        <w:rPr>
          <w:rFonts w:ascii="华文楷体" w:eastAsia="华文楷体" w:hAnsi="华文楷体" w:hint="eastAsia"/>
        </w:rPr>
        <w:t>数据集概况：</w:t>
      </w:r>
    </w:p>
    <w:p w14:paraId="7C0C7114" w14:textId="7C1A0556" w:rsidR="00B51D5F" w:rsidRPr="00406748" w:rsidRDefault="00B51D5F" w:rsidP="00B51D5F">
      <w:pPr>
        <w:widowControl/>
        <w:jc w:val="left"/>
        <w:rPr>
          <w:rFonts w:ascii="华文楷体" w:eastAsia="华文楷体" w:hAnsi="华文楷体"/>
        </w:rPr>
      </w:pPr>
      <w:r w:rsidRPr="00406748">
        <w:rPr>
          <w:rFonts w:ascii="华文楷体" w:eastAsia="华文楷体" w:hAnsi="华文楷体"/>
        </w:rPr>
        <w:t>Shanghai_T1DM_Summary</w:t>
      </w:r>
      <w:r w:rsidRPr="00406748">
        <w:rPr>
          <w:rFonts w:ascii="华文楷体" w:eastAsia="华文楷体" w:hAnsi="华文楷体" w:hint="eastAsia"/>
        </w:rPr>
        <w:t>：记录了1</w:t>
      </w:r>
      <w:r w:rsidRPr="00406748">
        <w:rPr>
          <w:rFonts w:ascii="华文楷体" w:eastAsia="华文楷体" w:hAnsi="华文楷体"/>
        </w:rPr>
        <w:t>2</w:t>
      </w:r>
      <w:r w:rsidRPr="00406748">
        <w:rPr>
          <w:rFonts w:ascii="华文楷体" w:eastAsia="华文楷体" w:hAnsi="华文楷体" w:hint="eastAsia"/>
        </w:rPr>
        <w:t>名患者的基本静态信息。</w:t>
      </w:r>
    </w:p>
    <w:p w14:paraId="5E1C60E4" w14:textId="2D86FD74" w:rsidR="00B51D5F" w:rsidRPr="00406748" w:rsidRDefault="00B51D5F" w:rsidP="00B51D5F">
      <w:pPr>
        <w:widowControl/>
        <w:jc w:val="left"/>
        <w:rPr>
          <w:rFonts w:ascii="华文楷体" w:eastAsia="华文楷体" w:hAnsi="华文楷体"/>
        </w:rPr>
      </w:pPr>
      <w:r w:rsidRPr="00406748">
        <w:rPr>
          <w:rFonts w:ascii="华文楷体" w:eastAsia="华文楷体" w:hAnsi="华文楷体"/>
        </w:rPr>
        <w:t>Shanghai_T2DM_Summary</w:t>
      </w:r>
      <w:r w:rsidRPr="00406748">
        <w:rPr>
          <w:rFonts w:ascii="华文楷体" w:eastAsia="华文楷体" w:hAnsi="华文楷体" w:hint="eastAsia"/>
        </w:rPr>
        <w:t>：记录了1</w:t>
      </w:r>
      <w:r w:rsidRPr="00406748">
        <w:rPr>
          <w:rFonts w:ascii="华文楷体" w:eastAsia="华文楷体" w:hAnsi="华文楷体"/>
        </w:rPr>
        <w:t>00</w:t>
      </w:r>
      <w:r w:rsidRPr="00406748">
        <w:rPr>
          <w:rFonts w:ascii="华文楷体" w:eastAsia="华文楷体" w:hAnsi="华文楷体" w:hint="eastAsia"/>
        </w:rPr>
        <w:t>名患者的基本静态信息。</w:t>
      </w:r>
    </w:p>
    <w:p w14:paraId="18742F59" w14:textId="777167E8" w:rsidR="00B51D5F" w:rsidRPr="00406748" w:rsidRDefault="00B51D5F" w:rsidP="00B51D5F">
      <w:pPr>
        <w:widowControl/>
        <w:jc w:val="left"/>
        <w:rPr>
          <w:rFonts w:ascii="华文楷体" w:eastAsia="华文楷体" w:hAnsi="华文楷体"/>
        </w:rPr>
      </w:pPr>
      <w:r w:rsidRPr="00406748">
        <w:rPr>
          <w:rFonts w:ascii="华文楷体" w:eastAsia="华文楷体" w:hAnsi="华文楷体"/>
        </w:rPr>
        <w:t>T1DM</w:t>
      </w:r>
      <w:r w:rsidRPr="00406748">
        <w:rPr>
          <w:rFonts w:ascii="华文楷体" w:eastAsia="华文楷体" w:hAnsi="华文楷体" w:hint="eastAsia"/>
        </w:rPr>
        <w:t>文件夹</w:t>
      </w:r>
      <w:r w:rsidRPr="00406748">
        <w:rPr>
          <w:rFonts w:ascii="华文楷体" w:eastAsia="华文楷体" w:hAnsi="华文楷体"/>
        </w:rPr>
        <w:t>：共16条时间序列</w:t>
      </w:r>
      <w:r w:rsidRPr="00406748">
        <w:rPr>
          <w:rFonts w:ascii="华文楷体" w:eastAsia="华文楷体" w:hAnsi="华文楷体" w:hint="eastAsia"/>
        </w:rPr>
        <w:t>记录。在</w:t>
      </w:r>
      <w:r w:rsidRPr="00406748">
        <w:rPr>
          <w:rFonts w:ascii="华文楷体" w:eastAsia="华文楷体" w:hAnsi="华文楷体"/>
        </w:rPr>
        <w:t>12人</w:t>
      </w:r>
      <w:r w:rsidRPr="00406748">
        <w:rPr>
          <w:rFonts w:ascii="华文楷体" w:eastAsia="华文楷体" w:hAnsi="华文楷体" w:hint="eastAsia"/>
        </w:rPr>
        <w:t>中</w:t>
      </w:r>
      <w:r w:rsidRPr="00406748">
        <w:rPr>
          <w:rFonts w:ascii="华文楷体" w:eastAsia="华文楷体" w:hAnsi="华文楷体"/>
        </w:rPr>
        <w:t>，10人记录1次，2人记录3次</w:t>
      </w:r>
      <w:r w:rsidRPr="00406748">
        <w:rPr>
          <w:rFonts w:ascii="华文楷体" w:eastAsia="华文楷体" w:hAnsi="华文楷体" w:hint="eastAsia"/>
        </w:rPr>
        <w:t>。</w:t>
      </w:r>
    </w:p>
    <w:p w14:paraId="3C493383" w14:textId="56B11A69" w:rsidR="00B51D5F" w:rsidRPr="00406748" w:rsidRDefault="00B51D5F" w:rsidP="00B51D5F">
      <w:pPr>
        <w:widowControl/>
        <w:jc w:val="left"/>
        <w:rPr>
          <w:rFonts w:ascii="华文楷体" w:eastAsia="华文楷体" w:hAnsi="华文楷体"/>
        </w:rPr>
      </w:pPr>
      <w:r w:rsidRPr="00406748">
        <w:rPr>
          <w:rFonts w:ascii="华文楷体" w:eastAsia="华文楷体" w:hAnsi="华文楷体"/>
        </w:rPr>
        <w:t>T2DM</w:t>
      </w:r>
      <w:r w:rsidRPr="00406748">
        <w:rPr>
          <w:rFonts w:ascii="华文楷体" w:eastAsia="华文楷体" w:hAnsi="华文楷体" w:hint="eastAsia"/>
        </w:rPr>
        <w:t>文件夹</w:t>
      </w:r>
      <w:r w:rsidRPr="00406748">
        <w:rPr>
          <w:rFonts w:ascii="华文楷体" w:eastAsia="华文楷体" w:hAnsi="华文楷体"/>
        </w:rPr>
        <w:t>：共109条时间序列</w:t>
      </w:r>
      <w:r w:rsidRPr="00406748">
        <w:rPr>
          <w:rFonts w:ascii="华文楷体" w:eastAsia="华文楷体" w:hAnsi="华文楷体" w:hint="eastAsia"/>
        </w:rPr>
        <w:t>记录。在</w:t>
      </w:r>
      <w:r w:rsidRPr="00406748">
        <w:rPr>
          <w:rFonts w:ascii="华文楷体" w:eastAsia="华文楷体" w:hAnsi="华文楷体"/>
        </w:rPr>
        <w:t>100人</w:t>
      </w:r>
      <w:r w:rsidRPr="00406748">
        <w:rPr>
          <w:rFonts w:ascii="华文楷体" w:eastAsia="华文楷体" w:hAnsi="华文楷体" w:hint="eastAsia"/>
        </w:rPr>
        <w:t>中，</w:t>
      </w:r>
      <w:r w:rsidRPr="00406748">
        <w:rPr>
          <w:rFonts w:ascii="华文楷体" w:eastAsia="华文楷体" w:hAnsi="华文楷体"/>
        </w:rPr>
        <w:t>92人记录1次，7人记录2次，1人记录3次</w:t>
      </w:r>
      <w:r w:rsidRPr="00406748">
        <w:rPr>
          <w:rFonts w:ascii="华文楷体" w:eastAsia="华文楷体" w:hAnsi="华文楷体" w:hint="eastAsia"/>
        </w:rPr>
        <w:t>。</w:t>
      </w:r>
    </w:p>
    <w:p w14:paraId="11858041" w14:textId="77777777" w:rsidR="00B51D5F" w:rsidRPr="00406748" w:rsidRDefault="00B51D5F" w:rsidP="00DF00F4">
      <w:pPr>
        <w:widowControl/>
        <w:ind w:firstLine="420"/>
        <w:jc w:val="left"/>
        <w:rPr>
          <w:rFonts w:ascii="华文楷体" w:eastAsia="华文楷体" w:hAnsi="华文楷体"/>
        </w:rPr>
      </w:pPr>
    </w:p>
    <w:p w14:paraId="0D5D1CB7" w14:textId="4541F199" w:rsidR="00B51D5F" w:rsidRPr="00406748" w:rsidRDefault="008B6E59" w:rsidP="00C972F3">
      <w:pPr>
        <w:widowControl/>
        <w:ind w:firstLine="420"/>
        <w:jc w:val="left"/>
        <w:rPr>
          <w:rFonts w:ascii="华文楷体" w:eastAsia="华文楷体" w:hAnsi="华文楷体"/>
        </w:rPr>
      </w:pPr>
      <w:r w:rsidRPr="00406748">
        <w:rPr>
          <w:rFonts w:ascii="华文楷体" w:eastAsia="华文楷体" w:hAnsi="华文楷体" w:hint="eastAsia"/>
        </w:rPr>
        <w:t>在进行血糖预测模型的构建之前，首先需要深入了解血糖调节机制和影响血糖水平的因素。血糖水平</w:t>
      </w:r>
      <w:r w:rsidR="00B74A92" w:rsidRPr="00406748">
        <w:rPr>
          <w:rFonts w:ascii="华文楷体" w:eastAsia="华文楷体" w:hAnsi="华文楷体" w:hint="eastAsia"/>
        </w:rPr>
        <w:t>的是</w:t>
      </w:r>
      <w:r w:rsidRPr="00406748">
        <w:rPr>
          <w:rFonts w:ascii="华文楷体" w:eastAsia="华文楷体" w:hAnsi="华文楷体" w:hint="eastAsia"/>
        </w:rPr>
        <w:t>受到多种因素的</w:t>
      </w:r>
      <w:r w:rsidR="00B74A92" w:rsidRPr="00406748">
        <w:rPr>
          <w:rFonts w:ascii="华文楷体" w:eastAsia="华文楷体" w:hAnsi="华文楷体" w:hint="eastAsia"/>
        </w:rPr>
        <w:t>综合</w:t>
      </w:r>
      <w:r w:rsidRPr="00406748">
        <w:rPr>
          <w:rFonts w:ascii="华文楷体" w:eastAsia="华文楷体" w:hAnsi="华文楷体" w:hint="eastAsia"/>
        </w:rPr>
        <w:t>影响</w:t>
      </w:r>
      <w:r w:rsidR="00B74A92" w:rsidRPr="00406748">
        <w:rPr>
          <w:rFonts w:ascii="华文楷体" w:eastAsia="华文楷体" w:hAnsi="华文楷体" w:hint="eastAsia"/>
        </w:rPr>
        <w:t>的</w:t>
      </w:r>
      <w:r w:rsidRPr="00406748">
        <w:rPr>
          <w:rFonts w:ascii="华文楷体" w:eastAsia="华文楷体" w:hAnsi="华文楷体" w:hint="eastAsia"/>
        </w:rPr>
        <w:t>，包括饮食摄入、胰岛素使用、非胰岛素降糖药物、运动、应激状态等。我们需要在数据预处理中提取和构建关键特征。</w:t>
      </w:r>
      <w:r w:rsidR="00B74A92" w:rsidRPr="00406748">
        <w:rPr>
          <w:rFonts w:ascii="华文楷体" w:eastAsia="华文楷体" w:hAnsi="华文楷体" w:hint="eastAsia"/>
        </w:rPr>
        <w:t>在此处，我们区分了动态特征和静态特征。</w:t>
      </w:r>
    </w:p>
    <w:p w14:paraId="42FFDC49" w14:textId="05404329" w:rsidR="00F223A6" w:rsidRPr="00406748" w:rsidRDefault="00F223A6" w:rsidP="00B51D5F">
      <w:pPr>
        <w:widowControl/>
        <w:ind w:firstLine="420"/>
        <w:jc w:val="left"/>
        <w:rPr>
          <w:rFonts w:ascii="华文楷体" w:eastAsia="华文楷体" w:hAnsi="华文楷体"/>
        </w:rPr>
      </w:pPr>
      <w:r w:rsidRPr="00406748">
        <w:rPr>
          <w:rFonts w:ascii="华文楷体" w:eastAsia="华文楷体" w:hAnsi="华文楷体" w:hint="eastAsia"/>
        </w:rPr>
        <w:t>动态特征</w:t>
      </w:r>
      <w:r w:rsidR="00B74A92" w:rsidRPr="00406748">
        <w:rPr>
          <w:rFonts w:ascii="华文楷体" w:eastAsia="华文楷体" w:hAnsi="华文楷体" w:hint="eastAsia"/>
        </w:rPr>
        <w:t>是指会随时间变化的特征</w:t>
      </w:r>
      <w:r w:rsidR="00DF00F4" w:rsidRPr="00406748">
        <w:rPr>
          <w:rFonts w:ascii="华文楷体" w:eastAsia="华文楷体" w:hAnsi="华文楷体" w:hint="eastAsia"/>
        </w:rPr>
        <w:t>。这些特征主要包含于</w:t>
      </w:r>
      <w:r w:rsidR="00B74A92" w:rsidRPr="00406748">
        <w:rPr>
          <w:rFonts w:ascii="华文楷体" w:eastAsia="华文楷体" w:hAnsi="华文楷体"/>
        </w:rPr>
        <w:t>Shanghai_T1DM中的16份excel文件</w:t>
      </w:r>
      <w:r w:rsidR="00B74A92" w:rsidRPr="00406748">
        <w:rPr>
          <w:rFonts w:ascii="华文楷体" w:eastAsia="华文楷体" w:hAnsi="华文楷体" w:hint="eastAsia"/>
        </w:rPr>
        <w:t>和</w:t>
      </w:r>
      <w:r w:rsidR="00B74A92" w:rsidRPr="00406748">
        <w:rPr>
          <w:rFonts w:ascii="华文楷体" w:eastAsia="华文楷体" w:hAnsi="华文楷体"/>
        </w:rPr>
        <w:t>Shanghai_T2DM</w:t>
      </w:r>
      <w:r w:rsidR="00B74A92" w:rsidRPr="00406748">
        <w:rPr>
          <w:rFonts w:ascii="华文楷体" w:eastAsia="华文楷体" w:hAnsi="华文楷体" w:hint="eastAsia"/>
        </w:rPr>
        <w:t>中的1</w:t>
      </w:r>
      <w:r w:rsidR="00B74A92" w:rsidRPr="00406748">
        <w:rPr>
          <w:rFonts w:ascii="华文楷体" w:eastAsia="华文楷体" w:hAnsi="华文楷体"/>
        </w:rPr>
        <w:t>09</w:t>
      </w:r>
      <w:r w:rsidR="00B74A92" w:rsidRPr="00406748">
        <w:rPr>
          <w:rFonts w:ascii="华文楷体" w:eastAsia="华文楷体" w:hAnsi="华文楷体" w:hint="eastAsia"/>
        </w:rPr>
        <w:t>份excel文件。</w:t>
      </w:r>
      <w:r w:rsidR="00B74A92" w:rsidRPr="00406748">
        <w:rPr>
          <w:rFonts w:ascii="华文楷体" w:eastAsia="华文楷体" w:hAnsi="华文楷体"/>
        </w:rPr>
        <w:t>这些文件</w:t>
      </w:r>
      <w:r w:rsidR="00DF00F4" w:rsidRPr="00406748">
        <w:rPr>
          <w:rFonts w:ascii="华文楷体" w:eastAsia="华文楷体" w:hAnsi="华文楷体" w:hint="eastAsia"/>
        </w:rPr>
        <w:t>中记录了</w:t>
      </w:r>
      <w:r w:rsidR="00B74A92" w:rsidRPr="00406748">
        <w:rPr>
          <w:rFonts w:ascii="华文楷体" w:eastAsia="华文楷体" w:hAnsi="华文楷体" w:hint="eastAsia"/>
        </w:rPr>
        <w:t>我们</w:t>
      </w:r>
      <w:r w:rsidR="00B74A92" w:rsidRPr="00406748">
        <w:rPr>
          <w:rFonts w:ascii="华文楷体" w:eastAsia="华文楷体" w:hAnsi="华文楷体"/>
        </w:rPr>
        <w:t>需要预测的时间序列数据，记录了连续血糖监测（CGM）数据、毛细血糖（CBG）水平、血酮体水平、饮食摄入、胰岛素</w:t>
      </w:r>
      <w:r w:rsidR="00DF00F4" w:rsidRPr="00406748">
        <w:rPr>
          <w:rFonts w:ascii="华文楷体" w:eastAsia="华文楷体" w:hAnsi="华文楷体" w:hint="eastAsia"/>
        </w:rPr>
        <w:t>的摄入</w:t>
      </w:r>
      <w:r w:rsidR="00B74A92" w:rsidRPr="00406748">
        <w:rPr>
          <w:rFonts w:ascii="华文楷体" w:eastAsia="华文楷体" w:hAnsi="华文楷体"/>
        </w:rPr>
        <w:t>剂量和非胰岛素降糖药</w:t>
      </w:r>
      <w:r w:rsidR="00DF00F4" w:rsidRPr="00406748">
        <w:rPr>
          <w:rFonts w:ascii="华文楷体" w:eastAsia="华文楷体" w:hAnsi="华文楷体" w:hint="eastAsia"/>
        </w:rPr>
        <w:t>摄入</w:t>
      </w:r>
      <w:r w:rsidR="00B74A92" w:rsidRPr="00406748">
        <w:rPr>
          <w:rFonts w:ascii="华文楷体" w:eastAsia="华文楷体" w:hAnsi="华文楷体"/>
        </w:rPr>
        <w:t>等</w:t>
      </w:r>
      <w:r w:rsidR="00DF00F4" w:rsidRPr="00406748">
        <w:rPr>
          <w:rFonts w:ascii="华文楷体" w:eastAsia="华文楷体" w:hAnsi="华文楷体" w:hint="eastAsia"/>
        </w:rPr>
        <w:t>等</w:t>
      </w:r>
      <w:r w:rsidR="00B74A92" w:rsidRPr="00406748">
        <w:rPr>
          <w:rFonts w:ascii="华文楷体" w:eastAsia="华文楷体" w:hAnsi="华文楷体"/>
        </w:rPr>
        <w:t>。</w:t>
      </w:r>
    </w:p>
    <w:p w14:paraId="5E9D0B3B" w14:textId="5A587589" w:rsidR="008B6E59" w:rsidRPr="00406748" w:rsidRDefault="00DF00F4" w:rsidP="00F223A6">
      <w:pPr>
        <w:widowControl/>
        <w:ind w:firstLine="420"/>
        <w:jc w:val="left"/>
        <w:rPr>
          <w:rFonts w:ascii="华文楷体" w:eastAsia="华文楷体" w:hAnsi="华文楷体"/>
        </w:rPr>
      </w:pPr>
      <w:r w:rsidRPr="00406748">
        <w:rPr>
          <w:rFonts w:ascii="华文楷体" w:eastAsia="华文楷体" w:hAnsi="华文楷体" w:hint="eastAsia"/>
        </w:rPr>
        <w:t>对于</w:t>
      </w:r>
      <w:r w:rsidR="008B6E59" w:rsidRPr="00406748">
        <w:rPr>
          <w:rFonts w:ascii="华文楷体" w:eastAsia="华文楷体" w:hAnsi="华文楷体" w:hint="eastAsia"/>
        </w:rPr>
        <w:t>饮食</w:t>
      </w:r>
      <w:r w:rsidRPr="00406748">
        <w:rPr>
          <w:rFonts w:ascii="华文楷体" w:eastAsia="华文楷体" w:hAnsi="华文楷体" w:hint="eastAsia"/>
        </w:rPr>
        <w:t>而言，</w:t>
      </w:r>
      <w:r w:rsidR="008B6E59" w:rsidRPr="00406748">
        <w:rPr>
          <w:rFonts w:ascii="华文楷体" w:eastAsia="华文楷体" w:hAnsi="华文楷体" w:hint="eastAsia"/>
        </w:rPr>
        <w:t>碳水化合物的摄入是血糖水平波动的主要因素之一。</w:t>
      </w:r>
      <w:r w:rsidR="00B51D5F" w:rsidRPr="00406748">
        <w:rPr>
          <w:rFonts w:ascii="华文楷体" w:eastAsia="华文楷体" w:hAnsi="华文楷体" w:hint="eastAsia"/>
        </w:rPr>
        <w:t>我们曾设想过计算每餐摄入具体卡路里的值，但在此处</w:t>
      </w:r>
      <w:r w:rsidR="001E681B" w:rsidRPr="00406748">
        <w:rPr>
          <w:rFonts w:ascii="华文楷体" w:eastAsia="华文楷体" w:hAnsi="华文楷体" w:hint="eastAsia"/>
        </w:rPr>
        <w:t>批量</w:t>
      </w:r>
      <w:r w:rsidR="00B51D5F" w:rsidRPr="00406748">
        <w:rPr>
          <w:rFonts w:ascii="华文楷体" w:eastAsia="华文楷体" w:hAnsi="华文楷体" w:hint="eastAsia"/>
        </w:rPr>
        <w:t>实现较为困难，所以我们</w:t>
      </w:r>
      <w:r w:rsidR="001E681B" w:rsidRPr="00406748">
        <w:rPr>
          <w:rFonts w:ascii="华文楷体" w:eastAsia="华文楷体" w:hAnsi="华文楷体" w:hint="eastAsia"/>
        </w:rPr>
        <w:t>直接添加</w:t>
      </w:r>
      <w:r w:rsidR="00B51D5F" w:rsidRPr="00406748">
        <w:rPr>
          <w:rFonts w:ascii="华文楷体" w:eastAsia="华文楷体" w:hAnsi="华文楷体"/>
        </w:rPr>
        <w:t>0-1变量</w:t>
      </w:r>
      <w:r w:rsidR="001E681B" w:rsidRPr="00406748">
        <w:rPr>
          <w:rFonts w:ascii="华文楷体" w:eastAsia="华文楷体" w:hAnsi="华文楷体"/>
        </w:rPr>
        <w:t>take_food</w:t>
      </w:r>
      <w:r w:rsidR="00B51D5F" w:rsidRPr="00406748">
        <w:rPr>
          <w:rFonts w:ascii="华文楷体" w:eastAsia="华文楷体" w:hAnsi="华文楷体"/>
        </w:rPr>
        <w:t>用以判断患者是否</w:t>
      </w:r>
      <w:r w:rsidR="00B51D5F" w:rsidRPr="00406748">
        <w:rPr>
          <w:rFonts w:ascii="华文楷体" w:eastAsia="华文楷体" w:hAnsi="华文楷体" w:hint="eastAsia"/>
        </w:rPr>
        <w:t>在该时段</w:t>
      </w:r>
      <w:r w:rsidR="00B51D5F" w:rsidRPr="00406748">
        <w:rPr>
          <w:rFonts w:ascii="华文楷体" w:eastAsia="华文楷体" w:hAnsi="华文楷体"/>
        </w:rPr>
        <w:t>进食。</w:t>
      </w:r>
      <w:r w:rsidR="00B51D5F" w:rsidRPr="00406748">
        <w:rPr>
          <w:rFonts w:ascii="华文楷体" w:eastAsia="华文楷体" w:hAnsi="华文楷体" w:hint="eastAsia"/>
        </w:rPr>
        <w:t>由于数据存在的完整性问题，</w:t>
      </w:r>
      <w:r w:rsidR="00B51D5F" w:rsidRPr="00406748">
        <w:rPr>
          <w:rFonts w:ascii="华文楷体" w:eastAsia="华文楷体" w:hAnsi="华文楷体"/>
        </w:rPr>
        <w:t>在处理每个文件时会检查</w:t>
      </w:r>
      <w:r w:rsidR="00B51D5F" w:rsidRPr="00406748">
        <w:rPr>
          <w:rFonts w:ascii="华文楷体" w:eastAsia="华文楷体" w:hAnsi="华文楷体" w:hint="eastAsia"/>
        </w:rPr>
        <w:t>“</w:t>
      </w:r>
      <w:r w:rsidR="00B51D5F" w:rsidRPr="00406748">
        <w:rPr>
          <w:rFonts w:ascii="华文楷体" w:eastAsia="华文楷体" w:hAnsi="华文楷体"/>
        </w:rPr>
        <w:t>Dietary intake</w:t>
      </w:r>
      <w:r w:rsidR="00B51D5F" w:rsidRPr="00406748">
        <w:rPr>
          <w:rFonts w:ascii="华文楷体" w:eastAsia="华文楷体" w:hAnsi="华文楷体" w:hint="eastAsia"/>
        </w:rPr>
        <w:t>”</w:t>
      </w:r>
      <w:r w:rsidR="00B51D5F" w:rsidRPr="00406748">
        <w:rPr>
          <w:rFonts w:ascii="华文楷体" w:eastAsia="华文楷体" w:hAnsi="华文楷体"/>
        </w:rPr>
        <w:t>和</w:t>
      </w:r>
      <w:r w:rsidR="00B51D5F" w:rsidRPr="00406748">
        <w:rPr>
          <w:rFonts w:ascii="华文楷体" w:eastAsia="华文楷体" w:hAnsi="华文楷体" w:hint="eastAsia"/>
        </w:rPr>
        <w:t>“</w:t>
      </w:r>
      <w:r w:rsidR="00B51D5F" w:rsidRPr="00406748">
        <w:rPr>
          <w:rFonts w:ascii="华文楷体" w:eastAsia="华文楷体" w:hAnsi="华文楷体"/>
        </w:rPr>
        <w:t>饮食</w:t>
      </w:r>
      <w:r w:rsidR="00B51D5F" w:rsidRPr="00406748">
        <w:rPr>
          <w:rFonts w:ascii="华文楷体" w:eastAsia="华文楷体" w:hAnsi="华文楷体" w:hint="eastAsia"/>
        </w:rPr>
        <w:t>”</w:t>
      </w:r>
      <w:r w:rsidR="00B51D5F" w:rsidRPr="00406748">
        <w:rPr>
          <w:rFonts w:ascii="华文楷体" w:eastAsia="华文楷体" w:hAnsi="华文楷体"/>
        </w:rPr>
        <w:t>两列，如果这两列中的任一列包含了数据，则 take_food 列将标记为1，否则标记为0。处理完成后，</w:t>
      </w:r>
      <w:r w:rsidR="001E681B" w:rsidRPr="00406748">
        <w:rPr>
          <w:rFonts w:ascii="华文楷体" w:eastAsia="华文楷体" w:hAnsi="华文楷体" w:hint="eastAsia"/>
        </w:rPr>
        <w:t>“</w:t>
      </w:r>
      <w:r w:rsidR="001E681B" w:rsidRPr="00406748">
        <w:rPr>
          <w:rFonts w:ascii="华文楷体" w:eastAsia="华文楷体" w:hAnsi="华文楷体"/>
        </w:rPr>
        <w:t>Dietary intake</w:t>
      </w:r>
      <w:r w:rsidR="001E681B" w:rsidRPr="00406748">
        <w:rPr>
          <w:rFonts w:ascii="华文楷体" w:eastAsia="华文楷体" w:hAnsi="华文楷体" w:hint="eastAsia"/>
        </w:rPr>
        <w:t>”</w:t>
      </w:r>
      <w:r w:rsidR="001E681B" w:rsidRPr="00406748">
        <w:rPr>
          <w:rFonts w:ascii="华文楷体" w:eastAsia="华文楷体" w:hAnsi="华文楷体"/>
        </w:rPr>
        <w:t>和</w:t>
      </w:r>
      <w:r w:rsidR="001E681B" w:rsidRPr="00406748">
        <w:rPr>
          <w:rFonts w:ascii="华文楷体" w:eastAsia="华文楷体" w:hAnsi="华文楷体" w:hint="eastAsia"/>
        </w:rPr>
        <w:t>“</w:t>
      </w:r>
      <w:r w:rsidR="001E681B" w:rsidRPr="00406748">
        <w:rPr>
          <w:rFonts w:ascii="华文楷体" w:eastAsia="华文楷体" w:hAnsi="华文楷体"/>
        </w:rPr>
        <w:t>饮食</w:t>
      </w:r>
      <w:r w:rsidR="001E681B" w:rsidRPr="00406748">
        <w:rPr>
          <w:rFonts w:ascii="华文楷体" w:eastAsia="华文楷体" w:hAnsi="华文楷体" w:hint="eastAsia"/>
        </w:rPr>
        <w:t>”</w:t>
      </w:r>
      <w:r w:rsidR="001E681B" w:rsidRPr="00406748">
        <w:rPr>
          <w:rFonts w:ascii="华文楷体" w:eastAsia="华文楷体" w:hAnsi="华文楷体"/>
        </w:rPr>
        <w:t>两列</w:t>
      </w:r>
      <w:r w:rsidR="00B51D5F" w:rsidRPr="00406748">
        <w:rPr>
          <w:rFonts w:ascii="华文楷体" w:eastAsia="华文楷体" w:hAnsi="华文楷体"/>
        </w:rPr>
        <w:t>将被移除，以减少数据的冗余和混乱。</w:t>
      </w:r>
    </w:p>
    <w:p w14:paraId="32E7A3E3" w14:textId="322EAE37" w:rsidR="008E2409" w:rsidRPr="00406748" w:rsidRDefault="00764DA8" w:rsidP="00F72F6A">
      <w:pPr>
        <w:widowControl/>
        <w:ind w:firstLine="420"/>
        <w:jc w:val="left"/>
        <w:rPr>
          <w:rFonts w:ascii="华文楷体" w:eastAsia="华文楷体" w:hAnsi="华文楷体"/>
        </w:rPr>
      </w:pPr>
      <w:r w:rsidRPr="00406748">
        <w:rPr>
          <w:rFonts w:ascii="华文楷体" w:eastAsia="华文楷体" w:hAnsi="华文楷体" w:hint="eastAsia"/>
        </w:rPr>
        <w:t>根据数据我们发现，</w:t>
      </w:r>
      <w:r w:rsidR="00B42D3B" w:rsidRPr="00406748">
        <w:rPr>
          <w:rFonts w:ascii="华文楷体" w:eastAsia="华文楷体" w:hAnsi="华文楷体" w:hint="eastAsia"/>
        </w:rPr>
        <w:t>对于糖尿病患者</w:t>
      </w:r>
      <w:r w:rsidRPr="00406748">
        <w:rPr>
          <w:rFonts w:ascii="华文楷体" w:eastAsia="华文楷体" w:hAnsi="华文楷体" w:hint="eastAsia"/>
        </w:rPr>
        <w:t>来说</w:t>
      </w:r>
      <w:r w:rsidR="00B42D3B" w:rsidRPr="00406748">
        <w:rPr>
          <w:rFonts w:ascii="华文楷体" w:eastAsia="华文楷体" w:hAnsi="华文楷体" w:hint="eastAsia"/>
        </w:rPr>
        <w:t>，</w:t>
      </w:r>
      <w:r w:rsidRPr="00406748">
        <w:rPr>
          <w:rFonts w:ascii="华文楷体" w:eastAsia="华文楷体" w:hAnsi="华文楷体" w:hint="eastAsia"/>
        </w:rPr>
        <w:t>通常在其</w:t>
      </w:r>
      <w:r w:rsidR="00B42D3B" w:rsidRPr="00406748">
        <w:rPr>
          <w:rFonts w:ascii="华文楷体" w:eastAsia="华文楷体" w:hAnsi="华文楷体" w:hint="eastAsia"/>
        </w:rPr>
        <w:t>饮食</w:t>
      </w:r>
      <w:r w:rsidRPr="00406748">
        <w:rPr>
          <w:rFonts w:ascii="华文楷体" w:eastAsia="华文楷体" w:hAnsi="华文楷体" w:hint="eastAsia"/>
        </w:rPr>
        <w:t>前都会服用相关降糖药，所以在饮食后，大多数情况下其血糖并不会显著升高，甚至有可能降低。所以，胰岛素类药物和非胰岛素类降糖药物的使用对血糖水平均有显著影响。我们需了解药物的</w:t>
      </w:r>
      <w:r w:rsidR="00227F18" w:rsidRPr="00406748">
        <w:rPr>
          <w:rFonts w:ascii="华文楷体" w:eastAsia="华文楷体" w:hAnsi="华文楷体" w:hint="eastAsia"/>
        </w:rPr>
        <w:t>种类、</w:t>
      </w:r>
      <w:r w:rsidRPr="00406748">
        <w:rPr>
          <w:rFonts w:ascii="华文楷体" w:eastAsia="华文楷体" w:hAnsi="华文楷体" w:hint="eastAsia"/>
        </w:rPr>
        <w:t>剂量</w:t>
      </w:r>
      <w:r w:rsidRPr="00406748">
        <w:rPr>
          <w:rFonts w:ascii="华文楷体" w:eastAsia="华文楷体" w:hAnsi="华文楷体" w:hint="eastAsia"/>
        </w:rPr>
        <w:lastRenderedPageBreak/>
        <w:t>和时间信息。</w:t>
      </w:r>
      <w:r w:rsidR="00227F18" w:rsidRPr="00406748">
        <w:rPr>
          <w:rFonts w:ascii="华文楷体" w:eastAsia="华文楷体" w:hAnsi="华文楷体" w:hint="eastAsia"/>
        </w:rPr>
        <w:t>可是在数据中，存在着多种不同的药物名称，且不同患者的耐药性不同，我们很难量化药物对患者的影响，</w:t>
      </w:r>
      <w:r w:rsidRPr="00406748">
        <w:rPr>
          <w:rFonts w:ascii="华文楷体" w:eastAsia="华文楷体" w:hAnsi="华文楷体" w:hint="eastAsia"/>
        </w:rPr>
        <w:t>在这里</w:t>
      </w:r>
      <w:r w:rsidR="00227F18" w:rsidRPr="00406748">
        <w:rPr>
          <w:rFonts w:ascii="华文楷体" w:eastAsia="华文楷体" w:hAnsi="华文楷体" w:hint="eastAsia"/>
        </w:rPr>
        <w:t>，</w:t>
      </w:r>
      <w:r w:rsidRPr="00406748">
        <w:rPr>
          <w:rFonts w:ascii="华文楷体" w:eastAsia="华文楷体" w:hAnsi="华文楷体" w:hint="eastAsia"/>
        </w:rPr>
        <w:t>我们仍然使用了简化的思想，添加与原始列名相同的</w:t>
      </w:r>
      <w:r w:rsidRPr="00406748">
        <w:rPr>
          <w:rFonts w:ascii="华文楷体" w:eastAsia="华文楷体" w:hAnsi="华文楷体"/>
        </w:rPr>
        <w:t>0-1变量</w:t>
      </w:r>
      <w:r w:rsidRPr="00406748">
        <w:rPr>
          <w:rFonts w:ascii="华文楷体" w:eastAsia="华文楷体" w:hAnsi="华文楷体" w:hint="eastAsia"/>
        </w:rPr>
        <w:t>列</w:t>
      </w:r>
      <w:r w:rsidR="00227F18" w:rsidRPr="00406748">
        <w:rPr>
          <w:rFonts w:ascii="华文楷体" w:eastAsia="华文楷体" w:hAnsi="华文楷体" w:hint="eastAsia"/>
        </w:rPr>
        <w:t>，用以判断在该时间点患者是否服用相关药物。</w:t>
      </w:r>
    </w:p>
    <w:p w14:paraId="0AA4DA30" w14:textId="2D7EA2BB" w:rsidR="008E2409" w:rsidRPr="00406748" w:rsidRDefault="008B6E59" w:rsidP="008B6E59">
      <w:pPr>
        <w:widowControl/>
        <w:ind w:firstLineChars="200" w:firstLine="420"/>
        <w:jc w:val="left"/>
        <w:rPr>
          <w:rFonts w:ascii="华文楷体" w:eastAsia="华文楷体" w:hAnsi="华文楷体"/>
        </w:rPr>
      </w:pPr>
      <w:r w:rsidRPr="00406748">
        <w:rPr>
          <w:rFonts w:ascii="华文楷体" w:eastAsia="华文楷体" w:hAnsi="华文楷体" w:hint="eastAsia"/>
        </w:rPr>
        <w:t>静态特征</w:t>
      </w:r>
      <w:r w:rsidR="008E2409" w:rsidRPr="00406748">
        <w:rPr>
          <w:rFonts w:ascii="华文楷体" w:eastAsia="华文楷体" w:hAnsi="华文楷体" w:hint="eastAsia"/>
        </w:rPr>
        <w:t>是</w:t>
      </w:r>
      <w:r w:rsidR="00C972F3" w:rsidRPr="00406748">
        <w:rPr>
          <w:rFonts w:ascii="华文楷体" w:eastAsia="华文楷体" w:hAnsi="华文楷体" w:hint="eastAsia"/>
        </w:rPr>
        <w:t>指</w:t>
      </w:r>
      <w:r w:rsidR="008E2409" w:rsidRPr="00406748">
        <w:rPr>
          <w:rFonts w:ascii="华文楷体" w:eastAsia="华文楷体" w:hAnsi="华文楷体" w:hint="eastAsia"/>
        </w:rPr>
        <w:t>在一次时间序列中不会随时间发生变化的特征</w:t>
      </w:r>
      <w:r w:rsidR="00C972F3" w:rsidRPr="00406748">
        <w:rPr>
          <w:rFonts w:ascii="华文楷体" w:eastAsia="华文楷体" w:hAnsi="华文楷体" w:hint="eastAsia"/>
        </w:rPr>
        <w:t>。</w:t>
      </w:r>
      <w:r w:rsidR="000B6587" w:rsidRPr="00406748">
        <w:rPr>
          <w:rFonts w:ascii="华文楷体" w:eastAsia="华文楷体" w:hAnsi="华文楷体" w:hint="eastAsia"/>
        </w:rPr>
        <w:t>在本研究中，静态特征包括了所有基本的个人信息和健康状态，这些都是在病人的整个观察期内不会改变的。在</w:t>
      </w:r>
      <w:r w:rsidR="008E2409" w:rsidRPr="00406748">
        <w:rPr>
          <w:rFonts w:ascii="华文楷体" w:eastAsia="华文楷体" w:hAnsi="华文楷体"/>
        </w:rPr>
        <w:t>Summary摘要表格</w:t>
      </w:r>
      <w:r w:rsidR="007D76D2" w:rsidRPr="00406748">
        <w:rPr>
          <w:rFonts w:ascii="华文楷体" w:eastAsia="华文楷体" w:hAnsi="华文楷体" w:hint="eastAsia"/>
        </w:rPr>
        <w:t>中</w:t>
      </w:r>
      <w:r w:rsidR="008E2409" w:rsidRPr="00406748">
        <w:rPr>
          <w:rFonts w:ascii="华文楷体" w:eastAsia="华文楷体" w:hAnsi="华文楷体"/>
        </w:rPr>
        <w:t>，</w:t>
      </w:r>
      <w:r w:rsidR="000B6587" w:rsidRPr="00406748">
        <w:rPr>
          <w:rFonts w:ascii="华文楷体" w:eastAsia="华文楷体" w:hAnsi="华文楷体" w:hint="eastAsia"/>
        </w:rPr>
        <w:t>诸如</w:t>
      </w:r>
      <w:r w:rsidR="008E2409" w:rsidRPr="00406748">
        <w:rPr>
          <w:rFonts w:ascii="华文楷体" w:eastAsia="华文楷体" w:hAnsi="华文楷体"/>
        </w:rPr>
        <w:t>性别、年龄、身高、体重、BMI、吸烟饮酒史、糖尿病类型、糖尿病持续时间、糖尿病并发症、合并症以及低血糖发生情况等</w:t>
      </w:r>
      <w:r w:rsidR="007D76D2" w:rsidRPr="00406748">
        <w:rPr>
          <w:rFonts w:ascii="华文楷体" w:eastAsia="华文楷体" w:hAnsi="华文楷体" w:hint="eastAsia"/>
        </w:rPr>
        <w:t>等</w:t>
      </w:r>
      <w:r w:rsidR="000B6587" w:rsidRPr="00406748">
        <w:rPr>
          <w:rFonts w:ascii="华文楷体" w:eastAsia="华文楷体" w:hAnsi="华文楷体" w:hint="eastAsia"/>
        </w:rPr>
        <w:t>都是静态特征</w:t>
      </w:r>
      <w:r w:rsidR="008E2409" w:rsidRPr="00406748">
        <w:rPr>
          <w:rFonts w:ascii="华文楷体" w:eastAsia="华文楷体" w:hAnsi="华文楷体"/>
        </w:rPr>
        <w:t>。</w:t>
      </w:r>
    </w:p>
    <w:p w14:paraId="5C50D41A" w14:textId="3928A0A6" w:rsidR="00F223A6" w:rsidRPr="00406748" w:rsidRDefault="00F223A6" w:rsidP="00DF00F4">
      <w:pPr>
        <w:widowControl/>
        <w:ind w:firstLineChars="200" w:firstLine="420"/>
        <w:jc w:val="left"/>
        <w:rPr>
          <w:rFonts w:ascii="华文楷体" w:eastAsia="华文楷体" w:hAnsi="华文楷体" w:cs="宋体"/>
          <w:kern w:val="0"/>
          <w:sz w:val="24"/>
          <w:szCs w:val="24"/>
        </w:rPr>
      </w:pPr>
      <w:r w:rsidRPr="00406748">
        <w:rPr>
          <w:rFonts w:ascii="华文楷体" w:eastAsia="华文楷体" w:hAnsi="华文楷体" w:hint="eastAsia"/>
        </w:rPr>
        <w:t>糖尿病分为</w:t>
      </w:r>
      <w:r w:rsidRPr="00406748">
        <w:rPr>
          <w:rFonts w:ascii="华文楷体" w:eastAsia="华文楷体" w:hAnsi="华文楷体"/>
        </w:rPr>
        <w:t>1型糖尿病（T1DM）和2型糖尿病（T2DM）</w:t>
      </w:r>
      <w:r w:rsidR="00940D2B" w:rsidRPr="00406748">
        <w:rPr>
          <w:rFonts w:ascii="华文楷体" w:eastAsia="华文楷体" w:hAnsi="华文楷体" w:hint="eastAsia"/>
        </w:rPr>
        <w:t>。在发病原因方面，</w:t>
      </w:r>
      <w:r w:rsidR="00940D2B" w:rsidRPr="00406748">
        <w:rPr>
          <w:rFonts w:ascii="华文楷体" w:eastAsia="华文楷体" w:hAnsi="华文楷体"/>
        </w:rPr>
        <w:t>T1DM主要是由于胰岛素分泌减少或消失，这是由于胰岛β细胞受到自身免疫系统的破坏所致。而T2DM的发病原因则与胰岛素抵抗（细胞对胰岛素反应减弱）及胰岛素分泌减少有关。</w:t>
      </w:r>
      <w:r w:rsidR="00940D2B" w:rsidRPr="00406748">
        <w:rPr>
          <w:rFonts w:ascii="华文楷体" w:eastAsia="华文楷体" w:hAnsi="华文楷体" w:hint="eastAsia"/>
        </w:rPr>
        <w:t>据研究表明，</w:t>
      </w:r>
      <w:r w:rsidR="00940D2B" w:rsidRPr="00406748">
        <w:rPr>
          <w:rFonts w:ascii="华文楷体" w:eastAsia="华文楷体" w:hAnsi="华文楷体"/>
        </w:rPr>
        <w:t>T1DM相较于T2DM，</w:t>
      </w:r>
      <w:r w:rsidR="00940D2B" w:rsidRPr="00406748">
        <w:rPr>
          <w:rFonts w:ascii="华文楷体" w:eastAsia="华文楷体" w:hAnsi="华文楷体" w:hint="eastAsia"/>
        </w:rPr>
        <w:t>血糖波动更大，发生</w:t>
      </w:r>
      <w:r w:rsidR="00940D2B" w:rsidRPr="00406748">
        <w:rPr>
          <w:rFonts w:ascii="华文楷体" w:eastAsia="华文楷体" w:hAnsi="华文楷体"/>
        </w:rPr>
        <w:t>高血糖</w:t>
      </w:r>
      <w:r w:rsidR="00940D2B" w:rsidRPr="00406748">
        <w:rPr>
          <w:rFonts w:ascii="华文楷体" w:eastAsia="华文楷体" w:hAnsi="华文楷体" w:hint="eastAsia"/>
        </w:rPr>
        <w:t>、低血糖的</w:t>
      </w:r>
      <w:r w:rsidR="00940D2B" w:rsidRPr="00406748">
        <w:rPr>
          <w:rFonts w:ascii="华文楷体" w:eastAsia="华文楷体" w:hAnsi="华文楷体"/>
        </w:rPr>
        <w:t>风险</w:t>
      </w:r>
      <w:r w:rsidR="00940D2B" w:rsidRPr="00406748">
        <w:rPr>
          <w:rFonts w:ascii="华文楷体" w:eastAsia="华文楷体" w:hAnsi="华文楷体" w:hint="eastAsia"/>
        </w:rPr>
        <w:t>更</w:t>
      </w:r>
      <w:r w:rsidR="00940D2B" w:rsidRPr="00406748">
        <w:rPr>
          <w:rFonts w:ascii="华文楷体" w:eastAsia="华文楷体" w:hAnsi="华文楷体"/>
        </w:rPr>
        <w:t>高</w:t>
      </w:r>
      <w:r w:rsidR="00940D2B" w:rsidRPr="00406748">
        <w:rPr>
          <w:rFonts w:ascii="华文楷体" w:eastAsia="华文楷体" w:hAnsi="华文楷体" w:hint="eastAsia"/>
        </w:rPr>
        <w:t>。</w:t>
      </w:r>
      <w:r w:rsidR="009927A1" w:rsidRPr="00406748">
        <w:rPr>
          <w:rFonts w:ascii="华文楷体" w:eastAsia="华文楷体" w:hAnsi="华文楷体" w:hint="eastAsia"/>
        </w:rPr>
        <w:t>所以在此处做区分。</w:t>
      </w:r>
    </w:p>
    <w:p w14:paraId="1CCEEE82" w14:textId="51999547" w:rsidR="00940D2B" w:rsidRPr="00406748" w:rsidRDefault="00F72F6A" w:rsidP="00F72F6A">
      <w:pPr>
        <w:widowControl/>
        <w:ind w:firstLine="420"/>
        <w:jc w:val="left"/>
        <w:rPr>
          <w:rFonts w:ascii="华文楷体" w:eastAsia="华文楷体" w:hAnsi="华文楷体"/>
        </w:rPr>
      </w:pPr>
      <w:r w:rsidRPr="00406748">
        <w:rPr>
          <w:rFonts w:ascii="华文楷体" w:eastAsia="华文楷体" w:hAnsi="华文楷体" w:hint="eastAsia"/>
        </w:rPr>
        <w:t>从现代医学角度看，抽烟和饮酒史均会</w:t>
      </w:r>
      <w:r w:rsidR="00940D2B" w:rsidRPr="00406748">
        <w:rPr>
          <w:rFonts w:ascii="华文楷体" w:eastAsia="华文楷体" w:hAnsi="华文楷体"/>
        </w:rPr>
        <w:t>导致</w:t>
      </w:r>
      <w:r w:rsidRPr="00406748">
        <w:rPr>
          <w:rFonts w:ascii="华文楷体" w:eastAsia="华文楷体" w:hAnsi="华文楷体" w:hint="eastAsia"/>
        </w:rPr>
        <w:t>更高的</w:t>
      </w:r>
      <w:r w:rsidR="00940D2B" w:rsidRPr="00406748">
        <w:rPr>
          <w:rFonts w:ascii="华文楷体" w:eastAsia="华文楷体" w:hAnsi="华文楷体"/>
        </w:rPr>
        <w:t>高血糖风险</w:t>
      </w:r>
      <w:r w:rsidRPr="00406748">
        <w:rPr>
          <w:rFonts w:ascii="华文楷体" w:eastAsia="华文楷体" w:hAnsi="华文楷体" w:hint="eastAsia"/>
        </w:rPr>
        <w:t>；</w:t>
      </w:r>
      <w:r w:rsidR="00940D2B" w:rsidRPr="00406748">
        <w:rPr>
          <w:rFonts w:ascii="华文楷体" w:eastAsia="华文楷体" w:hAnsi="华文楷体"/>
        </w:rPr>
        <w:t>高血糖</w:t>
      </w:r>
      <w:r w:rsidRPr="00406748">
        <w:rPr>
          <w:rFonts w:ascii="华文楷体" w:eastAsia="华文楷体" w:hAnsi="华文楷体" w:hint="eastAsia"/>
        </w:rPr>
        <w:t>会增加</w:t>
      </w:r>
      <w:r w:rsidR="00940D2B" w:rsidRPr="00406748">
        <w:rPr>
          <w:rFonts w:ascii="华文楷体" w:eastAsia="华文楷体" w:hAnsi="华文楷体"/>
        </w:rPr>
        <w:t>糖尿病酮症酸中毒</w:t>
      </w:r>
      <w:r w:rsidRPr="00406748">
        <w:rPr>
          <w:rFonts w:ascii="华文楷体" w:eastAsia="华文楷体" w:hAnsi="华文楷体" w:hint="eastAsia"/>
        </w:rPr>
        <w:t>的风险；糖尿病合并</w:t>
      </w:r>
      <w:r w:rsidRPr="00406748">
        <w:rPr>
          <w:rFonts w:ascii="华文楷体" w:eastAsia="华文楷体" w:hAnsi="华文楷体"/>
        </w:rPr>
        <w:t>低血糖症</w:t>
      </w:r>
      <w:r w:rsidRPr="00406748">
        <w:rPr>
          <w:rFonts w:ascii="华文楷体" w:eastAsia="华文楷体" w:hAnsi="华文楷体" w:hint="eastAsia"/>
        </w:rPr>
        <w:t>是指因为治疗不当而致的血糖持续性过低的现象，会导致血糖更大的波动。所以除了以年份统计的抽烟史我们将其作为数值特征，其余变量我们都将加入分类特征。</w:t>
      </w:r>
    </w:p>
    <w:p w14:paraId="4BDC4900" w14:textId="77777777" w:rsidR="00711F35" w:rsidRPr="00406748" w:rsidRDefault="00711F35" w:rsidP="00711F35">
      <w:pPr>
        <w:widowControl/>
        <w:ind w:firstLine="420"/>
        <w:jc w:val="left"/>
        <w:rPr>
          <w:rFonts w:ascii="华文楷体" w:eastAsia="华文楷体" w:hAnsi="华文楷体"/>
        </w:rPr>
      </w:pPr>
      <w:r w:rsidRPr="00406748">
        <w:rPr>
          <w:rFonts w:ascii="华文楷体" w:eastAsia="华文楷体" w:hAnsi="华文楷体" w:hint="eastAsia"/>
        </w:rPr>
        <w:t>最后，我们剔除了一些与当前血糖水平关联较小的特征，其余有关特征我们均保持原样，作为数值特征。然后我们进行了缺失值</w:t>
      </w:r>
      <w:r>
        <w:rPr>
          <w:rFonts w:ascii="华文楷体" w:eastAsia="华文楷体" w:hAnsi="华文楷体" w:hint="eastAsia"/>
        </w:rPr>
        <w:t>和异常值的</w:t>
      </w:r>
      <w:r w:rsidRPr="00406748">
        <w:rPr>
          <w:rFonts w:ascii="华文楷体" w:eastAsia="华文楷体" w:hAnsi="华文楷体" w:hint="eastAsia"/>
        </w:rPr>
        <w:t>处理</w:t>
      </w:r>
      <w:r>
        <w:rPr>
          <w:rFonts w:ascii="华文楷体" w:eastAsia="华文楷体" w:hAnsi="华文楷体" w:hint="eastAsia"/>
        </w:rPr>
        <w:t>，进一步将</w:t>
      </w:r>
      <w:r w:rsidRPr="00406748">
        <w:rPr>
          <w:rFonts w:ascii="华文楷体" w:eastAsia="华文楷体" w:hAnsi="华文楷体" w:hint="eastAsia"/>
        </w:rPr>
        <w:t>数据</w:t>
      </w:r>
      <w:r>
        <w:rPr>
          <w:rFonts w:ascii="华文楷体" w:eastAsia="华文楷体" w:hAnsi="华文楷体" w:hint="eastAsia"/>
        </w:rPr>
        <w:t>规范化，</w:t>
      </w:r>
      <w:r w:rsidRPr="001B4EA9">
        <w:rPr>
          <w:rFonts w:ascii="华文楷体" w:eastAsia="华文楷体" w:hAnsi="华文楷体" w:hint="eastAsia"/>
        </w:rPr>
        <w:t>确保所有数据都是干净且格式一致的。</w:t>
      </w:r>
      <w:r>
        <w:rPr>
          <w:rFonts w:ascii="华文楷体" w:eastAsia="华文楷体" w:hAnsi="华文楷体" w:hint="eastAsia"/>
        </w:rPr>
        <w:t>（在最后的附录中会提到）</w:t>
      </w:r>
    </w:p>
    <w:p w14:paraId="691F4715" w14:textId="77777777" w:rsidR="00686334" w:rsidRPr="00711F35" w:rsidRDefault="00686334" w:rsidP="000B6587">
      <w:pPr>
        <w:widowControl/>
        <w:jc w:val="left"/>
        <w:rPr>
          <w:rFonts w:ascii="华文楷体" w:eastAsia="华文楷体" w:hAnsi="华文楷体" w:cs="宋体"/>
          <w:kern w:val="0"/>
          <w:sz w:val="24"/>
          <w:szCs w:val="24"/>
        </w:rPr>
      </w:pPr>
    </w:p>
    <w:p w14:paraId="299909D7" w14:textId="0A34C141" w:rsidR="00686334" w:rsidRPr="00406748" w:rsidRDefault="009D3818" w:rsidP="009D3818">
      <w:pPr>
        <w:widowControl/>
        <w:jc w:val="left"/>
        <w:rPr>
          <w:rFonts w:ascii="华文楷体" w:eastAsia="华文楷体" w:hAnsi="华文楷体" w:cs="宋体"/>
          <w:kern w:val="0"/>
          <w:sz w:val="24"/>
          <w:szCs w:val="24"/>
        </w:rPr>
      </w:pPr>
      <w:r w:rsidRPr="00406748">
        <w:rPr>
          <w:rFonts w:ascii="华文楷体" w:eastAsia="华文楷体" w:hAnsi="华文楷体" w:cs="宋体" w:hint="eastAsia"/>
          <w:b/>
          <w:bCs/>
          <w:kern w:val="0"/>
          <w:sz w:val="24"/>
          <w:szCs w:val="24"/>
        </w:rPr>
        <w:t>三、</w:t>
      </w:r>
      <w:r w:rsidR="00686334" w:rsidRPr="00406748">
        <w:rPr>
          <w:rFonts w:ascii="华文楷体" w:eastAsia="华文楷体" w:hAnsi="华文楷体" w:cs="宋体"/>
          <w:b/>
          <w:bCs/>
          <w:kern w:val="0"/>
          <w:sz w:val="24"/>
          <w:szCs w:val="24"/>
        </w:rPr>
        <w:t>特征工程</w:t>
      </w:r>
      <w:r w:rsidR="00EA2CC2" w:rsidRPr="00406748">
        <w:rPr>
          <w:rFonts w:ascii="华文楷体" w:eastAsia="华文楷体" w:hAnsi="华文楷体" w:cs="宋体" w:hint="eastAsia"/>
          <w:b/>
          <w:bCs/>
          <w:kern w:val="0"/>
          <w:sz w:val="24"/>
          <w:szCs w:val="24"/>
        </w:rPr>
        <w:t>和特征重要性</w:t>
      </w:r>
    </w:p>
    <w:p w14:paraId="4142F3DF" w14:textId="52BB2878" w:rsidR="00711F35" w:rsidRPr="00711F35" w:rsidRDefault="00711F35" w:rsidP="00711F35">
      <w:pPr>
        <w:widowControl/>
        <w:jc w:val="left"/>
        <w:rPr>
          <w:rFonts w:ascii="华文楷体" w:eastAsia="华文楷体" w:hAnsi="华文楷体"/>
          <w:sz w:val="24"/>
        </w:rPr>
      </w:pPr>
      <w:r w:rsidRPr="00662320">
        <w:rPr>
          <w:rFonts w:ascii="华文楷体" w:eastAsia="华文楷体" w:hAnsi="华文楷体" w:hint="eastAsia"/>
          <w:sz w:val="24"/>
        </w:rPr>
        <w:t>3</w:t>
      </w:r>
      <w:r w:rsidRPr="00662320">
        <w:rPr>
          <w:rFonts w:ascii="华文楷体" w:eastAsia="华文楷体" w:hAnsi="华文楷体"/>
          <w:sz w:val="24"/>
        </w:rPr>
        <w:t xml:space="preserve">.1 </w:t>
      </w:r>
      <w:r w:rsidRPr="00662320">
        <w:rPr>
          <w:rFonts w:ascii="华文楷体" w:eastAsia="华文楷体" w:hAnsi="华文楷体" w:hint="eastAsia"/>
          <w:sz w:val="24"/>
        </w:rPr>
        <w:t>特征工程</w:t>
      </w:r>
    </w:p>
    <w:p w14:paraId="0E9E8BFC" w14:textId="52B6936F" w:rsidR="000304C7" w:rsidRPr="00406748" w:rsidRDefault="000304C7" w:rsidP="000304C7">
      <w:pPr>
        <w:widowControl/>
        <w:ind w:firstLine="420"/>
        <w:jc w:val="left"/>
        <w:rPr>
          <w:rFonts w:ascii="华文楷体" w:eastAsia="华文楷体" w:hAnsi="华文楷体"/>
        </w:rPr>
      </w:pPr>
      <w:r w:rsidRPr="00406748">
        <w:rPr>
          <w:rFonts w:ascii="华文楷体" w:eastAsia="华文楷体" w:hAnsi="华文楷体" w:hint="eastAsia"/>
        </w:rPr>
        <w:t>我们采用</w:t>
      </w:r>
      <w:r w:rsidR="000B6587" w:rsidRPr="00406748">
        <w:rPr>
          <w:rFonts w:ascii="华文楷体" w:eastAsia="华文楷体" w:hAnsi="华文楷体" w:hint="eastAsia"/>
        </w:rPr>
        <w:t>了</w:t>
      </w:r>
      <w:r w:rsidRPr="00406748">
        <w:rPr>
          <w:rFonts w:ascii="华文楷体" w:eastAsia="华文楷体" w:hAnsi="华文楷体" w:hint="eastAsia"/>
        </w:rPr>
        <w:t>与时间序列数据相关的特征工程方法，</w:t>
      </w:r>
      <w:r w:rsidRPr="00406748">
        <w:rPr>
          <w:rFonts w:ascii="华文楷体" w:eastAsia="华文楷体" w:hAnsi="华文楷体"/>
        </w:rPr>
        <w:t>提取</w:t>
      </w:r>
      <w:r w:rsidRPr="00406748">
        <w:rPr>
          <w:rFonts w:ascii="华文楷体" w:eastAsia="华文楷体" w:hAnsi="华文楷体" w:hint="eastAsia"/>
        </w:rPr>
        <w:t>与</w:t>
      </w:r>
      <w:r w:rsidRPr="00406748">
        <w:rPr>
          <w:rFonts w:ascii="华文楷体" w:eastAsia="华文楷体" w:hAnsi="华文楷体"/>
        </w:rPr>
        <w:t>时间相关的特征，并进行适当的编码。</w:t>
      </w:r>
    </w:p>
    <w:p w14:paraId="6197AEB0" w14:textId="4A879CD1" w:rsidR="000304C7" w:rsidRPr="00406748" w:rsidRDefault="000304C7" w:rsidP="000304C7">
      <w:pPr>
        <w:widowControl/>
        <w:ind w:firstLine="420"/>
        <w:jc w:val="left"/>
        <w:rPr>
          <w:rFonts w:ascii="华文楷体" w:eastAsia="华文楷体" w:hAnsi="华文楷体"/>
        </w:rPr>
      </w:pPr>
      <w:r w:rsidRPr="00406748">
        <w:rPr>
          <w:rFonts w:ascii="华文楷体" w:eastAsia="华文楷体" w:hAnsi="华文楷体"/>
          <w:noProof/>
        </w:rPr>
        <w:drawing>
          <wp:inline distT="0" distB="0" distL="0" distR="0" wp14:anchorId="4F97CF13" wp14:editId="7511EC4D">
            <wp:extent cx="4603381" cy="2762250"/>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20973" cy="2772806"/>
                    </a:xfrm>
                    <a:prstGeom prst="rect">
                      <a:avLst/>
                    </a:prstGeom>
                  </pic:spPr>
                </pic:pic>
              </a:graphicData>
            </a:graphic>
          </wp:inline>
        </w:drawing>
      </w:r>
    </w:p>
    <w:p w14:paraId="6A0AFE1C" w14:textId="77777777" w:rsidR="000B6587" w:rsidRPr="00406748" w:rsidRDefault="000B6587" w:rsidP="000B6587">
      <w:pPr>
        <w:widowControl/>
        <w:ind w:firstLine="420"/>
        <w:jc w:val="left"/>
        <w:rPr>
          <w:rFonts w:ascii="华文楷体" w:eastAsia="华文楷体" w:hAnsi="华文楷体"/>
        </w:rPr>
      </w:pPr>
      <w:r w:rsidRPr="00406748">
        <w:rPr>
          <w:rFonts w:ascii="华文楷体" w:eastAsia="华文楷体" w:hAnsi="华文楷体" w:hint="eastAsia"/>
        </w:rPr>
        <w:t>首先我们需要确定数据集中是否存在明显的时间戳。</w:t>
      </w:r>
      <w:r w:rsidR="000304C7" w:rsidRPr="00406748">
        <w:rPr>
          <w:rFonts w:ascii="华文楷体" w:eastAsia="华文楷体" w:hAnsi="华文楷体"/>
        </w:rPr>
        <w:t>如果数据具有明显的周期性（如日周期、周周期等），可以添加如小时、星期几等特征。</w:t>
      </w:r>
      <w:r w:rsidR="000304C7" w:rsidRPr="00406748">
        <w:rPr>
          <w:rFonts w:ascii="华文楷体" w:eastAsia="华文楷体" w:hAnsi="华文楷体" w:hint="eastAsia"/>
        </w:rPr>
        <w:t>从图中可知，人体血糖水平呈现较为明显的日</w:t>
      </w:r>
      <w:r w:rsidR="000304C7" w:rsidRPr="00406748">
        <w:rPr>
          <w:rFonts w:ascii="华文楷体" w:eastAsia="华文楷体" w:hAnsi="华文楷体"/>
        </w:rPr>
        <w:t>周期性特征</w:t>
      </w:r>
      <w:r w:rsidR="000304C7" w:rsidRPr="00406748">
        <w:rPr>
          <w:rFonts w:ascii="华文楷体" w:eastAsia="华文楷体" w:hAnsi="华文楷体" w:hint="eastAsia"/>
        </w:rPr>
        <w:t>。所以添加hour</w:t>
      </w:r>
      <w:r w:rsidRPr="00406748">
        <w:rPr>
          <w:rFonts w:ascii="华文楷体" w:eastAsia="华文楷体" w:hAnsi="华文楷体" w:hint="eastAsia"/>
        </w:rPr>
        <w:t>（</w:t>
      </w:r>
      <w:r w:rsidR="000304C7" w:rsidRPr="00406748">
        <w:rPr>
          <w:rFonts w:ascii="华文楷体" w:eastAsia="华文楷体" w:hAnsi="华文楷体" w:hint="eastAsia"/>
        </w:rPr>
        <w:t>即当天</w:t>
      </w:r>
      <w:r w:rsidRPr="00406748">
        <w:rPr>
          <w:rFonts w:ascii="华文楷体" w:eastAsia="华文楷体" w:hAnsi="华文楷体" w:hint="eastAsia"/>
        </w:rPr>
        <w:t>所处</w:t>
      </w:r>
      <w:r w:rsidR="000304C7" w:rsidRPr="00406748">
        <w:rPr>
          <w:rFonts w:ascii="华文楷体" w:eastAsia="华文楷体" w:hAnsi="华文楷体" w:hint="eastAsia"/>
        </w:rPr>
        <w:t>的小时数</w:t>
      </w:r>
      <w:r w:rsidRPr="00406748">
        <w:rPr>
          <w:rFonts w:ascii="华文楷体" w:eastAsia="华文楷体" w:hAnsi="华文楷体" w:hint="eastAsia"/>
        </w:rPr>
        <w:t>）</w:t>
      </w:r>
      <w:r w:rsidR="000304C7" w:rsidRPr="00406748">
        <w:rPr>
          <w:rFonts w:ascii="华文楷体" w:eastAsia="华文楷体" w:hAnsi="华文楷体" w:hint="eastAsia"/>
        </w:rPr>
        <w:t>，作为特征变量。</w:t>
      </w:r>
    </w:p>
    <w:p w14:paraId="37074BC4" w14:textId="68E5972D" w:rsidR="000304C7" w:rsidRPr="00406748" w:rsidRDefault="000B6587" w:rsidP="000B6587">
      <w:pPr>
        <w:widowControl/>
        <w:ind w:firstLine="420"/>
        <w:jc w:val="left"/>
        <w:rPr>
          <w:rFonts w:ascii="华文楷体" w:eastAsia="华文楷体" w:hAnsi="华文楷体"/>
        </w:rPr>
      </w:pPr>
      <w:r w:rsidRPr="00406748">
        <w:rPr>
          <w:rFonts w:ascii="华文楷体" w:eastAsia="华文楷体" w:hAnsi="华文楷体" w:hint="eastAsia"/>
        </w:rPr>
        <w:lastRenderedPageBreak/>
        <w:t>同时，我们创建了</w:t>
      </w:r>
      <w:r w:rsidRPr="00406748">
        <w:rPr>
          <w:rFonts w:ascii="华文楷体" w:eastAsia="华文楷体" w:hAnsi="华文楷体"/>
        </w:rPr>
        <w:t>CGM_lag1</w:t>
      </w:r>
      <w:r w:rsidRPr="00406748">
        <w:rPr>
          <w:rFonts w:ascii="华文楷体" w:eastAsia="华文楷体" w:hAnsi="华文楷体" w:hint="eastAsia"/>
        </w:rPr>
        <w:t>和</w:t>
      </w:r>
      <w:r w:rsidRPr="00406748">
        <w:rPr>
          <w:rFonts w:ascii="华文楷体" w:eastAsia="华文楷体" w:hAnsi="华文楷体"/>
        </w:rPr>
        <w:t>CGM_lag2</w:t>
      </w:r>
      <w:r w:rsidRPr="00406748">
        <w:rPr>
          <w:rFonts w:ascii="华文楷体" w:eastAsia="华文楷体" w:hAnsi="华文楷体" w:hint="eastAsia"/>
        </w:rPr>
        <w:t>作为</w:t>
      </w:r>
      <w:r w:rsidR="000304C7" w:rsidRPr="00406748">
        <w:rPr>
          <w:rFonts w:ascii="华文楷体" w:eastAsia="华文楷体" w:hAnsi="华文楷体"/>
        </w:rPr>
        <w:t>滞后特征，</w:t>
      </w:r>
      <w:r w:rsidRPr="00406748">
        <w:rPr>
          <w:rFonts w:ascii="华文楷体" w:eastAsia="华文楷体" w:hAnsi="华文楷体" w:hint="eastAsia"/>
        </w:rPr>
        <w:t>它们代表的是前</w:t>
      </w:r>
      <w:r w:rsidR="00EA2CC2" w:rsidRPr="00406748">
        <w:rPr>
          <w:rFonts w:ascii="华文楷体" w:eastAsia="华文楷体" w:hAnsi="华文楷体" w:hint="eastAsia"/>
        </w:rPr>
        <w:t>1个和2</w:t>
      </w:r>
      <w:r w:rsidR="000304C7" w:rsidRPr="00406748">
        <w:rPr>
          <w:rFonts w:ascii="华文楷体" w:eastAsia="华文楷体" w:hAnsi="华文楷体"/>
        </w:rPr>
        <w:t>个时间点的数据，这对于捕捉时间序列的动态</w:t>
      </w:r>
      <w:r w:rsidRPr="00406748">
        <w:rPr>
          <w:rFonts w:ascii="华文楷体" w:eastAsia="华文楷体" w:hAnsi="华文楷体" w:hint="eastAsia"/>
        </w:rPr>
        <w:t>作用较大</w:t>
      </w:r>
      <w:r w:rsidR="000304C7" w:rsidRPr="00406748">
        <w:rPr>
          <w:rFonts w:ascii="华文楷体" w:eastAsia="华文楷体" w:hAnsi="华文楷体"/>
        </w:rPr>
        <w:t>。</w:t>
      </w:r>
    </w:p>
    <w:p w14:paraId="01F7F44F" w14:textId="1F4952A2" w:rsidR="009B3151" w:rsidRPr="00406748" w:rsidRDefault="00C972F3" w:rsidP="00766932">
      <w:pPr>
        <w:widowControl/>
        <w:ind w:firstLine="420"/>
        <w:jc w:val="left"/>
        <w:rPr>
          <w:rFonts w:ascii="华文楷体" w:eastAsia="华文楷体" w:hAnsi="华文楷体"/>
        </w:rPr>
      </w:pPr>
      <w:r w:rsidRPr="00406748">
        <w:rPr>
          <w:rFonts w:ascii="华文楷体" w:eastAsia="华文楷体" w:hAnsi="华文楷体" w:hint="eastAsia"/>
        </w:rPr>
        <w:t>对于分类特征，我们曾考虑使用独热编码，即使用</w:t>
      </w:r>
      <w:r w:rsidRPr="00406748">
        <w:rPr>
          <w:rFonts w:ascii="华文楷体" w:eastAsia="华文楷体" w:hAnsi="华文楷体"/>
        </w:rPr>
        <w:t>N位状态寄存器来对N个状态进行编码，每个状态都由他独立的寄存器位，并且在任意时候，其中只有一位有效。这样，数据就会变成稀疏的。但是它存在的缺点是，当类别的数量很多时，特征空间会变得非常大。在这种情况下，一般可以用PCA（主成分分析）来减少维度，但这未必能保留原始时间序列数据中的时间依赖特征。所以放弃使用独热编码。</w:t>
      </w:r>
    </w:p>
    <w:p w14:paraId="5AF3DD5A" w14:textId="587FB0FE" w:rsidR="000B6587" w:rsidRPr="00406748" w:rsidRDefault="000B6587" w:rsidP="002053B3">
      <w:pPr>
        <w:widowControl/>
        <w:ind w:firstLine="420"/>
        <w:jc w:val="left"/>
        <w:rPr>
          <w:rFonts w:ascii="华文楷体" w:eastAsia="华文楷体" w:hAnsi="华文楷体"/>
        </w:rPr>
      </w:pPr>
    </w:p>
    <w:p w14:paraId="4903A593" w14:textId="62802EAA" w:rsidR="000B6587" w:rsidRPr="00406748" w:rsidRDefault="000B6587" w:rsidP="00EA2CC2">
      <w:pPr>
        <w:widowControl/>
        <w:jc w:val="left"/>
        <w:rPr>
          <w:rFonts w:ascii="华文楷体" w:eastAsia="华文楷体" w:hAnsi="华文楷体"/>
        </w:rPr>
      </w:pPr>
      <w:r w:rsidRPr="00406748">
        <w:rPr>
          <w:rFonts w:ascii="华文楷体" w:eastAsia="华文楷体" w:hAnsi="华文楷体" w:hint="eastAsia"/>
        </w:rPr>
        <w:t>处理步骤：</w:t>
      </w:r>
    </w:p>
    <w:p w14:paraId="2BF3DBE9" w14:textId="2905AA2E" w:rsidR="000B6587" w:rsidRPr="00406748" w:rsidRDefault="000B6587" w:rsidP="00EA2CC2">
      <w:pPr>
        <w:pStyle w:val="a5"/>
        <w:widowControl/>
        <w:numPr>
          <w:ilvl w:val="0"/>
          <w:numId w:val="11"/>
        </w:numPr>
        <w:ind w:firstLineChars="0"/>
        <w:jc w:val="left"/>
        <w:rPr>
          <w:rFonts w:ascii="华文楷体" w:eastAsia="华文楷体" w:hAnsi="华文楷体"/>
        </w:rPr>
      </w:pPr>
      <w:r w:rsidRPr="00406748">
        <w:rPr>
          <w:rFonts w:ascii="华文楷体" w:eastAsia="华文楷体" w:hAnsi="华文楷体" w:hint="eastAsia"/>
        </w:rPr>
        <w:t>加载</w:t>
      </w:r>
      <w:r w:rsidR="00C84847" w:rsidRPr="00406748">
        <w:rPr>
          <w:rFonts w:ascii="华文楷体" w:eastAsia="华文楷体" w:hAnsi="华文楷体"/>
        </w:rPr>
        <w:t>患者的</w:t>
      </w:r>
      <w:r w:rsidRPr="00406748">
        <w:rPr>
          <w:rFonts w:ascii="华文楷体" w:eastAsia="华文楷体" w:hAnsi="华文楷体" w:hint="eastAsia"/>
        </w:rPr>
        <w:t>静态</w:t>
      </w:r>
      <w:r w:rsidR="00EA2CC2" w:rsidRPr="00406748">
        <w:rPr>
          <w:rFonts w:ascii="华文楷体" w:eastAsia="华文楷体" w:hAnsi="华文楷体" w:hint="eastAsia"/>
        </w:rPr>
        <w:t>和</w:t>
      </w:r>
      <w:r w:rsidR="00C84847">
        <w:rPr>
          <w:rFonts w:ascii="华文楷体" w:eastAsia="华文楷体" w:hAnsi="华文楷体" w:hint="eastAsia"/>
        </w:rPr>
        <w:t>动态</w:t>
      </w:r>
      <w:r w:rsidRPr="00406748">
        <w:rPr>
          <w:rFonts w:ascii="华文楷体" w:eastAsia="华文楷体" w:hAnsi="华文楷体" w:hint="eastAsia"/>
        </w:rPr>
        <w:t>特征，将</w:t>
      </w:r>
      <w:r w:rsidR="00C84847" w:rsidRPr="00406748">
        <w:rPr>
          <w:rFonts w:ascii="华文楷体" w:eastAsia="华文楷体" w:hAnsi="华文楷体"/>
        </w:rPr>
        <w:t>静态特征</w:t>
      </w:r>
      <w:r w:rsidR="00C84847">
        <w:rPr>
          <w:rFonts w:ascii="华文楷体" w:eastAsia="华文楷体" w:hAnsi="华文楷体" w:hint="eastAsia"/>
        </w:rPr>
        <w:t>合并于包含</w:t>
      </w:r>
      <w:r w:rsidRPr="00406748">
        <w:rPr>
          <w:rFonts w:ascii="华文楷体" w:eastAsia="华文楷体" w:hAnsi="华文楷体"/>
        </w:rPr>
        <w:t>CGM</w:t>
      </w:r>
      <w:r w:rsidR="00C84847">
        <w:rPr>
          <w:rFonts w:ascii="华文楷体" w:eastAsia="华文楷体" w:hAnsi="华文楷体" w:hint="eastAsia"/>
        </w:rPr>
        <w:t>的</w:t>
      </w:r>
      <w:r w:rsidR="00C84847" w:rsidRPr="00406748">
        <w:rPr>
          <w:rFonts w:ascii="华文楷体" w:eastAsia="华文楷体" w:hAnsi="华文楷体" w:hint="eastAsia"/>
        </w:rPr>
        <w:t>时间序列</w:t>
      </w:r>
      <w:r w:rsidRPr="00406748">
        <w:rPr>
          <w:rFonts w:ascii="华文楷体" w:eastAsia="华文楷体" w:hAnsi="华文楷体"/>
        </w:rPr>
        <w:t>数据</w:t>
      </w:r>
      <w:r w:rsidR="00C84847">
        <w:rPr>
          <w:rFonts w:ascii="华文楷体" w:eastAsia="华文楷体" w:hAnsi="华文楷体" w:hint="eastAsia"/>
        </w:rPr>
        <w:t>中。</w:t>
      </w:r>
    </w:p>
    <w:p w14:paraId="08BF30F9" w14:textId="77777777" w:rsidR="000B6587" w:rsidRPr="00406748" w:rsidRDefault="000B6587" w:rsidP="00EA2CC2">
      <w:pPr>
        <w:pStyle w:val="a5"/>
        <w:widowControl/>
        <w:numPr>
          <w:ilvl w:val="0"/>
          <w:numId w:val="11"/>
        </w:numPr>
        <w:ind w:firstLineChars="0"/>
        <w:jc w:val="left"/>
        <w:rPr>
          <w:rFonts w:ascii="华文楷体" w:eastAsia="华文楷体" w:hAnsi="华文楷体"/>
        </w:rPr>
      </w:pPr>
      <w:r w:rsidRPr="00406748">
        <w:rPr>
          <w:rFonts w:ascii="华文楷体" w:eastAsia="华文楷体" w:hAnsi="华文楷体" w:hint="eastAsia"/>
        </w:rPr>
        <w:t>处理动态分类特征，将其转换成</w:t>
      </w:r>
      <w:r w:rsidRPr="00406748">
        <w:rPr>
          <w:rFonts w:ascii="华文楷体" w:eastAsia="华文楷体" w:hAnsi="华文楷体"/>
        </w:rPr>
        <w:t>0-1整数编码。</w:t>
      </w:r>
    </w:p>
    <w:p w14:paraId="29C66BFE" w14:textId="78D29010" w:rsidR="000B6587" w:rsidRPr="00406748" w:rsidRDefault="000B6587" w:rsidP="00EA2CC2">
      <w:pPr>
        <w:pStyle w:val="a5"/>
        <w:widowControl/>
        <w:numPr>
          <w:ilvl w:val="0"/>
          <w:numId w:val="11"/>
        </w:numPr>
        <w:ind w:firstLineChars="0"/>
        <w:jc w:val="left"/>
        <w:rPr>
          <w:rFonts w:ascii="华文楷体" w:eastAsia="华文楷体" w:hAnsi="华文楷体"/>
        </w:rPr>
      </w:pPr>
      <w:r w:rsidRPr="00406748">
        <w:rPr>
          <w:rFonts w:ascii="华文楷体" w:eastAsia="华文楷体" w:hAnsi="华文楷体" w:hint="eastAsia"/>
        </w:rPr>
        <w:t>处理静态分类特征，将其转换成</w:t>
      </w:r>
      <w:r w:rsidRPr="00406748">
        <w:rPr>
          <w:rFonts w:ascii="华文楷体" w:eastAsia="华文楷体" w:hAnsi="华文楷体"/>
        </w:rPr>
        <w:t>0-1整数编码。</w:t>
      </w:r>
    </w:p>
    <w:p w14:paraId="7747AD68" w14:textId="77777777" w:rsidR="00EA2CC2" w:rsidRPr="00406748" w:rsidRDefault="00EA2CC2" w:rsidP="00EA2CC2">
      <w:pPr>
        <w:pStyle w:val="a5"/>
        <w:widowControl/>
        <w:numPr>
          <w:ilvl w:val="0"/>
          <w:numId w:val="11"/>
        </w:numPr>
        <w:ind w:firstLineChars="0"/>
        <w:jc w:val="left"/>
        <w:rPr>
          <w:rFonts w:ascii="华文楷体" w:eastAsia="华文楷体" w:hAnsi="华文楷体"/>
        </w:rPr>
      </w:pPr>
      <w:r w:rsidRPr="00406748">
        <w:rPr>
          <w:rFonts w:ascii="华文楷体" w:eastAsia="华文楷体" w:hAnsi="华文楷体" w:hint="eastAsia"/>
        </w:rPr>
        <w:t>移除一些与血糖预测关联较少的列。</w:t>
      </w:r>
    </w:p>
    <w:p w14:paraId="35B5DE4F" w14:textId="160401C7" w:rsidR="000B6587" w:rsidRPr="00406748" w:rsidRDefault="000B6587" w:rsidP="00EA2CC2">
      <w:pPr>
        <w:pStyle w:val="a5"/>
        <w:widowControl/>
        <w:numPr>
          <w:ilvl w:val="0"/>
          <w:numId w:val="11"/>
        </w:numPr>
        <w:ind w:firstLineChars="0"/>
        <w:jc w:val="left"/>
        <w:rPr>
          <w:rFonts w:ascii="华文楷体" w:eastAsia="华文楷体" w:hAnsi="华文楷体"/>
        </w:rPr>
      </w:pPr>
      <w:r w:rsidRPr="00406748">
        <w:rPr>
          <w:rFonts w:ascii="华文楷体" w:eastAsia="华文楷体" w:hAnsi="华文楷体" w:hint="eastAsia"/>
        </w:rPr>
        <w:t>添加时间相关特征和滞后特征，以捕捉时间序列信息。</w:t>
      </w:r>
    </w:p>
    <w:p w14:paraId="32C4F0B5" w14:textId="2C880497" w:rsidR="000B6587" w:rsidRPr="00406748" w:rsidRDefault="00EA2CC2" w:rsidP="00EA2CC2">
      <w:pPr>
        <w:pStyle w:val="a5"/>
        <w:widowControl/>
        <w:numPr>
          <w:ilvl w:val="0"/>
          <w:numId w:val="11"/>
        </w:numPr>
        <w:ind w:firstLineChars="0"/>
        <w:jc w:val="left"/>
        <w:rPr>
          <w:rFonts w:ascii="华文楷体" w:eastAsia="华文楷体" w:hAnsi="华文楷体"/>
        </w:rPr>
      </w:pPr>
      <w:r w:rsidRPr="00406748">
        <w:rPr>
          <w:rFonts w:ascii="华文楷体" w:eastAsia="华文楷体" w:hAnsi="华文楷体" w:hint="eastAsia"/>
        </w:rPr>
        <w:t>移除所有空列和非数值列。</w:t>
      </w:r>
    </w:p>
    <w:p w14:paraId="175661B3" w14:textId="77777777" w:rsidR="00EA2CC2" w:rsidRPr="00406748" w:rsidRDefault="00EA2CC2" w:rsidP="00EA2CC2">
      <w:pPr>
        <w:widowControl/>
        <w:jc w:val="left"/>
        <w:rPr>
          <w:rFonts w:ascii="华文楷体" w:eastAsia="华文楷体" w:hAnsi="华文楷体"/>
        </w:rPr>
      </w:pPr>
    </w:p>
    <w:p w14:paraId="36F9FA37" w14:textId="6A1A8B14" w:rsidR="000B6587" w:rsidRPr="00406748" w:rsidRDefault="000B6587" w:rsidP="00EA2CC2">
      <w:pPr>
        <w:widowControl/>
        <w:jc w:val="left"/>
        <w:rPr>
          <w:rFonts w:ascii="华文楷体" w:eastAsia="华文楷体" w:hAnsi="华文楷体"/>
          <w:b/>
        </w:rPr>
      </w:pPr>
      <w:r w:rsidRPr="00406748">
        <w:rPr>
          <w:rFonts w:ascii="华文楷体" w:eastAsia="华文楷体" w:hAnsi="华文楷体" w:hint="eastAsia"/>
        </w:rPr>
        <w:t>最终，我们形成了</w:t>
      </w:r>
      <w:r w:rsidR="002053B3" w:rsidRPr="00406748">
        <w:rPr>
          <w:rFonts w:ascii="华文楷体" w:eastAsia="华文楷体" w:hAnsi="华文楷体" w:hint="eastAsia"/>
        </w:rPr>
        <w:t>以下</w:t>
      </w:r>
      <w:r w:rsidR="00EA2CC2" w:rsidRPr="00406748">
        <w:rPr>
          <w:rFonts w:ascii="华文楷体" w:eastAsia="华文楷体" w:hAnsi="华文楷体" w:hint="eastAsia"/>
        </w:rPr>
        <w:t>特征作为模型输入：</w:t>
      </w:r>
    </w:p>
    <w:p w14:paraId="71A7E38E" w14:textId="3FABDCC4" w:rsidR="00EC2880" w:rsidRPr="00406748" w:rsidRDefault="000B6587" w:rsidP="00EA2CC2">
      <w:pPr>
        <w:widowControl/>
        <w:jc w:val="left"/>
        <w:rPr>
          <w:rFonts w:ascii="华文楷体" w:eastAsia="华文楷体" w:hAnsi="华文楷体"/>
          <w:b/>
          <w:sz w:val="24"/>
        </w:rPr>
      </w:pPr>
      <w:r w:rsidRPr="00406748">
        <w:rPr>
          <w:rFonts w:ascii="华文楷体" w:eastAsia="华文楷体" w:hAnsi="华文楷体" w:hint="eastAsia"/>
          <w:b/>
          <w:sz w:val="24"/>
        </w:rPr>
        <w:t>分类</w:t>
      </w:r>
      <w:r w:rsidR="00EC2880" w:rsidRPr="00406748">
        <w:rPr>
          <w:rFonts w:ascii="华文楷体" w:eastAsia="华文楷体" w:hAnsi="华文楷体"/>
          <w:b/>
          <w:sz w:val="24"/>
        </w:rPr>
        <w:t>特征 (</w:t>
      </w:r>
      <w:r w:rsidR="00EA2CC2" w:rsidRPr="00406748">
        <w:rPr>
          <w:rFonts w:ascii="华文楷体" w:eastAsia="华文楷体" w:hAnsi="华文楷体"/>
          <w:b/>
          <w:sz w:val="24"/>
        </w:rPr>
        <w:t>Categorical Features</w:t>
      </w:r>
      <w:r w:rsidR="00EC2880" w:rsidRPr="00406748">
        <w:rPr>
          <w:rFonts w:ascii="华文楷体" w:eastAsia="华文楷体" w:hAnsi="华文楷体"/>
          <w:b/>
          <w:sz w:val="24"/>
        </w:rPr>
        <w:t>)</w:t>
      </w:r>
    </w:p>
    <w:p w14:paraId="1CA5AD8D" w14:textId="77777777" w:rsidR="00EC2880" w:rsidRPr="00406748" w:rsidRDefault="00EC2880" w:rsidP="00EA2CC2">
      <w:pPr>
        <w:pStyle w:val="a5"/>
        <w:widowControl/>
        <w:numPr>
          <w:ilvl w:val="0"/>
          <w:numId w:val="12"/>
        </w:numPr>
        <w:ind w:firstLineChars="0"/>
        <w:jc w:val="left"/>
        <w:rPr>
          <w:rFonts w:ascii="华文楷体" w:eastAsia="华文楷体" w:hAnsi="华文楷体"/>
        </w:rPr>
      </w:pPr>
      <w:r w:rsidRPr="00406748">
        <w:rPr>
          <w:rFonts w:ascii="华文楷体" w:eastAsia="华文楷体" w:hAnsi="华文楷体"/>
          <w:bCs/>
        </w:rPr>
        <w:t>Insulin dose - s.c.</w:t>
      </w:r>
      <w:r w:rsidRPr="00406748">
        <w:rPr>
          <w:rFonts w:ascii="华文楷体" w:eastAsia="华文楷体" w:hAnsi="华文楷体"/>
        </w:rPr>
        <w:t>: 皮下胰岛素剂量</w:t>
      </w:r>
    </w:p>
    <w:p w14:paraId="1AFFB7BE" w14:textId="77777777" w:rsidR="00EC2880" w:rsidRPr="00406748" w:rsidRDefault="00EC2880" w:rsidP="00EA2CC2">
      <w:pPr>
        <w:pStyle w:val="a5"/>
        <w:widowControl/>
        <w:numPr>
          <w:ilvl w:val="0"/>
          <w:numId w:val="12"/>
        </w:numPr>
        <w:ind w:firstLineChars="0"/>
        <w:jc w:val="left"/>
        <w:rPr>
          <w:rFonts w:ascii="华文楷体" w:eastAsia="华文楷体" w:hAnsi="华文楷体"/>
        </w:rPr>
      </w:pPr>
      <w:r w:rsidRPr="00406748">
        <w:rPr>
          <w:rFonts w:ascii="华文楷体" w:eastAsia="华文楷体" w:hAnsi="华文楷体"/>
          <w:bCs/>
        </w:rPr>
        <w:t>Non-insulin hypoglycemic agents</w:t>
      </w:r>
      <w:r w:rsidRPr="00406748">
        <w:rPr>
          <w:rFonts w:ascii="华文楷体" w:eastAsia="华文楷体" w:hAnsi="华文楷体"/>
        </w:rPr>
        <w:t>: 非胰岛素降糖药</w:t>
      </w:r>
    </w:p>
    <w:p w14:paraId="5F38AC5E" w14:textId="77777777" w:rsidR="00EC2880" w:rsidRPr="00406748" w:rsidRDefault="00EC2880" w:rsidP="00EA2CC2">
      <w:pPr>
        <w:pStyle w:val="a5"/>
        <w:widowControl/>
        <w:numPr>
          <w:ilvl w:val="0"/>
          <w:numId w:val="12"/>
        </w:numPr>
        <w:ind w:firstLineChars="0"/>
        <w:jc w:val="left"/>
        <w:rPr>
          <w:rFonts w:ascii="华文楷体" w:eastAsia="华文楷体" w:hAnsi="华文楷体"/>
        </w:rPr>
      </w:pPr>
      <w:r w:rsidRPr="00406748">
        <w:rPr>
          <w:rFonts w:ascii="华文楷体" w:eastAsia="华文楷体" w:hAnsi="华文楷体"/>
          <w:bCs/>
        </w:rPr>
        <w:t>CSII - bolus insulin (Novolin R, IU)</w:t>
      </w:r>
      <w:r w:rsidRPr="00406748">
        <w:rPr>
          <w:rFonts w:ascii="华文楷体" w:eastAsia="华文楷体" w:hAnsi="华文楷体"/>
        </w:rPr>
        <w:t>: 胰岛素泵-餐前胰岛素</w:t>
      </w:r>
    </w:p>
    <w:p w14:paraId="655A7344" w14:textId="77777777" w:rsidR="00EC2880" w:rsidRPr="00406748" w:rsidRDefault="00EC2880" w:rsidP="00EA2CC2">
      <w:pPr>
        <w:pStyle w:val="a5"/>
        <w:widowControl/>
        <w:numPr>
          <w:ilvl w:val="0"/>
          <w:numId w:val="12"/>
        </w:numPr>
        <w:ind w:firstLineChars="0"/>
        <w:jc w:val="left"/>
        <w:rPr>
          <w:rFonts w:ascii="华文楷体" w:eastAsia="华文楷体" w:hAnsi="华文楷体"/>
        </w:rPr>
      </w:pPr>
      <w:r w:rsidRPr="00406748">
        <w:rPr>
          <w:rFonts w:ascii="华文楷体" w:eastAsia="华文楷体" w:hAnsi="华文楷体"/>
          <w:bCs/>
        </w:rPr>
        <w:t>Insulin dose - i.v.</w:t>
      </w:r>
      <w:r w:rsidRPr="00406748">
        <w:rPr>
          <w:rFonts w:ascii="华文楷体" w:eastAsia="华文楷体" w:hAnsi="华文楷体"/>
        </w:rPr>
        <w:t>: 静脉注射胰岛素剂量</w:t>
      </w:r>
    </w:p>
    <w:p w14:paraId="5A04DE47" w14:textId="631EAC6B" w:rsidR="00EC2880" w:rsidRPr="00406748" w:rsidRDefault="00EC2880" w:rsidP="00EA2CC2">
      <w:pPr>
        <w:pStyle w:val="a5"/>
        <w:widowControl/>
        <w:numPr>
          <w:ilvl w:val="0"/>
          <w:numId w:val="12"/>
        </w:numPr>
        <w:ind w:firstLineChars="0"/>
        <w:jc w:val="left"/>
        <w:rPr>
          <w:rFonts w:ascii="华文楷体" w:eastAsia="华文楷体" w:hAnsi="华文楷体"/>
          <w:bCs/>
        </w:rPr>
      </w:pPr>
      <w:r w:rsidRPr="00406748">
        <w:rPr>
          <w:rFonts w:ascii="华文楷体" w:eastAsia="华文楷体" w:hAnsi="华文楷体"/>
          <w:bCs/>
        </w:rPr>
        <w:t xml:space="preserve">take_food: </w:t>
      </w:r>
      <w:r w:rsidRPr="00406748">
        <w:rPr>
          <w:rFonts w:ascii="华文楷体" w:eastAsia="华文楷体" w:hAnsi="华文楷体"/>
        </w:rPr>
        <w:t>进食标记</w:t>
      </w:r>
    </w:p>
    <w:p w14:paraId="26D7F19F" w14:textId="0B824F70" w:rsidR="000B6587" w:rsidRPr="00406748" w:rsidRDefault="000B6587" w:rsidP="00EA2CC2">
      <w:pPr>
        <w:pStyle w:val="a5"/>
        <w:widowControl/>
        <w:numPr>
          <w:ilvl w:val="0"/>
          <w:numId w:val="12"/>
        </w:numPr>
        <w:ind w:firstLineChars="0"/>
        <w:jc w:val="left"/>
        <w:rPr>
          <w:rFonts w:ascii="华文楷体" w:eastAsia="华文楷体" w:hAnsi="华文楷体"/>
          <w:bCs/>
        </w:rPr>
      </w:pPr>
      <w:r w:rsidRPr="00406748">
        <w:rPr>
          <w:rFonts w:ascii="华文楷体" w:eastAsia="华文楷体" w:hAnsi="华文楷体"/>
          <w:bCs/>
        </w:rPr>
        <w:t>Gender (Female=0, Male=1)</w:t>
      </w:r>
      <w:r w:rsidR="00EA2CC2" w:rsidRPr="00406748">
        <w:rPr>
          <w:rFonts w:ascii="华文楷体" w:eastAsia="华文楷体" w:hAnsi="华文楷体" w:hint="eastAsia"/>
          <w:bCs/>
        </w:rPr>
        <w:t>：性别</w:t>
      </w:r>
    </w:p>
    <w:p w14:paraId="18E5F9A1" w14:textId="378C3511" w:rsidR="000B6587" w:rsidRPr="00406748" w:rsidRDefault="000B6587" w:rsidP="00EA2CC2">
      <w:pPr>
        <w:pStyle w:val="a5"/>
        <w:widowControl/>
        <w:numPr>
          <w:ilvl w:val="0"/>
          <w:numId w:val="12"/>
        </w:numPr>
        <w:ind w:firstLineChars="0"/>
        <w:jc w:val="left"/>
        <w:rPr>
          <w:rFonts w:ascii="华文楷体" w:eastAsia="华文楷体" w:hAnsi="华文楷体"/>
          <w:bCs/>
        </w:rPr>
      </w:pPr>
      <w:r w:rsidRPr="00406748">
        <w:rPr>
          <w:rFonts w:ascii="华文楷体" w:eastAsia="华文楷体" w:hAnsi="华文楷体"/>
          <w:bCs/>
        </w:rPr>
        <w:t>Alcohol Drinking History (drinker/non-drinker)</w:t>
      </w:r>
      <w:r w:rsidR="00EA2CC2" w:rsidRPr="00406748">
        <w:rPr>
          <w:rFonts w:ascii="华文楷体" w:eastAsia="华文楷体" w:hAnsi="华文楷体" w:hint="eastAsia"/>
          <w:bCs/>
        </w:rPr>
        <w:t>：是否有饮酒史</w:t>
      </w:r>
    </w:p>
    <w:p w14:paraId="66F43F61" w14:textId="46268872" w:rsidR="000B6587" w:rsidRPr="00406748" w:rsidRDefault="000B6587" w:rsidP="00EA2CC2">
      <w:pPr>
        <w:pStyle w:val="a5"/>
        <w:widowControl/>
        <w:numPr>
          <w:ilvl w:val="0"/>
          <w:numId w:val="12"/>
        </w:numPr>
        <w:ind w:firstLineChars="0"/>
        <w:jc w:val="left"/>
        <w:rPr>
          <w:rFonts w:ascii="华文楷体" w:eastAsia="华文楷体" w:hAnsi="华文楷体"/>
          <w:bCs/>
        </w:rPr>
      </w:pPr>
      <w:r w:rsidRPr="00406748">
        <w:rPr>
          <w:rFonts w:ascii="华文楷体" w:eastAsia="华文楷体" w:hAnsi="华文楷体"/>
          <w:bCs/>
        </w:rPr>
        <w:t>Type of Diabetes</w:t>
      </w:r>
      <w:r w:rsidR="00EA2CC2" w:rsidRPr="00406748">
        <w:rPr>
          <w:rFonts w:ascii="华文楷体" w:eastAsia="华文楷体" w:hAnsi="华文楷体" w:hint="eastAsia"/>
          <w:bCs/>
        </w:rPr>
        <w:t>：糖尿病种类</w:t>
      </w:r>
    </w:p>
    <w:p w14:paraId="2D51C629" w14:textId="01D74C4F" w:rsidR="000B6587" w:rsidRPr="00406748" w:rsidRDefault="000B6587" w:rsidP="00EA2CC2">
      <w:pPr>
        <w:pStyle w:val="a5"/>
        <w:widowControl/>
        <w:numPr>
          <w:ilvl w:val="0"/>
          <w:numId w:val="12"/>
        </w:numPr>
        <w:ind w:firstLineChars="0"/>
        <w:jc w:val="left"/>
        <w:rPr>
          <w:rFonts w:ascii="华文楷体" w:eastAsia="华文楷体" w:hAnsi="华文楷体"/>
          <w:bCs/>
        </w:rPr>
      </w:pPr>
      <w:r w:rsidRPr="00406748">
        <w:rPr>
          <w:rFonts w:ascii="华文楷体" w:eastAsia="华文楷体" w:hAnsi="华文楷体"/>
          <w:bCs/>
        </w:rPr>
        <w:t>Acute Diabetic Complications</w:t>
      </w:r>
      <w:r w:rsidR="00EA2CC2" w:rsidRPr="00406748">
        <w:rPr>
          <w:rFonts w:ascii="华文楷体" w:eastAsia="华文楷体" w:hAnsi="华文楷体" w:hint="eastAsia"/>
          <w:bCs/>
        </w:rPr>
        <w:t>：是否有酮症酸中毒</w:t>
      </w:r>
    </w:p>
    <w:p w14:paraId="49A648E4" w14:textId="149BF8CA" w:rsidR="000B6587" w:rsidRPr="00406748" w:rsidRDefault="000B6587" w:rsidP="00EA2CC2">
      <w:pPr>
        <w:pStyle w:val="a5"/>
        <w:widowControl/>
        <w:numPr>
          <w:ilvl w:val="0"/>
          <w:numId w:val="12"/>
        </w:numPr>
        <w:ind w:firstLineChars="0"/>
        <w:jc w:val="left"/>
        <w:rPr>
          <w:rFonts w:ascii="华文楷体" w:eastAsia="华文楷体" w:hAnsi="华文楷体"/>
          <w:bCs/>
        </w:rPr>
      </w:pPr>
      <w:r w:rsidRPr="00406748">
        <w:rPr>
          <w:rFonts w:ascii="华文楷体" w:eastAsia="华文楷体" w:hAnsi="华文楷体"/>
          <w:bCs/>
        </w:rPr>
        <w:t>Hypoglycemia (yes/no)</w:t>
      </w:r>
      <w:r w:rsidR="00EA2CC2" w:rsidRPr="00406748">
        <w:rPr>
          <w:rFonts w:ascii="华文楷体" w:eastAsia="华文楷体" w:hAnsi="华文楷体" w:hint="eastAsia"/>
          <w:bCs/>
        </w:rPr>
        <w:t>：是否有低血糖症</w:t>
      </w:r>
    </w:p>
    <w:p w14:paraId="5302CC03" w14:textId="77777777" w:rsidR="00EA2CC2" w:rsidRPr="00406748" w:rsidRDefault="00EA2CC2" w:rsidP="00EA2CC2">
      <w:pPr>
        <w:widowControl/>
        <w:jc w:val="left"/>
        <w:rPr>
          <w:rFonts w:ascii="华文楷体" w:eastAsia="华文楷体" w:hAnsi="华文楷体"/>
          <w:b/>
        </w:rPr>
      </w:pPr>
    </w:p>
    <w:p w14:paraId="0953F662" w14:textId="0F308248" w:rsidR="000B6587" w:rsidRPr="00406748" w:rsidRDefault="000B6587" w:rsidP="00EA2CC2">
      <w:pPr>
        <w:widowControl/>
        <w:jc w:val="left"/>
        <w:rPr>
          <w:rFonts w:ascii="华文楷体" w:eastAsia="华文楷体" w:hAnsi="华文楷体"/>
          <w:b/>
          <w:sz w:val="24"/>
        </w:rPr>
      </w:pPr>
      <w:r w:rsidRPr="00406748">
        <w:rPr>
          <w:rFonts w:ascii="华文楷体" w:eastAsia="华文楷体" w:hAnsi="华文楷体" w:hint="eastAsia"/>
          <w:b/>
          <w:sz w:val="24"/>
        </w:rPr>
        <w:t>数值</w:t>
      </w:r>
      <w:r w:rsidR="00EC2880" w:rsidRPr="00406748">
        <w:rPr>
          <w:rFonts w:ascii="华文楷体" w:eastAsia="华文楷体" w:hAnsi="华文楷体"/>
          <w:b/>
          <w:sz w:val="24"/>
        </w:rPr>
        <w:t>特征 (</w:t>
      </w:r>
      <w:r w:rsidR="00EA2CC2" w:rsidRPr="00406748">
        <w:rPr>
          <w:rFonts w:ascii="华文楷体" w:eastAsia="华文楷体" w:hAnsi="华文楷体"/>
          <w:b/>
          <w:sz w:val="24"/>
        </w:rPr>
        <w:t>Numerical</w:t>
      </w:r>
      <w:r w:rsidR="00EC2880" w:rsidRPr="00406748">
        <w:rPr>
          <w:rFonts w:ascii="华文楷体" w:eastAsia="华文楷体" w:hAnsi="华文楷体"/>
          <w:b/>
          <w:sz w:val="24"/>
        </w:rPr>
        <w:t xml:space="preserve"> Features)</w:t>
      </w:r>
    </w:p>
    <w:p w14:paraId="705EB146" w14:textId="77777777" w:rsidR="000B6587" w:rsidRPr="00406748" w:rsidRDefault="000B6587" w:rsidP="00EA2CC2">
      <w:pPr>
        <w:pStyle w:val="a5"/>
        <w:widowControl/>
        <w:numPr>
          <w:ilvl w:val="0"/>
          <w:numId w:val="13"/>
        </w:numPr>
        <w:ind w:firstLineChars="0"/>
        <w:jc w:val="left"/>
        <w:rPr>
          <w:rFonts w:ascii="华文楷体" w:eastAsia="华文楷体" w:hAnsi="华文楷体"/>
        </w:rPr>
      </w:pPr>
      <w:r w:rsidRPr="00406748">
        <w:rPr>
          <w:rFonts w:ascii="华文楷体" w:eastAsia="华文楷体" w:hAnsi="华文楷体"/>
          <w:bCs/>
        </w:rPr>
        <w:t>CGM (mg / dl)</w:t>
      </w:r>
      <w:r w:rsidRPr="00406748">
        <w:rPr>
          <w:rFonts w:ascii="华文楷体" w:eastAsia="华文楷体" w:hAnsi="华文楷体"/>
        </w:rPr>
        <w:t>: 连续血糖监测数据</w:t>
      </w:r>
    </w:p>
    <w:p w14:paraId="744152E8" w14:textId="655066FE" w:rsidR="00EC2880" w:rsidRPr="00406748" w:rsidRDefault="00EC2880" w:rsidP="00EA2CC2">
      <w:pPr>
        <w:pStyle w:val="a5"/>
        <w:widowControl/>
        <w:numPr>
          <w:ilvl w:val="0"/>
          <w:numId w:val="13"/>
        </w:numPr>
        <w:ind w:firstLineChars="0"/>
        <w:jc w:val="left"/>
        <w:rPr>
          <w:rFonts w:ascii="华文楷体" w:eastAsia="华文楷体" w:hAnsi="华文楷体"/>
        </w:rPr>
      </w:pPr>
      <w:r w:rsidRPr="00406748">
        <w:rPr>
          <w:rFonts w:ascii="华文楷体" w:eastAsia="华文楷体" w:hAnsi="华文楷体"/>
          <w:bCs/>
        </w:rPr>
        <w:t>Age (years)</w:t>
      </w:r>
      <w:r w:rsidR="00EA2CC2" w:rsidRPr="00406748">
        <w:rPr>
          <w:rFonts w:ascii="华文楷体" w:eastAsia="华文楷体" w:hAnsi="华文楷体" w:hint="eastAsia"/>
          <w:bCs/>
        </w:rPr>
        <w:t>：年龄</w:t>
      </w:r>
    </w:p>
    <w:p w14:paraId="091674C9" w14:textId="16A269C9" w:rsidR="00EC2880" w:rsidRPr="00406748" w:rsidRDefault="00EC2880" w:rsidP="00EA2CC2">
      <w:pPr>
        <w:pStyle w:val="a5"/>
        <w:widowControl/>
        <w:numPr>
          <w:ilvl w:val="0"/>
          <w:numId w:val="13"/>
        </w:numPr>
        <w:ind w:firstLineChars="0"/>
        <w:jc w:val="left"/>
        <w:rPr>
          <w:rFonts w:ascii="华文楷体" w:eastAsia="华文楷体" w:hAnsi="华文楷体"/>
        </w:rPr>
      </w:pPr>
      <w:r w:rsidRPr="00406748">
        <w:rPr>
          <w:rFonts w:ascii="华文楷体" w:eastAsia="华文楷体" w:hAnsi="华文楷体"/>
          <w:bCs/>
        </w:rPr>
        <w:t>Height (m)</w:t>
      </w:r>
      <w:r w:rsidR="00EA2CC2" w:rsidRPr="00406748">
        <w:rPr>
          <w:rFonts w:ascii="华文楷体" w:eastAsia="华文楷体" w:hAnsi="华文楷体" w:hint="eastAsia"/>
          <w:bCs/>
        </w:rPr>
        <w:t>：身高</w:t>
      </w:r>
    </w:p>
    <w:p w14:paraId="3D8B0914" w14:textId="5ADA9E2D" w:rsidR="00EC2880" w:rsidRPr="00406748" w:rsidRDefault="00EC2880" w:rsidP="00EA2CC2">
      <w:pPr>
        <w:pStyle w:val="a5"/>
        <w:widowControl/>
        <w:numPr>
          <w:ilvl w:val="0"/>
          <w:numId w:val="13"/>
        </w:numPr>
        <w:ind w:firstLineChars="0"/>
        <w:jc w:val="left"/>
        <w:rPr>
          <w:rFonts w:ascii="华文楷体" w:eastAsia="华文楷体" w:hAnsi="华文楷体"/>
        </w:rPr>
      </w:pPr>
      <w:r w:rsidRPr="00406748">
        <w:rPr>
          <w:rFonts w:ascii="华文楷体" w:eastAsia="华文楷体" w:hAnsi="华文楷体"/>
          <w:bCs/>
        </w:rPr>
        <w:t>Weight (kg)</w:t>
      </w:r>
      <w:r w:rsidR="00EA2CC2" w:rsidRPr="00406748">
        <w:rPr>
          <w:rFonts w:ascii="华文楷体" w:eastAsia="华文楷体" w:hAnsi="华文楷体" w:hint="eastAsia"/>
          <w:bCs/>
        </w:rPr>
        <w:t>：体重</w:t>
      </w:r>
    </w:p>
    <w:p w14:paraId="19E817BD" w14:textId="2F10A4FA" w:rsidR="00EC2880" w:rsidRPr="00406748" w:rsidRDefault="00EC2880" w:rsidP="00EA2CC2">
      <w:pPr>
        <w:pStyle w:val="a5"/>
        <w:widowControl/>
        <w:numPr>
          <w:ilvl w:val="0"/>
          <w:numId w:val="13"/>
        </w:numPr>
        <w:ind w:firstLineChars="0"/>
        <w:jc w:val="left"/>
        <w:rPr>
          <w:rFonts w:ascii="华文楷体" w:eastAsia="华文楷体" w:hAnsi="华文楷体"/>
        </w:rPr>
      </w:pPr>
      <w:r w:rsidRPr="00406748">
        <w:rPr>
          <w:rFonts w:ascii="华文楷体" w:eastAsia="华文楷体" w:hAnsi="华文楷体"/>
          <w:bCs/>
        </w:rPr>
        <w:t>BMI (kg/m2)</w:t>
      </w:r>
      <w:r w:rsidR="00EA2CC2" w:rsidRPr="00406748">
        <w:rPr>
          <w:rFonts w:ascii="华文楷体" w:eastAsia="华文楷体" w:hAnsi="华文楷体" w:hint="eastAsia"/>
          <w:bCs/>
        </w:rPr>
        <w:t>：B</w:t>
      </w:r>
      <w:r w:rsidR="00EA2CC2" w:rsidRPr="00406748">
        <w:rPr>
          <w:rFonts w:ascii="华文楷体" w:eastAsia="华文楷体" w:hAnsi="华文楷体"/>
          <w:bCs/>
        </w:rPr>
        <w:t>MI</w:t>
      </w:r>
      <w:r w:rsidR="00EA2CC2" w:rsidRPr="00406748">
        <w:rPr>
          <w:rFonts w:ascii="华文楷体" w:eastAsia="华文楷体" w:hAnsi="华文楷体" w:hint="eastAsia"/>
          <w:bCs/>
        </w:rPr>
        <w:t>指数</w:t>
      </w:r>
    </w:p>
    <w:p w14:paraId="283A613F" w14:textId="6E40A3DC" w:rsidR="000B6587" w:rsidRPr="00406748" w:rsidRDefault="000B6587" w:rsidP="00EA2CC2">
      <w:pPr>
        <w:pStyle w:val="a5"/>
        <w:widowControl/>
        <w:numPr>
          <w:ilvl w:val="0"/>
          <w:numId w:val="13"/>
        </w:numPr>
        <w:ind w:firstLineChars="0"/>
        <w:jc w:val="left"/>
        <w:rPr>
          <w:rFonts w:ascii="华文楷体" w:eastAsia="华文楷体" w:hAnsi="华文楷体"/>
        </w:rPr>
      </w:pPr>
      <w:r w:rsidRPr="00406748">
        <w:rPr>
          <w:rFonts w:ascii="华文楷体" w:eastAsia="华文楷体" w:hAnsi="华文楷体"/>
        </w:rPr>
        <w:t>Smoking History (pack year)</w:t>
      </w:r>
      <w:r w:rsidR="00EA2CC2" w:rsidRPr="00406748">
        <w:rPr>
          <w:rFonts w:ascii="华文楷体" w:eastAsia="华文楷体" w:hAnsi="华文楷体" w:hint="eastAsia"/>
        </w:rPr>
        <w:t>：抽烟年份</w:t>
      </w:r>
    </w:p>
    <w:p w14:paraId="75693D7E" w14:textId="351ADE4F" w:rsidR="000B6587" w:rsidRPr="00406748" w:rsidRDefault="00EC2880" w:rsidP="00EA2CC2">
      <w:pPr>
        <w:pStyle w:val="a5"/>
        <w:widowControl/>
        <w:numPr>
          <w:ilvl w:val="0"/>
          <w:numId w:val="13"/>
        </w:numPr>
        <w:ind w:firstLineChars="0"/>
        <w:jc w:val="left"/>
        <w:rPr>
          <w:rFonts w:ascii="华文楷体" w:eastAsia="华文楷体" w:hAnsi="华文楷体"/>
        </w:rPr>
      </w:pPr>
      <w:r w:rsidRPr="00406748">
        <w:rPr>
          <w:rFonts w:ascii="华文楷体" w:eastAsia="华文楷体" w:hAnsi="华文楷体"/>
          <w:bCs/>
        </w:rPr>
        <w:t>Duration of Diabetes (years)</w:t>
      </w:r>
      <w:r w:rsidR="00EA2CC2" w:rsidRPr="00406748">
        <w:rPr>
          <w:rFonts w:ascii="华文楷体" w:eastAsia="华文楷体" w:hAnsi="华文楷体" w:hint="eastAsia"/>
          <w:bCs/>
        </w:rPr>
        <w:t>：糖尿病年份</w:t>
      </w:r>
    </w:p>
    <w:p w14:paraId="3F5C51F2" w14:textId="053A9B64" w:rsidR="00186A3F" w:rsidRPr="00406748" w:rsidRDefault="000B6587" w:rsidP="00EA2CC2">
      <w:pPr>
        <w:pStyle w:val="a5"/>
        <w:widowControl/>
        <w:numPr>
          <w:ilvl w:val="0"/>
          <w:numId w:val="13"/>
        </w:numPr>
        <w:ind w:firstLineChars="0"/>
        <w:jc w:val="left"/>
        <w:rPr>
          <w:rFonts w:ascii="华文楷体" w:eastAsia="华文楷体" w:hAnsi="华文楷体"/>
        </w:rPr>
      </w:pPr>
      <w:r w:rsidRPr="00406748">
        <w:rPr>
          <w:rFonts w:ascii="华文楷体" w:eastAsia="华文楷体" w:hAnsi="华文楷体"/>
          <w:bCs/>
        </w:rPr>
        <w:t>Hour</w:t>
      </w:r>
      <w:r w:rsidR="00EA2CC2" w:rsidRPr="00406748">
        <w:rPr>
          <w:rFonts w:ascii="华文楷体" w:eastAsia="华文楷体" w:hAnsi="华文楷体" w:hint="eastAsia"/>
          <w:bCs/>
        </w:rPr>
        <w:t>：小时数</w:t>
      </w:r>
    </w:p>
    <w:p w14:paraId="127E511C" w14:textId="7B60299F" w:rsidR="000B6587" w:rsidRPr="00406748" w:rsidRDefault="000B6587" w:rsidP="00EA2CC2">
      <w:pPr>
        <w:pStyle w:val="a5"/>
        <w:widowControl/>
        <w:numPr>
          <w:ilvl w:val="0"/>
          <w:numId w:val="13"/>
        </w:numPr>
        <w:ind w:firstLineChars="0"/>
        <w:jc w:val="left"/>
        <w:rPr>
          <w:rFonts w:ascii="华文楷体" w:eastAsia="华文楷体" w:hAnsi="华文楷体"/>
        </w:rPr>
      </w:pPr>
      <w:r w:rsidRPr="00406748">
        <w:rPr>
          <w:rFonts w:ascii="华文楷体" w:eastAsia="华文楷体" w:hAnsi="华文楷体"/>
        </w:rPr>
        <w:t>CGM_lag1</w:t>
      </w:r>
      <w:r w:rsidR="00EA2CC2" w:rsidRPr="00406748">
        <w:rPr>
          <w:rFonts w:ascii="华文楷体" w:eastAsia="华文楷体" w:hAnsi="华文楷体" w:hint="eastAsia"/>
        </w:rPr>
        <w:t>：滞后特征1</w:t>
      </w:r>
    </w:p>
    <w:p w14:paraId="194C022C" w14:textId="09E7AA56" w:rsidR="000B6587" w:rsidRPr="00406748" w:rsidRDefault="000B6587" w:rsidP="00EA2CC2">
      <w:pPr>
        <w:pStyle w:val="a5"/>
        <w:widowControl/>
        <w:numPr>
          <w:ilvl w:val="0"/>
          <w:numId w:val="13"/>
        </w:numPr>
        <w:ind w:firstLineChars="0"/>
        <w:jc w:val="left"/>
        <w:rPr>
          <w:rFonts w:ascii="华文楷体" w:eastAsia="华文楷体" w:hAnsi="华文楷体"/>
        </w:rPr>
      </w:pPr>
      <w:r w:rsidRPr="00406748">
        <w:rPr>
          <w:rFonts w:ascii="华文楷体" w:eastAsia="华文楷体" w:hAnsi="华文楷体"/>
        </w:rPr>
        <w:t>CGM_lag2</w:t>
      </w:r>
      <w:r w:rsidR="00EA2CC2" w:rsidRPr="00406748">
        <w:rPr>
          <w:rFonts w:ascii="华文楷体" w:eastAsia="华文楷体" w:hAnsi="华文楷体" w:hint="eastAsia"/>
        </w:rPr>
        <w:t>：滞后特征2</w:t>
      </w:r>
    </w:p>
    <w:p w14:paraId="4A9B9CC4" w14:textId="77777777" w:rsidR="006072AB" w:rsidRPr="00406748" w:rsidRDefault="006072AB" w:rsidP="00EA2CC2">
      <w:pPr>
        <w:widowControl/>
        <w:jc w:val="left"/>
        <w:rPr>
          <w:rFonts w:ascii="华文楷体" w:eastAsia="华文楷体" w:hAnsi="华文楷体"/>
          <w:b/>
        </w:rPr>
      </w:pPr>
    </w:p>
    <w:p w14:paraId="77224641" w14:textId="5BD3CEEA" w:rsidR="00686334" w:rsidRPr="00406748" w:rsidRDefault="009D3818" w:rsidP="009D3818">
      <w:pPr>
        <w:rPr>
          <w:rFonts w:ascii="华文楷体" w:eastAsia="华文楷体" w:hAnsi="华文楷体" w:cs="宋体"/>
          <w:kern w:val="0"/>
          <w:sz w:val="24"/>
          <w:szCs w:val="24"/>
        </w:rPr>
      </w:pPr>
      <w:r w:rsidRPr="00406748">
        <w:rPr>
          <w:rFonts w:ascii="华文楷体" w:eastAsia="华文楷体" w:hAnsi="华文楷体" w:cs="宋体" w:hint="eastAsia"/>
          <w:b/>
          <w:bCs/>
          <w:kern w:val="0"/>
          <w:sz w:val="24"/>
          <w:szCs w:val="24"/>
        </w:rPr>
        <w:t>四、</w:t>
      </w:r>
      <w:r w:rsidR="00686334" w:rsidRPr="00406748">
        <w:rPr>
          <w:rFonts w:ascii="华文楷体" w:eastAsia="华文楷体" w:hAnsi="华文楷体" w:cs="宋体"/>
          <w:b/>
          <w:bCs/>
          <w:kern w:val="0"/>
          <w:sz w:val="24"/>
          <w:szCs w:val="24"/>
        </w:rPr>
        <w:t>模型</w:t>
      </w:r>
      <w:r w:rsidR="00D32708" w:rsidRPr="00406748">
        <w:rPr>
          <w:rFonts w:ascii="华文楷体" w:eastAsia="华文楷体" w:hAnsi="华文楷体" w:cs="宋体" w:hint="eastAsia"/>
          <w:b/>
          <w:bCs/>
          <w:kern w:val="0"/>
          <w:sz w:val="24"/>
          <w:szCs w:val="24"/>
        </w:rPr>
        <w:t>的选择与</w:t>
      </w:r>
      <w:r w:rsidR="00686334" w:rsidRPr="00406748">
        <w:rPr>
          <w:rFonts w:ascii="华文楷体" w:eastAsia="华文楷体" w:hAnsi="华文楷体" w:cs="宋体"/>
          <w:b/>
          <w:bCs/>
          <w:kern w:val="0"/>
          <w:sz w:val="24"/>
          <w:szCs w:val="24"/>
        </w:rPr>
        <w:t>构建</w:t>
      </w:r>
    </w:p>
    <w:p w14:paraId="1A0064BA" w14:textId="06BD6C86" w:rsidR="00D32708" w:rsidRDefault="00DA11D7" w:rsidP="00D32708">
      <w:pPr>
        <w:rPr>
          <w:rFonts w:ascii="华文楷体" w:eastAsia="华文楷体" w:hAnsi="华文楷体" w:cs="宋体"/>
          <w:kern w:val="0"/>
          <w:sz w:val="24"/>
          <w:szCs w:val="24"/>
        </w:rPr>
      </w:pPr>
      <w:r>
        <w:rPr>
          <w:rFonts w:ascii="华文楷体" w:eastAsia="华文楷体" w:hAnsi="华文楷体" w:cs="宋体"/>
          <w:kern w:val="0"/>
          <w:sz w:val="24"/>
          <w:szCs w:val="24"/>
        </w:rPr>
        <w:lastRenderedPageBreak/>
        <w:t>4</w:t>
      </w:r>
      <w:r w:rsidR="00D32708" w:rsidRPr="00406748">
        <w:rPr>
          <w:rFonts w:ascii="华文楷体" w:eastAsia="华文楷体" w:hAnsi="华文楷体" w:cs="宋体"/>
          <w:kern w:val="0"/>
          <w:sz w:val="24"/>
          <w:szCs w:val="24"/>
        </w:rPr>
        <w:t>.1 SVM</w:t>
      </w:r>
    </w:p>
    <w:p w14:paraId="2BF91730" w14:textId="62095198" w:rsidR="000C3002" w:rsidRDefault="00767B85" w:rsidP="00D32708">
      <w:pPr>
        <w:rPr>
          <w:rFonts w:ascii="华文楷体" w:eastAsia="华文楷体" w:hAnsi="华文楷体" w:cs="宋体"/>
          <w:kern w:val="0"/>
          <w:sz w:val="24"/>
          <w:szCs w:val="24"/>
        </w:rPr>
      </w:pPr>
      <w:r>
        <w:rPr>
          <w:rFonts w:ascii="华文楷体" w:eastAsia="华文楷体" w:hAnsi="华文楷体" w:cs="宋体" w:hint="eastAsia"/>
          <w:kern w:val="0"/>
          <w:sz w:val="24"/>
          <w:szCs w:val="24"/>
        </w:rPr>
        <w:t>4</w:t>
      </w:r>
      <w:r>
        <w:rPr>
          <w:rFonts w:ascii="华文楷体" w:eastAsia="华文楷体" w:hAnsi="华文楷体" w:cs="宋体"/>
          <w:kern w:val="0"/>
          <w:sz w:val="24"/>
          <w:szCs w:val="24"/>
        </w:rPr>
        <w:t xml:space="preserve">.1.1 </w:t>
      </w:r>
      <w:r>
        <w:rPr>
          <w:rFonts w:ascii="华文楷体" w:eastAsia="华文楷体" w:hAnsi="华文楷体" w:cs="宋体" w:hint="eastAsia"/>
          <w:kern w:val="0"/>
          <w:sz w:val="24"/>
          <w:szCs w:val="24"/>
        </w:rPr>
        <w:t>原理</w:t>
      </w:r>
    </w:p>
    <w:p w14:paraId="64869EFC" w14:textId="77777777" w:rsidR="006E5B04" w:rsidRPr="00711F35" w:rsidRDefault="006E5B04" w:rsidP="00711F35">
      <w:pPr>
        <w:widowControl/>
        <w:ind w:firstLine="420"/>
        <w:jc w:val="left"/>
        <w:rPr>
          <w:rFonts w:ascii="华文楷体" w:eastAsia="华文楷体" w:hAnsi="华文楷体"/>
        </w:rPr>
      </w:pPr>
      <w:r w:rsidRPr="00711F35">
        <w:rPr>
          <w:rFonts w:ascii="华文楷体" w:eastAsia="华文楷体" w:hAnsi="华文楷体"/>
        </w:rPr>
        <w:t>支持向量机 (SVM) 是一种监督学习算法，可用于解决分类和回归问题。在本研究中，我们使用 SVM 进行回归预测，即支持向量回归 (SVR)。</w:t>
      </w:r>
    </w:p>
    <w:p w14:paraId="3629D057" w14:textId="77777777" w:rsidR="006E5B04" w:rsidRPr="00711F35" w:rsidRDefault="006E5B04" w:rsidP="00711F35">
      <w:pPr>
        <w:widowControl/>
        <w:ind w:firstLine="420"/>
        <w:jc w:val="left"/>
        <w:rPr>
          <w:rFonts w:ascii="华文楷体" w:eastAsia="华文楷体" w:hAnsi="华文楷体"/>
        </w:rPr>
      </w:pPr>
      <w:r w:rsidRPr="00711F35">
        <w:rPr>
          <w:rFonts w:ascii="华文楷体" w:eastAsia="华文楷体" w:hAnsi="华文楷体"/>
        </w:rPr>
        <w:t>SVR 的基本原理是寻找一个最优的超平面，使得训练数据集中所有样本点到该超平面的距离最小，同时允许一定程度的误差容忍。</w:t>
      </w:r>
    </w:p>
    <w:p w14:paraId="269A385C" w14:textId="77777777" w:rsidR="00711F35" w:rsidRDefault="006E5B04" w:rsidP="00711F35">
      <w:pPr>
        <w:widowControl/>
        <w:ind w:firstLine="420"/>
        <w:jc w:val="left"/>
        <w:rPr>
          <w:rFonts w:ascii="华文楷体" w:eastAsia="华文楷体" w:hAnsi="华文楷体"/>
        </w:rPr>
      </w:pPr>
      <w:r w:rsidRPr="00711F35">
        <w:rPr>
          <w:rFonts w:ascii="华文楷体" w:eastAsia="华文楷体" w:hAnsi="华文楷体"/>
        </w:rPr>
        <w:t>与传统的线性回归不同，SVR 通过引入核函数将数据映射到高维空间，从而能够捕捉数据中的非线性关系。</w:t>
      </w:r>
    </w:p>
    <w:p w14:paraId="5A4FEBEA" w14:textId="77777777" w:rsidR="00711F35" w:rsidRDefault="00711F35" w:rsidP="00711F35">
      <w:pPr>
        <w:widowControl/>
        <w:ind w:firstLine="420"/>
        <w:jc w:val="left"/>
        <w:rPr>
          <w:rFonts w:ascii="华文楷体" w:eastAsia="华文楷体" w:hAnsi="华文楷体"/>
        </w:rPr>
      </w:pPr>
    </w:p>
    <w:p w14:paraId="7D2A6175" w14:textId="0570FABE" w:rsidR="006E5B04" w:rsidRPr="00711F35" w:rsidRDefault="006E5B04" w:rsidP="00711F35">
      <w:pPr>
        <w:widowControl/>
        <w:ind w:firstLine="420"/>
        <w:jc w:val="left"/>
        <w:rPr>
          <w:rFonts w:ascii="华文楷体" w:eastAsia="华文楷体" w:hAnsi="华文楷体"/>
        </w:rPr>
      </w:pPr>
      <w:r w:rsidRPr="00711F35">
        <w:rPr>
          <w:rFonts w:ascii="华文楷体" w:eastAsia="华文楷体" w:hAnsi="华文楷体"/>
        </w:rPr>
        <w:t>SVR 的目标函数包含两个部分：</w:t>
      </w:r>
    </w:p>
    <w:p w14:paraId="5DE9CD1F" w14:textId="5A1612A9" w:rsidR="006E5B04" w:rsidRPr="00711F35" w:rsidRDefault="006E5B04" w:rsidP="00711F35">
      <w:pPr>
        <w:pStyle w:val="a5"/>
        <w:widowControl/>
        <w:numPr>
          <w:ilvl w:val="0"/>
          <w:numId w:val="35"/>
        </w:numPr>
        <w:ind w:firstLineChars="0"/>
        <w:jc w:val="left"/>
        <w:rPr>
          <w:rFonts w:ascii="华文楷体" w:eastAsia="华文楷体" w:hAnsi="华文楷体"/>
        </w:rPr>
      </w:pPr>
      <w:r w:rsidRPr="00711F35">
        <w:rPr>
          <w:rFonts w:ascii="华文楷体" w:eastAsia="华文楷体" w:hAnsi="华文楷体"/>
        </w:rPr>
        <w:t>最小化误差: 最小化所有样本点到超平面的距离，即预测值与真实值之间的差异，通常使用 ε-不敏感损失函数来度量。</w:t>
      </w:r>
    </w:p>
    <w:p w14:paraId="6D6F15C5" w14:textId="722D6448" w:rsidR="006E5B04" w:rsidRPr="00711F35" w:rsidRDefault="006E5B04" w:rsidP="00711F35">
      <w:pPr>
        <w:pStyle w:val="a5"/>
        <w:widowControl/>
        <w:numPr>
          <w:ilvl w:val="0"/>
          <w:numId w:val="35"/>
        </w:numPr>
        <w:ind w:firstLineChars="0"/>
        <w:jc w:val="left"/>
        <w:rPr>
          <w:rFonts w:ascii="华文楷体" w:eastAsia="华文楷体" w:hAnsi="华文楷体"/>
        </w:rPr>
      </w:pPr>
      <w:r w:rsidRPr="00711F35">
        <w:rPr>
          <w:rFonts w:ascii="华文楷体" w:eastAsia="华文楷体" w:hAnsi="华文楷体"/>
        </w:rPr>
        <w:t>最大化间隔: 最大化超平面两侧的间隔，以提高模型的泛化能力</w:t>
      </w:r>
    </w:p>
    <w:p w14:paraId="17D8798A" w14:textId="77777777" w:rsidR="00711F35" w:rsidRDefault="00711F35" w:rsidP="00711F35">
      <w:pPr>
        <w:widowControl/>
        <w:ind w:firstLine="420"/>
        <w:jc w:val="left"/>
        <w:rPr>
          <w:rFonts w:ascii="华文楷体" w:eastAsia="华文楷体" w:hAnsi="华文楷体"/>
        </w:rPr>
      </w:pPr>
    </w:p>
    <w:p w14:paraId="0E9A68B5" w14:textId="08BB632D" w:rsidR="00B62AB6" w:rsidRPr="00711F35" w:rsidRDefault="00B62AB6" w:rsidP="00711F35">
      <w:pPr>
        <w:widowControl/>
        <w:ind w:firstLine="420"/>
        <w:jc w:val="left"/>
        <w:rPr>
          <w:rFonts w:ascii="华文楷体" w:eastAsia="华文楷体" w:hAnsi="华文楷体"/>
        </w:rPr>
      </w:pPr>
      <w:r w:rsidRPr="00711F35">
        <w:rPr>
          <w:rFonts w:ascii="华文楷体" w:eastAsia="华文楷体" w:hAnsi="华文楷体"/>
        </w:rPr>
        <w:t>核函数的选择对于 SVR 的性能至关重要。常用的核函数包括：</w:t>
      </w:r>
    </w:p>
    <w:p w14:paraId="54AFB11C" w14:textId="77777777" w:rsidR="00B62AB6" w:rsidRPr="00711F35" w:rsidRDefault="00B62AB6" w:rsidP="00711F35">
      <w:pPr>
        <w:pStyle w:val="a5"/>
        <w:widowControl/>
        <w:numPr>
          <w:ilvl w:val="0"/>
          <w:numId w:val="36"/>
        </w:numPr>
        <w:ind w:firstLineChars="0"/>
        <w:jc w:val="left"/>
        <w:rPr>
          <w:rFonts w:ascii="华文楷体" w:eastAsia="华文楷体" w:hAnsi="华文楷体"/>
        </w:rPr>
      </w:pPr>
      <w:r w:rsidRPr="00711F35">
        <w:rPr>
          <w:rFonts w:ascii="华文楷体" w:eastAsia="华文楷体" w:hAnsi="华文楷体"/>
        </w:rPr>
        <w:t>线性核: 适用于线性可分的数据集。</w:t>
      </w:r>
    </w:p>
    <w:p w14:paraId="732A5257" w14:textId="77777777" w:rsidR="00B62AB6" w:rsidRPr="00711F35" w:rsidRDefault="00B62AB6" w:rsidP="00711F35">
      <w:pPr>
        <w:pStyle w:val="a5"/>
        <w:widowControl/>
        <w:numPr>
          <w:ilvl w:val="0"/>
          <w:numId w:val="36"/>
        </w:numPr>
        <w:ind w:firstLineChars="0"/>
        <w:jc w:val="left"/>
        <w:rPr>
          <w:rFonts w:ascii="华文楷体" w:eastAsia="华文楷体" w:hAnsi="华文楷体"/>
        </w:rPr>
      </w:pPr>
      <w:r w:rsidRPr="00711F35">
        <w:rPr>
          <w:rFonts w:ascii="华文楷体" w:eastAsia="华文楷体" w:hAnsi="华文楷体"/>
        </w:rPr>
        <w:t>多项式核: 适用于非线性可分的数据集，可以捕捉特征之间的多项式关系。</w:t>
      </w:r>
    </w:p>
    <w:p w14:paraId="39A5C546" w14:textId="77777777" w:rsidR="00B62AB6" w:rsidRPr="00711F35" w:rsidRDefault="00B62AB6" w:rsidP="00711F35">
      <w:pPr>
        <w:pStyle w:val="a5"/>
        <w:widowControl/>
        <w:numPr>
          <w:ilvl w:val="0"/>
          <w:numId w:val="36"/>
        </w:numPr>
        <w:ind w:firstLineChars="0"/>
        <w:jc w:val="left"/>
        <w:rPr>
          <w:rFonts w:ascii="华文楷体" w:eastAsia="华文楷体" w:hAnsi="华文楷体"/>
        </w:rPr>
      </w:pPr>
      <w:r w:rsidRPr="00711F35">
        <w:rPr>
          <w:rFonts w:ascii="华文楷体" w:eastAsia="华文楷体" w:hAnsi="华文楷体"/>
        </w:rPr>
        <w:t>径向基函数核 (RBF): 一种常用的非线性核函数，可以捕捉特征之间的复杂关系。</w:t>
      </w:r>
    </w:p>
    <w:p w14:paraId="278DD709" w14:textId="77777777" w:rsidR="00B62AB6" w:rsidRPr="00711F35" w:rsidRDefault="00B62AB6" w:rsidP="00711F35">
      <w:pPr>
        <w:pStyle w:val="a5"/>
        <w:widowControl/>
        <w:numPr>
          <w:ilvl w:val="0"/>
          <w:numId w:val="36"/>
        </w:numPr>
        <w:ind w:firstLineChars="0"/>
        <w:jc w:val="left"/>
        <w:rPr>
          <w:rFonts w:ascii="华文楷体" w:eastAsia="华文楷体" w:hAnsi="华文楷体"/>
        </w:rPr>
      </w:pPr>
      <w:r w:rsidRPr="00711F35">
        <w:rPr>
          <w:rFonts w:ascii="华文楷体" w:eastAsia="华文楷体" w:hAnsi="华文楷体"/>
        </w:rPr>
        <w:t>Sigmoid 核: 类似于神经网络中的激活函数，可以捕捉特征之间的非线性关系。</w:t>
      </w:r>
    </w:p>
    <w:p w14:paraId="0D10050E" w14:textId="43ED1F3D" w:rsidR="006E5B04" w:rsidRPr="00711F35" w:rsidRDefault="009F673E" w:rsidP="00711F35">
      <w:pPr>
        <w:rPr>
          <w:rFonts w:ascii="华文楷体" w:eastAsia="华文楷体" w:hAnsi="华文楷体" w:cs="宋体"/>
          <w:kern w:val="0"/>
          <w:sz w:val="24"/>
          <w:szCs w:val="24"/>
        </w:rPr>
      </w:pPr>
      <w:r w:rsidRPr="00711F35">
        <w:rPr>
          <w:rFonts w:ascii="华文楷体" w:eastAsia="华文楷体" w:hAnsi="华文楷体" w:cs="宋体"/>
          <w:kern w:val="0"/>
          <w:sz w:val="24"/>
          <w:szCs w:val="24"/>
        </w:rPr>
        <w:t>4.1.2 模型定义</w:t>
      </w:r>
    </w:p>
    <w:p w14:paraId="742848C2" w14:textId="14489BAA" w:rsidR="009F673E" w:rsidRPr="00711F35" w:rsidRDefault="00B66E68" w:rsidP="00711F35">
      <w:pPr>
        <w:widowControl/>
        <w:ind w:firstLine="420"/>
        <w:jc w:val="left"/>
        <w:rPr>
          <w:rFonts w:ascii="华文楷体" w:eastAsia="华文楷体" w:hAnsi="华文楷体"/>
        </w:rPr>
      </w:pPr>
      <w:r w:rsidRPr="00711F35">
        <w:rPr>
          <w:rFonts w:ascii="华文楷体" w:eastAsia="华文楷体" w:hAnsi="华文楷体"/>
        </w:rPr>
        <w:t>创建 SVR 模型，并使用 MultiOutputRegressor 将其封装成多输出回归器，用于同时预测多个时间步的血糖值。</w:t>
      </w:r>
    </w:p>
    <w:p w14:paraId="494F2618" w14:textId="0BCABAEC" w:rsidR="00B66E68" w:rsidRPr="00711F35" w:rsidRDefault="003250DE" w:rsidP="00711F35">
      <w:pPr>
        <w:widowControl/>
        <w:ind w:firstLine="420"/>
        <w:jc w:val="left"/>
        <w:rPr>
          <w:rFonts w:ascii="华文楷体" w:eastAsia="华文楷体" w:hAnsi="华文楷体"/>
        </w:rPr>
      </w:pPr>
      <w:r w:rsidRPr="00711F35">
        <w:rPr>
          <w:rFonts w:ascii="华文楷体" w:eastAsia="华文楷体" w:hAnsi="华文楷体"/>
          <w:noProof/>
        </w:rPr>
        <w:drawing>
          <wp:inline distT="0" distB="0" distL="0" distR="0" wp14:anchorId="7B71986B" wp14:editId="4FF132E9">
            <wp:extent cx="4895238" cy="1495238"/>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5238" cy="1495238"/>
                    </a:xfrm>
                    <a:prstGeom prst="rect">
                      <a:avLst/>
                    </a:prstGeom>
                  </pic:spPr>
                </pic:pic>
              </a:graphicData>
            </a:graphic>
          </wp:inline>
        </w:drawing>
      </w:r>
    </w:p>
    <w:p w14:paraId="0197E1E3" w14:textId="4B74D01B" w:rsidR="00AD54C7" w:rsidRPr="00711F35" w:rsidRDefault="00AD54C7" w:rsidP="00711F35">
      <w:pPr>
        <w:rPr>
          <w:rFonts w:ascii="华文楷体" w:eastAsia="华文楷体" w:hAnsi="华文楷体" w:cs="宋体"/>
          <w:kern w:val="0"/>
          <w:sz w:val="24"/>
          <w:szCs w:val="24"/>
        </w:rPr>
      </w:pPr>
      <w:r w:rsidRPr="00711F35">
        <w:rPr>
          <w:rFonts w:ascii="华文楷体" w:eastAsia="华文楷体" w:hAnsi="华文楷体" w:cs="宋体" w:hint="eastAsia"/>
          <w:kern w:val="0"/>
          <w:sz w:val="24"/>
          <w:szCs w:val="24"/>
        </w:rPr>
        <w:t>4</w:t>
      </w:r>
      <w:r w:rsidRPr="00711F35">
        <w:rPr>
          <w:rFonts w:ascii="华文楷体" w:eastAsia="华文楷体" w:hAnsi="华文楷体" w:cs="宋体"/>
          <w:kern w:val="0"/>
          <w:sz w:val="24"/>
          <w:szCs w:val="24"/>
        </w:rPr>
        <w:t>.1.3</w:t>
      </w:r>
      <w:r w:rsidR="00BE0840" w:rsidRPr="00711F35">
        <w:rPr>
          <w:rFonts w:ascii="华文楷体" w:eastAsia="华文楷体" w:hAnsi="华文楷体" w:cs="宋体"/>
          <w:kern w:val="0"/>
          <w:sz w:val="24"/>
          <w:szCs w:val="24"/>
        </w:rPr>
        <w:t>模型参数调优及评估</w:t>
      </w:r>
    </w:p>
    <w:p w14:paraId="1CE1E640" w14:textId="50D84BC4" w:rsidR="00BE0840" w:rsidRPr="00711F35" w:rsidRDefault="00BE0840" w:rsidP="00711F35">
      <w:pPr>
        <w:widowControl/>
        <w:ind w:firstLine="420"/>
        <w:jc w:val="left"/>
        <w:rPr>
          <w:rFonts w:ascii="华文楷体" w:eastAsia="华文楷体" w:hAnsi="华文楷体"/>
        </w:rPr>
      </w:pPr>
      <w:r w:rsidRPr="00711F35">
        <w:rPr>
          <w:rFonts w:ascii="华文楷体" w:eastAsia="华文楷体" w:hAnsi="华文楷体"/>
        </w:rPr>
        <w:t>参数调优: 使用 GridSearchCV 对模型进行参数调优，寻找最佳的核函数、正则化系数 C 和容忍误差 epsilon。</w:t>
      </w:r>
    </w:p>
    <w:p w14:paraId="1AA6AF01" w14:textId="3E30C0BF" w:rsidR="00BE0840" w:rsidRPr="00711F35" w:rsidRDefault="00350CF1" w:rsidP="00711F35">
      <w:pPr>
        <w:widowControl/>
        <w:ind w:firstLine="420"/>
        <w:jc w:val="left"/>
        <w:rPr>
          <w:rFonts w:ascii="华文楷体" w:eastAsia="华文楷体" w:hAnsi="华文楷体"/>
        </w:rPr>
      </w:pPr>
      <w:r w:rsidRPr="00711F35">
        <w:rPr>
          <w:rFonts w:ascii="华文楷体" w:eastAsia="华文楷体" w:hAnsi="华文楷体"/>
          <w:noProof/>
        </w:rPr>
        <w:lastRenderedPageBreak/>
        <w:drawing>
          <wp:inline distT="0" distB="0" distL="0" distR="0" wp14:anchorId="6F5F3E05" wp14:editId="7F428FF8">
            <wp:extent cx="5130800" cy="1980417"/>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6768" cy="1986581"/>
                    </a:xfrm>
                    <a:prstGeom prst="rect">
                      <a:avLst/>
                    </a:prstGeom>
                  </pic:spPr>
                </pic:pic>
              </a:graphicData>
            </a:graphic>
          </wp:inline>
        </w:drawing>
      </w:r>
    </w:p>
    <w:p w14:paraId="57055402" w14:textId="7FF2B78D" w:rsidR="00350CF1" w:rsidRPr="00711F35" w:rsidRDefault="00350CF1" w:rsidP="00711F35">
      <w:pPr>
        <w:widowControl/>
        <w:ind w:firstLine="420"/>
        <w:jc w:val="left"/>
        <w:rPr>
          <w:rFonts w:ascii="华文楷体" w:eastAsia="华文楷体" w:hAnsi="华文楷体"/>
        </w:rPr>
      </w:pPr>
      <w:r w:rsidRPr="00711F35">
        <w:rPr>
          <w:rFonts w:ascii="华文楷体" w:eastAsia="华文楷体" w:hAnsi="华文楷体"/>
        </w:rPr>
        <w:t>模型评估: 使用测试集评估模型性能，计算平均绝对误差（MAE）</w:t>
      </w:r>
    </w:p>
    <w:p w14:paraId="23B835B6" w14:textId="0F8A0B13" w:rsidR="00350CF1" w:rsidRPr="00711F35" w:rsidRDefault="00350CF1" w:rsidP="00711F35">
      <w:pPr>
        <w:widowControl/>
        <w:ind w:firstLine="420"/>
        <w:jc w:val="left"/>
        <w:rPr>
          <w:rFonts w:ascii="华文楷体" w:eastAsia="华文楷体" w:hAnsi="华文楷体"/>
        </w:rPr>
      </w:pPr>
      <w:r w:rsidRPr="00711F35">
        <w:rPr>
          <w:rFonts w:ascii="华文楷体" w:eastAsia="华文楷体" w:hAnsi="华文楷体"/>
          <w:noProof/>
        </w:rPr>
        <w:drawing>
          <wp:inline distT="0" distB="0" distL="0" distR="0" wp14:anchorId="3DD78AC7" wp14:editId="2A9B2CD5">
            <wp:extent cx="5137150" cy="1442311"/>
            <wp:effectExtent l="0" t="0" r="635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4644" cy="1450030"/>
                    </a:xfrm>
                    <a:prstGeom prst="rect">
                      <a:avLst/>
                    </a:prstGeom>
                  </pic:spPr>
                </pic:pic>
              </a:graphicData>
            </a:graphic>
          </wp:inline>
        </w:drawing>
      </w:r>
    </w:p>
    <w:p w14:paraId="21052D0D" w14:textId="0C06C7E4" w:rsidR="00350CF1" w:rsidRPr="00711F35" w:rsidRDefault="00350CF1" w:rsidP="00711F35">
      <w:pPr>
        <w:rPr>
          <w:rFonts w:ascii="华文楷体" w:eastAsia="华文楷体" w:hAnsi="华文楷体" w:cs="宋体"/>
          <w:kern w:val="0"/>
          <w:sz w:val="24"/>
          <w:szCs w:val="24"/>
        </w:rPr>
      </w:pPr>
      <w:r w:rsidRPr="00711F35">
        <w:rPr>
          <w:rFonts w:ascii="华文楷体" w:eastAsia="华文楷体" w:hAnsi="华文楷体" w:cs="宋体" w:hint="eastAsia"/>
          <w:kern w:val="0"/>
          <w:sz w:val="24"/>
          <w:szCs w:val="24"/>
        </w:rPr>
        <w:t>4</w:t>
      </w:r>
      <w:r w:rsidRPr="00711F35">
        <w:rPr>
          <w:rFonts w:ascii="华文楷体" w:eastAsia="华文楷体" w:hAnsi="华文楷体" w:cs="宋体"/>
          <w:kern w:val="0"/>
          <w:sz w:val="24"/>
          <w:szCs w:val="24"/>
        </w:rPr>
        <w:t>.1.4分析与可视化</w:t>
      </w:r>
    </w:p>
    <w:p w14:paraId="6AFF811F" w14:textId="18CB15E1" w:rsidR="00EE10BF" w:rsidRPr="00711F35" w:rsidRDefault="00EE10BF" w:rsidP="00711F35">
      <w:pPr>
        <w:widowControl/>
        <w:ind w:firstLine="420"/>
        <w:jc w:val="left"/>
        <w:rPr>
          <w:rFonts w:ascii="华文楷体" w:eastAsia="华文楷体" w:hAnsi="华文楷体"/>
        </w:rPr>
      </w:pPr>
      <w:r w:rsidRPr="00711F35">
        <w:rPr>
          <w:rFonts w:ascii="华文楷体" w:eastAsia="华文楷体" w:hAnsi="华文楷体"/>
        </w:rPr>
        <w:t>对</w:t>
      </w:r>
      <w:r w:rsidR="00711F35">
        <w:rPr>
          <w:rFonts w:ascii="华文楷体" w:eastAsia="华文楷体" w:hAnsi="华文楷体" w:hint="eastAsia"/>
        </w:rPr>
        <w:t>患者</w:t>
      </w:r>
      <w:r w:rsidR="00986527" w:rsidRPr="00711F35">
        <w:rPr>
          <w:rFonts w:ascii="华文楷体" w:eastAsia="华文楷体" w:hAnsi="华文楷体" w:hint="eastAsia"/>
        </w:rPr>
        <w:t>整体</w:t>
      </w:r>
      <w:r w:rsidR="00986527" w:rsidRPr="00711F35">
        <w:rPr>
          <w:rFonts w:ascii="华文楷体" w:eastAsia="华文楷体" w:hAnsi="华文楷体"/>
        </w:rPr>
        <w:t>进行</w:t>
      </w:r>
      <w:r w:rsidR="00986527" w:rsidRPr="00711F35">
        <w:rPr>
          <w:rFonts w:ascii="华文楷体" w:eastAsia="华文楷体" w:hAnsi="华文楷体" w:hint="eastAsia"/>
        </w:rPr>
        <w:t>预测，得结果如下：</w:t>
      </w:r>
    </w:p>
    <w:p w14:paraId="59ACB9E3" w14:textId="2AA6ECAC" w:rsidR="00350CF1" w:rsidRPr="00711F35" w:rsidRDefault="00BD6836" w:rsidP="00711F35">
      <w:pPr>
        <w:widowControl/>
        <w:ind w:firstLine="420"/>
        <w:jc w:val="left"/>
        <w:rPr>
          <w:rFonts w:ascii="华文楷体" w:eastAsia="华文楷体" w:hAnsi="华文楷体"/>
        </w:rPr>
      </w:pPr>
      <w:r w:rsidRPr="00711F35">
        <w:rPr>
          <w:rFonts w:ascii="华文楷体" w:eastAsia="华文楷体" w:hAnsi="华文楷体"/>
          <w:noProof/>
        </w:rPr>
        <w:drawing>
          <wp:inline distT="0" distB="0" distL="0" distR="0" wp14:anchorId="60D25DE5" wp14:editId="0EEDB96C">
            <wp:extent cx="4908550" cy="4082972"/>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6931" cy="4123215"/>
                    </a:xfrm>
                    <a:prstGeom prst="rect">
                      <a:avLst/>
                    </a:prstGeom>
                  </pic:spPr>
                </pic:pic>
              </a:graphicData>
            </a:graphic>
          </wp:inline>
        </w:drawing>
      </w:r>
    </w:p>
    <w:p w14:paraId="274988DE" w14:textId="27899BAD" w:rsidR="00BD6836" w:rsidRPr="00711F35" w:rsidRDefault="00711F35" w:rsidP="00711F35">
      <w:pPr>
        <w:widowControl/>
        <w:ind w:firstLine="420"/>
        <w:jc w:val="left"/>
        <w:rPr>
          <w:rFonts w:ascii="华文楷体" w:eastAsia="华文楷体" w:hAnsi="华文楷体"/>
        </w:rPr>
      </w:pPr>
      <w:r>
        <w:rPr>
          <w:rFonts w:ascii="华文楷体" w:eastAsia="华文楷体" w:hAnsi="华文楷体" w:hint="eastAsia"/>
        </w:rPr>
        <w:lastRenderedPageBreak/>
        <w:t>T</w:t>
      </w:r>
      <w:r>
        <w:rPr>
          <w:rFonts w:ascii="华文楷体" w:eastAsia="华文楷体" w:hAnsi="华文楷体"/>
        </w:rPr>
        <w:t>1DM</w:t>
      </w:r>
      <w:r>
        <w:rPr>
          <w:rFonts w:ascii="华文楷体" w:eastAsia="华文楷体" w:hAnsi="华文楷体" w:hint="eastAsia"/>
        </w:rPr>
        <w:t>患者</w:t>
      </w:r>
      <w:r w:rsidR="00703E8A" w:rsidRPr="00711F35">
        <w:rPr>
          <w:rFonts w:ascii="华文楷体" w:eastAsia="华文楷体" w:hAnsi="华文楷体" w:hint="eastAsia"/>
        </w:rPr>
        <w:t>四个时间节点的</w:t>
      </w:r>
      <w:r w:rsidR="007805A4" w:rsidRPr="00711F35">
        <w:rPr>
          <w:rFonts w:ascii="华文楷体" w:eastAsia="华文楷体" w:hAnsi="华文楷体" w:hint="eastAsia"/>
        </w:rPr>
        <w:t>MAE分别为：</w:t>
      </w:r>
      <w:r w:rsidR="004059B2" w:rsidRPr="00711F35">
        <w:rPr>
          <w:rFonts w:ascii="华文楷体" w:eastAsia="华文楷体" w:hAnsi="华文楷体"/>
        </w:rPr>
        <w:t>47.36455181</w:t>
      </w:r>
      <w:r w:rsidR="007805A4" w:rsidRPr="00711F35">
        <w:rPr>
          <w:rFonts w:ascii="华文楷体" w:eastAsia="华文楷体" w:hAnsi="华文楷体" w:hint="eastAsia"/>
        </w:rPr>
        <w:t>、</w:t>
      </w:r>
      <w:r w:rsidR="004059B2" w:rsidRPr="00711F35">
        <w:rPr>
          <w:rFonts w:ascii="华文楷体" w:eastAsia="华文楷体" w:hAnsi="华文楷体"/>
        </w:rPr>
        <w:t>44.38376449</w:t>
      </w:r>
      <w:r w:rsidR="007805A4" w:rsidRPr="00711F35">
        <w:rPr>
          <w:rFonts w:ascii="华文楷体" w:eastAsia="华文楷体" w:hAnsi="华文楷体" w:hint="eastAsia"/>
        </w:rPr>
        <w:t>、</w:t>
      </w:r>
      <w:r w:rsidR="004059B2" w:rsidRPr="00711F35">
        <w:rPr>
          <w:rFonts w:ascii="华文楷体" w:eastAsia="华文楷体" w:hAnsi="华文楷体"/>
        </w:rPr>
        <w:t>55.29712483</w:t>
      </w:r>
      <w:r w:rsidR="007805A4" w:rsidRPr="00711F35">
        <w:rPr>
          <w:rFonts w:ascii="华文楷体" w:eastAsia="华文楷体" w:hAnsi="华文楷体" w:hint="eastAsia"/>
        </w:rPr>
        <w:t>、</w:t>
      </w:r>
      <w:r w:rsidR="004059B2" w:rsidRPr="00711F35">
        <w:rPr>
          <w:rFonts w:ascii="华文楷体" w:eastAsia="华文楷体" w:hAnsi="华文楷体"/>
        </w:rPr>
        <w:t>62.66664197</w:t>
      </w:r>
      <w:r w:rsidR="007805A4" w:rsidRPr="00711F35">
        <w:rPr>
          <w:rFonts w:ascii="华文楷体" w:eastAsia="华文楷体" w:hAnsi="华文楷体" w:hint="eastAsia"/>
        </w:rPr>
        <w:t>。</w:t>
      </w:r>
    </w:p>
    <w:p w14:paraId="0A046630" w14:textId="11C41F14" w:rsidR="00986527" w:rsidRPr="00711F35" w:rsidRDefault="003F54FC" w:rsidP="00711F35">
      <w:pPr>
        <w:widowControl/>
        <w:ind w:firstLine="420"/>
        <w:jc w:val="left"/>
        <w:rPr>
          <w:rFonts w:ascii="华文楷体" w:eastAsia="华文楷体" w:hAnsi="华文楷体"/>
        </w:rPr>
      </w:pPr>
      <w:r w:rsidRPr="00711F35">
        <w:rPr>
          <w:rFonts w:ascii="华文楷体" w:eastAsia="华文楷体" w:hAnsi="华文楷体"/>
          <w:noProof/>
        </w:rPr>
        <w:drawing>
          <wp:inline distT="0" distB="0" distL="0" distR="0" wp14:anchorId="2BE8FDD6" wp14:editId="2ADDD6C5">
            <wp:extent cx="4756785" cy="3956734"/>
            <wp:effectExtent l="0" t="0" r="5715"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1470" cy="3968949"/>
                    </a:xfrm>
                    <a:prstGeom prst="rect">
                      <a:avLst/>
                    </a:prstGeom>
                  </pic:spPr>
                </pic:pic>
              </a:graphicData>
            </a:graphic>
          </wp:inline>
        </w:drawing>
      </w:r>
    </w:p>
    <w:p w14:paraId="74838A29" w14:textId="1084E3DC" w:rsidR="00703E8A" w:rsidRPr="00711F35" w:rsidRDefault="00711F35" w:rsidP="00711F35">
      <w:pPr>
        <w:widowControl/>
        <w:ind w:firstLine="420"/>
        <w:jc w:val="left"/>
        <w:rPr>
          <w:rFonts w:ascii="华文楷体" w:eastAsia="华文楷体" w:hAnsi="华文楷体"/>
        </w:rPr>
      </w:pPr>
      <w:r>
        <w:rPr>
          <w:rFonts w:ascii="华文楷体" w:eastAsia="华文楷体" w:hAnsi="华文楷体" w:hint="eastAsia"/>
        </w:rPr>
        <w:t>T</w:t>
      </w:r>
      <w:r>
        <w:rPr>
          <w:rFonts w:ascii="华文楷体" w:eastAsia="华文楷体" w:hAnsi="华文楷体"/>
        </w:rPr>
        <w:t>2DM</w:t>
      </w:r>
      <w:r>
        <w:rPr>
          <w:rFonts w:ascii="华文楷体" w:eastAsia="华文楷体" w:hAnsi="华文楷体" w:hint="eastAsia"/>
        </w:rPr>
        <w:t>患者</w:t>
      </w:r>
      <w:r w:rsidR="007805A4" w:rsidRPr="00711F35">
        <w:rPr>
          <w:rFonts w:ascii="华文楷体" w:eastAsia="华文楷体" w:hAnsi="华文楷体" w:hint="eastAsia"/>
        </w:rPr>
        <w:t>四个时间节点的MAE为：</w:t>
      </w:r>
      <w:r w:rsidR="00703E8A" w:rsidRPr="00711F35">
        <w:rPr>
          <w:rFonts w:ascii="华文楷体" w:eastAsia="华文楷体" w:hAnsi="华文楷体"/>
        </w:rPr>
        <w:t>28.37003607</w:t>
      </w:r>
      <w:r w:rsidR="007805A4" w:rsidRPr="00711F35">
        <w:rPr>
          <w:rFonts w:ascii="华文楷体" w:eastAsia="华文楷体" w:hAnsi="华文楷体" w:hint="eastAsia"/>
        </w:rPr>
        <w:t>、</w:t>
      </w:r>
      <w:r w:rsidR="00703E8A" w:rsidRPr="00711F35">
        <w:rPr>
          <w:rFonts w:ascii="华文楷体" w:eastAsia="华文楷体" w:hAnsi="华文楷体"/>
        </w:rPr>
        <w:t>25.05599569</w:t>
      </w:r>
      <w:r w:rsidR="007805A4" w:rsidRPr="00711F35">
        <w:rPr>
          <w:rFonts w:ascii="华文楷体" w:eastAsia="华文楷体" w:hAnsi="华文楷体" w:hint="eastAsia"/>
        </w:rPr>
        <w:t>、</w:t>
      </w:r>
      <w:r w:rsidR="00703E8A" w:rsidRPr="00711F35">
        <w:rPr>
          <w:rFonts w:ascii="华文楷体" w:eastAsia="华文楷体" w:hAnsi="华文楷体"/>
        </w:rPr>
        <w:t>30.27658962</w:t>
      </w:r>
      <w:r w:rsidR="007805A4" w:rsidRPr="00711F35">
        <w:rPr>
          <w:rFonts w:ascii="华文楷体" w:eastAsia="华文楷体" w:hAnsi="华文楷体" w:hint="eastAsia"/>
        </w:rPr>
        <w:t>、</w:t>
      </w:r>
      <w:r w:rsidR="00703E8A" w:rsidRPr="00711F35">
        <w:rPr>
          <w:rFonts w:ascii="华文楷体" w:eastAsia="华文楷体" w:hAnsi="华文楷体"/>
        </w:rPr>
        <w:t>36.70755367</w:t>
      </w:r>
      <w:r w:rsidR="007805A4" w:rsidRPr="00711F35">
        <w:rPr>
          <w:rFonts w:ascii="华文楷体" w:eastAsia="华文楷体" w:hAnsi="华文楷体" w:hint="eastAsia"/>
        </w:rPr>
        <w:t>。</w:t>
      </w:r>
    </w:p>
    <w:p w14:paraId="2AF6421D" w14:textId="77777777" w:rsidR="00711F35" w:rsidRDefault="00711F35" w:rsidP="00711F35">
      <w:pPr>
        <w:widowControl/>
        <w:ind w:firstLine="420"/>
        <w:jc w:val="left"/>
        <w:rPr>
          <w:rFonts w:ascii="华文楷体" w:eastAsia="华文楷体" w:hAnsi="华文楷体"/>
        </w:rPr>
      </w:pPr>
    </w:p>
    <w:p w14:paraId="5F204E56" w14:textId="421324B7" w:rsidR="003F54FC" w:rsidRPr="00711F35" w:rsidRDefault="003F54FC" w:rsidP="00711F35">
      <w:pPr>
        <w:widowControl/>
        <w:ind w:firstLine="420"/>
        <w:jc w:val="left"/>
        <w:rPr>
          <w:rFonts w:ascii="华文楷体" w:eastAsia="华文楷体" w:hAnsi="华文楷体"/>
        </w:rPr>
      </w:pPr>
      <w:r w:rsidRPr="00711F35">
        <w:rPr>
          <w:rFonts w:ascii="华文楷体" w:eastAsia="华文楷体" w:hAnsi="华文楷体" w:hint="eastAsia"/>
        </w:rPr>
        <w:t>再对</w:t>
      </w:r>
      <w:r w:rsidR="00ED1B03" w:rsidRPr="00711F35">
        <w:rPr>
          <w:rFonts w:ascii="华文楷体" w:eastAsia="华文楷体" w:hAnsi="华文楷体" w:hint="eastAsia"/>
        </w:rPr>
        <w:t>两类病人中的</w:t>
      </w:r>
      <w:r w:rsidR="00071C47" w:rsidRPr="00711F35">
        <w:rPr>
          <w:rFonts w:ascii="华文楷体" w:eastAsia="华文楷体" w:hAnsi="华文楷体" w:hint="eastAsia"/>
        </w:rPr>
        <w:t>每个病人进行单独预测</w:t>
      </w:r>
      <w:r w:rsidR="00703E8A" w:rsidRPr="00711F35">
        <w:rPr>
          <w:rFonts w:ascii="华文楷体" w:eastAsia="华文楷体" w:hAnsi="华文楷体" w:hint="eastAsia"/>
        </w:rPr>
        <w:t>，得</w:t>
      </w:r>
      <w:r w:rsidR="00711F35">
        <w:rPr>
          <w:rFonts w:ascii="华文楷体" w:eastAsia="华文楷体" w:hAnsi="华文楷体" w:hint="eastAsia"/>
        </w:rPr>
        <w:t>到</w:t>
      </w:r>
      <w:r w:rsidR="007805A4" w:rsidRPr="00711F35">
        <w:rPr>
          <w:rFonts w:ascii="华文楷体" w:eastAsia="华文楷体" w:hAnsi="华文楷体" w:hint="eastAsia"/>
        </w:rPr>
        <w:t>：</w:t>
      </w:r>
    </w:p>
    <w:p w14:paraId="70B00DBB" w14:textId="30C307B1" w:rsidR="007805A4" w:rsidRPr="00711F35" w:rsidRDefault="00696BB3" w:rsidP="00711F35">
      <w:pPr>
        <w:widowControl/>
        <w:ind w:firstLine="420"/>
        <w:jc w:val="left"/>
        <w:rPr>
          <w:rFonts w:ascii="华文楷体" w:eastAsia="华文楷体" w:hAnsi="华文楷体"/>
        </w:rPr>
      </w:pPr>
      <w:r w:rsidRPr="00711F35">
        <w:rPr>
          <w:rFonts w:ascii="华文楷体" w:eastAsia="华文楷体" w:hAnsi="华文楷体"/>
          <w:noProof/>
        </w:rPr>
        <w:drawing>
          <wp:inline distT="0" distB="0" distL="0" distR="0" wp14:anchorId="450AD629" wp14:editId="35BDEBFB">
            <wp:extent cx="4591050" cy="314784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0885" cy="3161447"/>
                    </a:xfrm>
                    <a:prstGeom prst="rect">
                      <a:avLst/>
                    </a:prstGeom>
                  </pic:spPr>
                </pic:pic>
              </a:graphicData>
            </a:graphic>
          </wp:inline>
        </w:drawing>
      </w:r>
    </w:p>
    <w:p w14:paraId="34BD943E" w14:textId="28F3920B" w:rsidR="00696BB3" w:rsidRPr="00711F35" w:rsidRDefault="00711F35" w:rsidP="00711F35">
      <w:pPr>
        <w:widowControl/>
        <w:ind w:firstLine="420"/>
        <w:jc w:val="center"/>
        <w:rPr>
          <w:rFonts w:ascii="华文楷体" w:eastAsia="华文楷体" w:hAnsi="华文楷体"/>
        </w:rPr>
      </w:pPr>
      <w:r>
        <w:rPr>
          <w:rFonts w:ascii="华文楷体" w:eastAsia="华文楷体" w:hAnsi="华文楷体" w:hint="eastAsia"/>
        </w:rPr>
        <w:t>T</w:t>
      </w:r>
      <w:r>
        <w:rPr>
          <w:rFonts w:ascii="华文楷体" w:eastAsia="华文楷体" w:hAnsi="华文楷体"/>
        </w:rPr>
        <w:t>1DM</w:t>
      </w:r>
      <w:r>
        <w:rPr>
          <w:rFonts w:ascii="华文楷体" w:eastAsia="华文楷体" w:hAnsi="华文楷体" w:hint="eastAsia"/>
        </w:rPr>
        <w:t>患者</w:t>
      </w:r>
      <w:r w:rsidR="00696BB3" w:rsidRPr="00711F35">
        <w:rPr>
          <w:rFonts w:ascii="华文楷体" w:eastAsia="华文楷体" w:hAnsi="华文楷体" w:hint="eastAsia"/>
        </w:rPr>
        <w:t>部分预测MAE</w:t>
      </w:r>
    </w:p>
    <w:p w14:paraId="488E518A" w14:textId="381DDC0B" w:rsidR="006B3DD4" w:rsidRPr="00711F35" w:rsidRDefault="006B3DD4" w:rsidP="00711F35">
      <w:pPr>
        <w:widowControl/>
        <w:ind w:firstLine="420"/>
        <w:jc w:val="left"/>
        <w:rPr>
          <w:rFonts w:ascii="华文楷体" w:eastAsia="华文楷体" w:hAnsi="华文楷体"/>
        </w:rPr>
      </w:pPr>
      <w:r w:rsidRPr="00711F35">
        <w:rPr>
          <w:rFonts w:ascii="华文楷体" w:eastAsia="华文楷体" w:hAnsi="华文楷体" w:hint="eastAsia"/>
        </w:rPr>
        <w:lastRenderedPageBreak/>
        <w:t>该模型在</w:t>
      </w:r>
      <w:r w:rsidR="00711F35">
        <w:rPr>
          <w:rFonts w:ascii="华文楷体" w:eastAsia="华文楷体" w:hAnsi="华文楷体" w:hint="eastAsia"/>
        </w:rPr>
        <w:t>T</w:t>
      </w:r>
      <w:r w:rsidR="00711F35">
        <w:rPr>
          <w:rFonts w:ascii="华文楷体" w:eastAsia="华文楷体" w:hAnsi="华文楷体"/>
        </w:rPr>
        <w:t>1DM</w:t>
      </w:r>
      <w:r w:rsidR="00711F35">
        <w:rPr>
          <w:rFonts w:ascii="华文楷体" w:eastAsia="华文楷体" w:hAnsi="华文楷体" w:hint="eastAsia"/>
        </w:rPr>
        <w:t>患者</w:t>
      </w:r>
      <w:r w:rsidR="00DE37CC" w:rsidRPr="00711F35">
        <w:rPr>
          <w:rFonts w:ascii="华文楷体" w:eastAsia="华文楷体" w:hAnsi="华文楷体" w:hint="eastAsia"/>
        </w:rPr>
        <w:t>预测</w:t>
      </w:r>
      <w:r w:rsidRPr="00711F35">
        <w:rPr>
          <w:rFonts w:ascii="华文楷体" w:eastAsia="华文楷体" w:hAnsi="华文楷体" w:hint="eastAsia"/>
        </w:rPr>
        <w:t>上的平均</w:t>
      </w:r>
      <w:r w:rsidR="00DE37CC" w:rsidRPr="00711F35">
        <w:rPr>
          <w:rFonts w:ascii="华文楷体" w:eastAsia="华文楷体" w:hAnsi="华文楷体" w:hint="eastAsia"/>
        </w:rPr>
        <w:t>MAE为</w:t>
      </w:r>
      <w:r w:rsidRPr="00711F35">
        <w:rPr>
          <w:rFonts w:ascii="华文楷体" w:eastAsia="华文楷体" w:hAnsi="华文楷体" w:hint="eastAsia"/>
        </w:rPr>
        <w:t>：</w:t>
      </w:r>
      <w:r w:rsidRPr="00711F35">
        <w:rPr>
          <w:rFonts w:ascii="华文楷体" w:eastAsia="华文楷体" w:hAnsi="华文楷体"/>
        </w:rPr>
        <w:t>2,662.182582525</w:t>
      </w:r>
    </w:p>
    <w:p w14:paraId="30424FB7" w14:textId="593B0727" w:rsidR="00696BB3" w:rsidRPr="00711F35" w:rsidRDefault="00D0483A" w:rsidP="00711F35">
      <w:pPr>
        <w:widowControl/>
        <w:ind w:firstLine="420"/>
        <w:jc w:val="left"/>
        <w:rPr>
          <w:rFonts w:ascii="华文楷体" w:eastAsia="华文楷体" w:hAnsi="华文楷体"/>
        </w:rPr>
      </w:pPr>
      <w:r w:rsidRPr="00711F35">
        <w:rPr>
          <w:rFonts w:ascii="华文楷体" w:eastAsia="华文楷体" w:hAnsi="华文楷体"/>
          <w:noProof/>
        </w:rPr>
        <w:drawing>
          <wp:inline distT="0" distB="0" distL="0" distR="0" wp14:anchorId="2253E25C" wp14:editId="195F3ABF">
            <wp:extent cx="4876800" cy="259399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1769" cy="2596636"/>
                    </a:xfrm>
                    <a:prstGeom prst="rect">
                      <a:avLst/>
                    </a:prstGeom>
                  </pic:spPr>
                </pic:pic>
              </a:graphicData>
            </a:graphic>
          </wp:inline>
        </w:drawing>
      </w:r>
    </w:p>
    <w:p w14:paraId="5D2880F7" w14:textId="28BAFFC9" w:rsidR="00D0483A" w:rsidRPr="00711F35" w:rsidRDefault="00711F35" w:rsidP="00711F35">
      <w:pPr>
        <w:widowControl/>
        <w:ind w:firstLine="420"/>
        <w:jc w:val="center"/>
        <w:rPr>
          <w:rFonts w:ascii="华文楷体" w:eastAsia="华文楷体" w:hAnsi="华文楷体"/>
        </w:rPr>
      </w:pPr>
      <w:r>
        <w:rPr>
          <w:rFonts w:ascii="华文楷体" w:eastAsia="华文楷体" w:hAnsi="华文楷体" w:hint="eastAsia"/>
        </w:rPr>
        <w:t>T</w:t>
      </w:r>
      <w:r>
        <w:rPr>
          <w:rFonts w:ascii="华文楷体" w:eastAsia="华文楷体" w:hAnsi="华文楷体"/>
        </w:rPr>
        <w:t>2DM</w:t>
      </w:r>
      <w:r>
        <w:rPr>
          <w:rFonts w:ascii="华文楷体" w:eastAsia="华文楷体" w:hAnsi="华文楷体" w:hint="eastAsia"/>
        </w:rPr>
        <w:t>患者</w:t>
      </w:r>
      <w:r w:rsidR="00D0483A" w:rsidRPr="00711F35">
        <w:rPr>
          <w:rFonts w:ascii="华文楷体" w:eastAsia="华文楷体" w:hAnsi="华文楷体" w:hint="eastAsia"/>
        </w:rPr>
        <w:t>部分预测MAE</w:t>
      </w:r>
    </w:p>
    <w:p w14:paraId="4A4E4650" w14:textId="1D578983" w:rsidR="006B3DD4" w:rsidRPr="00711F35" w:rsidRDefault="006B3DD4" w:rsidP="00711F35">
      <w:pPr>
        <w:widowControl/>
        <w:ind w:firstLine="420"/>
        <w:jc w:val="left"/>
        <w:rPr>
          <w:rFonts w:ascii="华文楷体" w:eastAsia="华文楷体" w:hAnsi="华文楷体"/>
        </w:rPr>
      </w:pPr>
      <w:r w:rsidRPr="00711F35">
        <w:rPr>
          <w:rFonts w:ascii="华文楷体" w:eastAsia="华文楷体" w:hAnsi="华文楷体"/>
        </w:rPr>
        <w:tab/>
      </w:r>
      <w:r w:rsidRPr="00711F35">
        <w:rPr>
          <w:rFonts w:ascii="华文楷体" w:eastAsia="华文楷体" w:hAnsi="华文楷体" w:hint="eastAsia"/>
        </w:rPr>
        <w:t>该模型在</w:t>
      </w:r>
      <w:r w:rsidR="00711F35">
        <w:rPr>
          <w:rFonts w:ascii="华文楷体" w:eastAsia="华文楷体" w:hAnsi="华文楷体" w:hint="eastAsia"/>
        </w:rPr>
        <w:t>T</w:t>
      </w:r>
      <w:r w:rsidR="00711F35">
        <w:rPr>
          <w:rFonts w:ascii="华文楷体" w:eastAsia="华文楷体" w:hAnsi="华文楷体"/>
        </w:rPr>
        <w:t>2DM</w:t>
      </w:r>
      <w:r w:rsidR="00711F35">
        <w:rPr>
          <w:rFonts w:ascii="华文楷体" w:eastAsia="华文楷体" w:hAnsi="华文楷体" w:hint="eastAsia"/>
        </w:rPr>
        <w:t>患者</w:t>
      </w:r>
      <w:r w:rsidRPr="00711F35">
        <w:rPr>
          <w:rFonts w:ascii="华文楷体" w:eastAsia="华文楷体" w:hAnsi="华文楷体" w:hint="eastAsia"/>
        </w:rPr>
        <w:t>预测的平均MAE为：</w:t>
      </w:r>
      <w:r w:rsidR="00621539" w:rsidRPr="00711F35">
        <w:rPr>
          <w:rFonts w:ascii="华文楷体" w:eastAsia="华文楷体" w:hAnsi="华文楷体"/>
        </w:rPr>
        <w:t>1,615.44574059</w:t>
      </w:r>
    </w:p>
    <w:p w14:paraId="00F4C692" w14:textId="0DFB635C" w:rsidR="00D32708" w:rsidRDefault="00DA11D7" w:rsidP="00D32708">
      <w:pPr>
        <w:rPr>
          <w:rFonts w:ascii="华文楷体" w:eastAsia="华文楷体" w:hAnsi="华文楷体" w:cs="宋体"/>
          <w:kern w:val="0"/>
          <w:sz w:val="24"/>
          <w:szCs w:val="24"/>
        </w:rPr>
      </w:pPr>
      <w:r>
        <w:rPr>
          <w:rFonts w:ascii="华文楷体" w:eastAsia="华文楷体" w:hAnsi="华文楷体" w:cs="宋体"/>
          <w:kern w:val="0"/>
          <w:sz w:val="24"/>
          <w:szCs w:val="24"/>
        </w:rPr>
        <w:t>4</w:t>
      </w:r>
      <w:r w:rsidR="00D32708" w:rsidRPr="00406748">
        <w:rPr>
          <w:rFonts w:ascii="华文楷体" w:eastAsia="华文楷体" w:hAnsi="华文楷体" w:cs="宋体"/>
          <w:kern w:val="0"/>
          <w:sz w:val="24"/>
          <w:szCs w:val="24"/>
        </w:rPr>
        <w:t>.2 LSTM</w:t>
      </w:r>
    </w:p>
    <w:p w14:paraId="001F6883" w14:textId="3B6DCAD0" w:rsidR="000C3002" w:rsidRDefault="00FF5F18" w:rsidP="00D32708">
      <w:pPr>
        <w:rPr>
          <w:rFonts w:ascii="华文楷体" w:eastAsia="华文楷体" w:hAnsi="华文楷体" w:cs="宋体"/>
          <w:kern w:val="0"/>
          <w:sz w:val="24"/>
          <w:szCs w:val="24"/>
        </w:rPr>
      </w:pPr>
      <w:r>
        <w:rPr>
          <w:rFonts w:ascii="华文楷体" w:eastAsia="华文楷体" w:hAnsi="华文楷体" w:cs="宋体" w:hint="eastAsia"/>
          <w:kern w:val="0"/>
          <w:sz w:val="24"/>
          <w:szCs w:val="24"/>
        </w:rPr>
        <w:t>4</w:t>
      </w:r>
      <w:r>
        <w:rPr>
          <w:rFonts w:ascii="华文楷体" w:eastAsia="华文楷体" w:hAnsi="华文楷体" w:cs="宋体"/>
          <w:kern w:val="0"/>
          <w:sz w:val="24"/>
          <w:szCs w:val="24"/>
        </w:rPr>
        <w:t xml:space="preserve">.2.1 </w:t>
      </w:r>
      <w:r>
        <w:rPr>
          <w:rFonts w:ascii="华文楷体" w:eastAsia="华文楷体" w:hAnsi="华文楷体" w:cs="宋体" w:hint="eastAsia"/>
          <w:kern w:val="0"/>
          <w:sz w:val="24"/>
          <w:szCs w:val="24"/>
        </w:rPr>
        <w:t>原理</w:t>
      </w:r>
    </w:p>
    <w:p w14:paraId="7E0A6D18" w14:textId="5E059B4E" w:rsidR="00FF5F18" w:rsidRDefault="00FF5F18" w:rsidP="00FF5F18">
      <w:pPr>
        <w:ind w:firstLine="420"/>
        <w:rPr>
          <w:rFonts w:ascii="华文楷体" w:eastAsia="华文楷体" w:hAnsi="华文楷体" w:cs="宋体"/>
          <w:kern w:val="0"/>
          <w:szCs w:val="21"/>
        </w:rPr>
      </w:pPr>
      <w:r w:rsidRPr="00FF5F18">
        <w:rPr>
          <w:rFonts w:ascii="华文楷体" w:eastAsia="华文楷体" w:hAnsi="华文楷体" w:cs="宋体" w:hint="eastAsia"/>
          <w:kern w:val="0"/>
          <w:szCs w:val="21"/>
        </w:rPr>
        <w:t>长短期记忆网络</w:t>
      </w:r>
      <w:r w:rsidR="005040E4">
        <w:rPr>
          <w:rFonts w:ascii="华文楷体" w:eastAsia="华文楷体" w:hAnsi="华文楷体" w:cs="宋体" w:hint="eastAsia"/>
          <w:kern w:val="0"/>
          <w:szCs w:val="21"/>
        </w:rPr>
        <w:t>（</w:t>
      </w:r>
      <w:r w:rsidRPr="00FF5F18">
        <w:rPr>
          <w:rFonts w:ascii="华文楷体" w:eastAsia="华文楷体" w:hAnsi="华文楷体" w:cs="宋体"/>
          <w:kern w:val="0"/>
          <w:szCs w:val="21"/>
        </w:rPr>
        <w:t>LSTM</w:t>
      </w:r>
      <w:r w:rsidR="005040E4">
        <w:rPr>
          <w:rFonts w:ascii="华文楷体" w:eastAsia="华文楷体" w:hAnsi="华文楷体" w:cs="宋体" w:hint="eastAsia"/>
          <w:kern w:val="0"/>
          <w:szCs w:val="21"/>
        </w:rPr>
        <w:t>）</w:t>
      </w:r>
      <w:r w:rsidRPr="00FF5F18">
        <w:rPr>
          <w:rFonts w:ascii="华文楷体" w:eastAsia="华文楷体" w:hAnsi="华文楷体" w:cs="宋体"/>
          <w:kern w:val="0"/>
          <w:szCs w:val="21"/>
        </w:rPr>
        <w:t>是一种特殊类型的循环神经网络</w:t>
      </w:r>
      <w:r w:rsidR="005040E4">
        <w:rPr>
          <w:rFonts w:ascii="华文楷体" w:eastAsia="华文楷体" w:hAnsi="华文楷体" w:cs="宋体" w:hint="eastAsia"/>
          <w:kern w:val="0"/>
          <w:szCs w:val="21"/>
        </w:rPr>
        <w:t>（</w:t>
      </w:r>
      <w:r w:rsidRPr="00FF5F18">
        <w:rPr>
          <w:rFonts w:ascii="华文楷体" w:eastAsia="华文楷体" w:hAnsi="华文楷体" w:cs="宋体"/>
          <w:kern w:val="0"/>
          <w:szCs w:val="21"/>
        </w:rPr>
        <w:t>RNN</w:t>
      </w:r>
      <w:r w:rsidR="005040E4">
        <w:rPr>
          <w:rFonts w:ascii="华文楷体" w:eastAsia="华文楷体" w:hAnsi="华文楷体" w:cs="宋体" w:hint="eastAsia"/>
          <w:kern w:val="0"/>
          <w:szCs w:val="21"/>
        </w:rPr>
        <w:t>）</w:t>
      </w:r>
      <w:r w:rsidRPr="00FF5F18">
        <w:rPr>
          <w:rFonts w:ascii="华文楷体" w:eastAsia="华文楷体" w:hAnsi="华文楷体" w:cs="宋体"/>
          <w:kern w:val="0"/>
          <w:szCs w:val="21"/>
        </w:rPr>
        <w:t>，专门设计来解决传统RNN 在处理长序列数据时遇到的梯度消失问题。该网络拥有LSTM单元，这些单元除了RNN的外部循环外，还具有内部循环</w:t>
      </w:r>
      <w:r w:rsidR="005040E4">
        <w:rPr>
          <w:rFonts w:ascii="华文楷体" w:eastAsia="华文楷体" w:hAnsi="华文楷体" w:cs="宋体" w:hint="eastAsia"/>
          <w:kern w:val="0"/>
          <w:szCs w:val="21"/>
        </w:rPr>
        <w:t>（</w:t>
      </w:r>
      <w:r w:rsidRPr="00FF5F18">
        <w:rPr>
          <w:rFonts w:ascii="华文楷体" w:eastAsia="华文楷体" w:hAnsi="华文楷体" w:cs="宋体"/>
          <w:kern w:val="0"/>
          <w:szCs w:val="21"/>
        </w:rPr>
        <w:t>自环</w:t>
      </w:r>
      <w:r w:rsidR="005040E4">
        <w:rPr>
          <w:rFonts w:ascii="华文楷体" w:eastAsia="华文楷体" w:hAnsi="华文楷体" w:cs="宋体" w:hint="eastAsia"/>
          <w:kern w:val="0"/>
          <w:szCs w:val="21"/>
        </w:rPr>
        <w:t>）</w:t>
      </w:r>
      <w:r w:rsidRPr="00FF5F18">
        <w:rPr>
          <w:rFonts w:ascii="华文楷体" w:eastAsia="华文楷体" w:hAnsi="华文楷体" w:cs="宋体"/>
          <w:kern w:val="0"/>
          <w:szCs w:val="21"/>
        </w:rPr>
        <w:t>。每个单元具有与普通循环网络相同的输入和输出</w:t>
      </w:r>
      <w:r w:rsidR="005040E4">
        <w:rPr>
          <w:rFonts w:ascii="华文楷体" w:eastAsia="华文楷体" w:hAnsi="华文楷体" w:cs="宋体" w:hint="eastAsia"/>
          <w:kern w:val="0"/>
          <w:szCs w:val="21"/>
        </w:rPr>
        <w:t>，</w:t>
      </w:r>
      <w:r w:rsidRPr="00FF5F18">
        <w:rPr>
          <w:rFonts w:ascii="华文楷体" w:eastAsia="华文楷体" w:hAnsi="华文楷体" w:cs="宋体"/>
          <w:kern w:val="0"/>
          <w:szCs w:val="21"/>
        </w:rPr>
        <w:t>但具有更多的参数和一套门控单元系统。LSTM的核心即是三个门控系统</w:t>
      </w:r>
      <w:r w:rsidR="005040E4">
        <w:rPr>
          <w:rFonts w:ascii="华文楷体" w:eastAsia="华文楷体" w:hAnsi="华文楷体" w:cs="宋体" w:hint="eastAsia"/>
          <w:kern w:val="0"/>
          <w:szCs w:val="21"/>
        </w:rPr>
        <w:t>：</w:t>
      </w:r>
      <w:r w:rsidRPr="00FF5F18">
        <w:rPr>
          <w:rFonts w:ascii="华文楷体" w:eastAsia="华文楷体" w:hAnsi="华文楷体" w:cs="宋体"/>
          <w:kern w:val="0"/>
          <w:szCs w:val="21"/>
        </w:rPr>
        <w:t>输入门、遗忘门和输出门</w:t>
      </w:r>
      <w:r w:rsidR="005040E4">
        <w:rPr>
          <w:rFonts w:ascii="华文楷体" w:eastAsia="华文楷体" w:hAnsi="华文楷体" w:cs="宋体" w:hint="eastAsia"/>
          <w:kern w:val="0"/>
          <w:szCs w:val="21"/>
        </w:rPr>
        <w:t>。</w:t>
      </w:r>
      <w:r w:rsidRPr="00FF5F18">
        <w:rPr>
          <w:rFonts w:ascii="华文楷体" w:eastAsia="华文楷体" w:hAnsi="华文楷体" w:cs="宋体"/>
          <w:kern w:val="0"/>
          <w:szCs w:val="21"/>
        </w:rPr>
        <w:t>这些门控制信息的保存、更新和输出，使网络能够在需要时保留或丢弃信息。相比于普通RNN</w:t>
      </w:r>
      <w:r w:rsidR="005040E4">
        <w:rPr>
          <w:rFonts w:ascii="华文楷体" w:eastAsia="华文楷体" w:hAnsi="华文楷体" w:cs="宋体" w:hint="eastAsia"/>
          <w:kern w:val="0"/>
          <w:szCs w:val="21"/>
        </w:rPr>
        <w:t>，</w:t>
      </w:r>
      <w:r w:rsidRPr="00FF5F18">
        <w:rPr>
          <w:rFonts w:ascii="华文楷体" w:eastAsia="华文楷体" w:hAnsi="华文楷体" w:cs="宋体"/>
          <w:kern w:val="0"/>
          <w:szCs w:val="21"/>
        </w:rPr>
        <w:t>LSTM 通过控制门能够维持长期依赖关系，有效地保存并利用长期的信息，使其能更好地学</w:t>
      </w:r>
      <w:r w:rsidRPr="00FF5F18">
        <w:rPr>
          <w:rFonts w:ascii="华文楷体" w:eastAsia="华文楷体" w:hAnsi="华文楷体" w:cs="宋体" w:hint="eastAsia"/>
          <w:kern w:val="0"/>
          <w:szCs w:val="21"/>
        </w:rPr>
        <w:t>习长序列性质。</w:t>
      </w:r>
    </w:p>
    <w:p w14:paraId="5D659276" w14:textId="02CD2ECB" w:rsidR="005040E4" w:rsidRDefault="005040E4" w:rsidP="005040E4">
      <w:pPr>
        <w:ind w:firstLine="420"/>
        <w:rPr>
          <w:rFonts w:ascii="华文楷体" w:eastAsia="华文楷体" w:hAnsi="华文楷体" w:cs="宋体"/>
          <w:kern w:val="0"/>
          <w:szCs w:val="21"/>
        </w:rPr>
      </w:pPr>
      <w:r w:rsidRPr="005040E4">
        <w:rPr>
          <w:rFonts w:ascii="华文楷体" w:eastAsia="华文楷体" w:hAnsi="华文楷体" w:cs="宋体"/>
          <w:kern w:val="0"/>
          <w:szCs w:val="21"/>
        </w:rPr>
        <w:t>LSTM 的核心在于其独特的细胞结构和门控机制。LSTM 细胞包含三个门控单元：遗忘门、输入门和输出门，以及一个细胞状态。</w:t>
      </w:r>
    </w:p>
    <w:p w14:paraId="32B45266" w14:textId="77777777" w:rsidR="005040E4" w:rsidRDefault="005040E4" w:rsidP="005040E4">
      <w:pPr>
        <w:rPr>
          <w:rFonts w:ascii="华文楷体" w:eastAsia="华文楷体" w:hAnsi="华文楷体" w:cs="宋体"/>
          <w:kern w:val="0"/>
          <w:szCs w:val="21"/>
        </w:rPr>
      </w:pPr>
    </w:p>
    <w:p w14:paraId="1488E1F6" w14:textId="4188A87B" w:rsidR="005040E4" w:rsidRPr="005040E4" w:rsidRDefault="005040E4" w:rsidP="005040E4">
      <w:pPr>
        <w:rPr>
          <w:rFonts w:ascii="华文楷体" w:eastAsia="华文楷体" w:hAnsi="华文楷体" w:cs="宋体"/>
          <w:kern w:val="0"/>
          <w:szCs w:val="21"/>
        </w:rPr>
      </w:pPr>
      <w:r>
        <w:rPr>
          <w:rFonts w:ascii="华文楷体" w:eastAsia="华文楷体" w:hAnsi="华文楷体" w:cs="宋体" w:hint="eastAsia"/>
          <w:kern w:val="0"/>
          <w:szCs w:val="21"/>
        </w:rPr>
        <w:t>细胞结构：</w:t>
      </w:r>
    </w:p>
    <w:p w14:paraId="1CB0B061" w14:textId="7164B6E2" w:rsidR="005040E4" w:rsidRPr="005040E4" w:rsidRDefault="005040E4" w:rsidP="005040E4">
      <w:pPr>
        <w:pStyle w:val="a5"/>
        <w:numPr>
          <w:ilvl w:val="0"/>
          <w:numId w:val="26"/>
        </w:numPr>
        <w:ind w:firstLineChars="0"/>
        <w:rPr>
          <w:rFonts w:ascii="华文楷体" w:eastAsia="华文楷体" w:hAnsi="华文楷体" w:cs="宋体"/>
          <w:kern w:val="0"/>
          <w:szCs w:val="21"/>
        </w:rPr>
      </w:pPr>
      <w:r w:rsidRPr="005040E4">
        <w:rPr>
          <w:rFonts w:ascii="华文楷体" w:eastAsia="华文楷体" w:hAnsi="华文楷体" w:cs="宋体"/>
          <w:kern w:val="0"/>
          <w:szCs w:val="21"/>
        </w:rPr>
        <w:t>细胞状态 (Cell State): 贯穿整个 LSTM 细胞，像一条信息传送带，用于存储和传递长期信息。</w:t>
      </w:r>
    </w:p>
    <w:p w14:paraId="416B4837" w14:textId="1853DE66" w:rsidR="005040E4" w:rsidRPr="005040E4" w:rsidRDefault="005040E4" w:rsidP="005040E4">
      <w:pPr>
        <w:pStyle w:val="a5"/>
        <w:numPr>
          <w:ilvl w:val="0"/>
          <w:numId w:val="26"/>
        </w:numPr>
        <w:ind w:firstLineChars="0"/>
        <w:rPr>
          <w:rFonts w:ascii="华文楷体" w:eastAsia="华文楷体" w:hAnsi="华文楷体" w:cs="宋体"/>
          <w:kern w:val="0"/>
          <w:szCs w:val="21"/>
        </w:rPr>
      </w:pPr>
      <w:r w:rsidRPr="005040E4">
        <w:rPr>
          <w:rFonts w:ascii="华文楷体" w:eastAsia="华文楷体" w:hAnsi="华文楷体" w:cs="宋体"/>
          <w:kern w:val="0"/>
          <w:szCs w:val="21"/>
        </w:rPr>
        <w:t>遗忘门 (Forget Gate): 决定从细胞状态中丢弃哪些信息。它接收当前时间步的输入和前一时间步的隐藏状态，通过 sigmoid 函数输出一个 0 到 1 之间的数值，控制哪些信息被遗忘。</w:t>
      </w:r>
    </w:p>
    <w:p w14:paraId="4BBE2AB0" w14:textId="44DD1146" w:rsidR="005040E4" w:rsidRPr="005040E4" w:rsidRDefault="005040E4" w:rsidP="005040E4">
      <w:pPr>
        <w:pStyle w:val="a5"/>
        <w:numPr>
          <w:ilvl w:val="0"/>
          <w:numId w:val="26"/>
        </w:numPr>
        <w:ind w:firstLineChars="0"/>
        <w:rPr>
          <w:rFonts w:ascii="华文楷体" w:eastAsia="华文楷体" w:hAnsi="华文楷体" w:cs="宋体"/>
          <w:kern w:val="0"/>
          <w:szCs w:val="21"/>
        </w:rPr>
      </w:pPr>
      <w:r w:rsidRPr="005040E4">
        <w:rPr>
          <w:rFonts w:ascii="华文楷体" w:eastAsia="华文楷体" w:hAnsi="华文楷体" w:cs="宋体"/>
          <w:kern w:val="0"/>
          <w:szCs w:val="21"/>
        </w:rPr>
        <w:t>输入门 (Input Gate): 决定将哪些新信息存储到细胞状态中。它也接收当前时间步的输入和前一时间步的隐藏状态，通过 sigmoid 函数确定哪些信息需要更新，并通过 tanh 函数生成新的候选状态。</w:t>
      </w:r>
    </w:p>
    <w:p w14:paraId="19A02139" w14:textId="77777777" w:rsidR="005040E4" w:rsidRDefault="005040E4" w:rsidP="005040E4">
      <w:pPr>
        <w:pStyle w:val="a5"/>
        <w:numPr>
          <w:ilvl w:val="0"/>
          <w:numId w:val="26"/>
        </w:numPr>
        <w:ind w:firstLineChars="0"/>
        <w:rPr>
          <w:rFonts w:ascii="华文楷体" w:eastAsia="华文楷体" w:hAnsi="华文楷体" w:cs="宋体"/>
          <w:kern w:val="0"/>
          <w:szCs w:val="21"/>
        </w:rPr>
      </w:pPr>
      <w:r w:rsidRPr="005040E4">
        <w:rPr>
          <w:rFonts w:ascii="华文楷体" w:eastAsia="华文楷体" w:hAnsi="华文楷体" w:cs="宋体"/>
          <w:kern w:val="0"/>
          <w:szCs w:val="21"/>
        </w:rPr>
        <w:t>输出门 (Output Gate): 决定基于细胞状态输出哪些信息。它接收当前时间步的输入和前一时间步的隐藏状态，通过 sigmoid 函数决定输出哪些信息，并将细胞状态通过 tanh 函数处理后与输出门的结果相乘得到最终输出。</w:t>
      </w:r>
    </w:p>
    <w:p w14:paraId="3BB50B5A" w14:textId="77777777" w:rsidR="005040E4" w:rsidRDefault="005040E4" w:rsidP="005040E4">
      <w:pPr>
        <w:rPr>
          <w:rFonts w:ascii="华文楷体" w:eastAsia="华文楷体" w:hAnsi="华文楷体" w:cs="宋体"/>
          <w:kern w:val="0"/>
          <w:szCs w:val="21"/>
        </w:rPr>
      </w:pPr>
    </w:p>
    <w:p w14:paraId="01700D98" w14:textId="4AC9D31E" w:rsidR="005040E4" w:rsidRPr="005040E4" w:rsidRDefault="005040E4" w:rsidP="005040E4">
      <w:pPr>
        <w:rPr>
          <w:rFonts w:ascii="华文楷体" w:eastAsia="华文楷体" w:hAnsi="华文楷体" w:cs="宋体"/>
          <w:kern w:val="0"/>
          <w:szCs w:val="21"/>
        </w:rPr>
      </w:pPr>
      <w:r w:rsidRPr="005040E4">
        <w:rPr>
          <w:rFonts w:ascii="华文楷体" w:eastAsia="华文楷体" w:hAnsi="华文楷体" w:cs="宋体"/>
          <w:kern w:val="0"/>
          <w:szCs w:val="21"/>
        </w:rPr>
        <w:lastRenderedPageBreak/>
        <w:t>LSTM 工作流程</w:t>
      </w:r>
      <w:r>
        <w:rPr>
          <w:rFonts w:ascii="华文楷体" w:eastAsia="华文楷体" w:hAnsi="华文楷体" w:cs="宋体" w:hint="eastAsia"/>
          <w:kern w:val="0"/>
          <w:szCs w:val="21"/>
        </w:rPr>
        <w:t>：</w:t>
      </w:r>
    </w:p>
    <w:p w14:paraId="42C63186" w14:textId="77777777" w:rsidR="005040E4" w:rsidRPr="005040E4" w:rsidRDefault="005040E4" w:rsidP="005040E4">
      <w:pPr>
        <w:ind w:firstLine="420"/>
        <w:rPr>
          <w:rFonts w:ascii="华文楷体" w:eastAsia="华文楷体" w:hAnsi="华文楷体" w:cs="宋体"/>
          <w:kern w:val="0"/>
          <w:szCs w:val="21"/>
        </w:rPr>
      </w:pPr>
      <w:r w:rsidRPr="005040E4">
        <w:rPr>
          <w:rFonts w:ascii="华文楷体" w:eastAsia="华文楷体" w:hAnsi="华文楷体" w:cs="宋体"/>
          <w:kern w:val="0"/>
          <w:szCs w:val="21"/>
        </w:rPr>
        <w:t>1.</w:t>
      </w:r>
      <w:r w:rsidRPr="005040E4">
        <w:rPr>
          <w:rFonts w:ascii="华文楷体" w:eastAsia="华文楷体" w:hAnsi="华文楷体" w:cs="宋体"/>
          <w:kern w:val="0"/>
          <w:szCs w:val="21"/>
        </w:rPr>
        <w:tab/>
        <w:t>遗忘门根据当前输入和前一时间步的隐藏状态决定从细胞状态中丢弃哪些信息。</w:t>
      </w:r>
    </w:p>
    <w:p w14:paraId="4866A916" w14:textId="77777777" w:rsidR="005040E4" w:rsidRPr="005040E4" w:rsidRDefault="005040E4" w:rsidP="005040E4">
      <w:pPr>
        <w:ind w:firstLine="420"/>
        <w:rPr>
          <w:rFonts w:ascii="华文楷体" w:eastAsia="华文楷体" w:hAnsi="华文楷体" w:cs="宋体"/>
          <w:kern w:val="0"/>
          <w:szCs w:val="21"/>
        </w:rPr>
      </w:pPr>
      <w:r w:rsidRPr="005040E4">
        <w:rPr>
          <w:rFonts w:ascii="华文楷体" w:eastAsia="华文楷体" w:hAnsi="华文楷体" w:cs="宋体"/>
          <w:kern w:val="0"/>
          <w:szCs w:val="21"/>
        </w:rPr>
        <w:t>2.</w:t>
      </w:r>
      <w:r w:rsidRPr="005040E4">
        <w:rPr>
          <w:rFonts w:ascii="华文楷体" w:eastAsia="华文楷体" w:hAnsi="华文楷体" w:cs="宋体"/>
          <w:kern w:val="0"/>
          <w:szCs w:val="21"/>
        </w:rPr>
        <w:tab/>
        <w:t>输入门决定哪些新信息需要被存储到细胞状态中，并生成新的候选状态。</w:t>
      </w:r>
    </w:p>
    <w:p w14:paraId="25719A45" w14:textId="77777777" w:rsidR="005040E4" w:rsidRPr="005040E4" w:rsidRDefault="005040E4" w:rsidP="005040E4">
      <w:pPr>
        <w:ind w:firstLine="420"/>
        <w:rPr>
          <w:rFonts w:ascii="华文楷体" w:eastAsia="华文楷体" w:hAnsi="华文楷体" w:cs="宋体"/>
          <w:kern w:val="0"/>
          <w:szCs w:val="21"/>
        </w:rPr>
      </w:pPr>
      <w:r w:rsidRPr="005040E4">
        <w:rPr>
          <w:rFonts w:ascii="华文楷体" w:eastAsia="华文楷体" w:hAnsi="华文楷体" w:cs="宋体"/>
          <w:kern w:val="0"/>
          <w:szCs w:val="21"/>
        </w:rPr>
        <w:t>3.</w:t>
      </w:r>
      <w:r w:rsidRPr="005040E4">
        <w:rPr>
          <w:rFonts w:ascii="华文楷体" w:eastAsia="华文楷体" w:hAnsi="华文楷体" w:cs="宋体"/>
          <w:kern w:val="0"/>
          <w:szCs w:val="21"/>
        </w:rPr>
        <w:tab/>
        <w:t>将旧的细胞状态与遗忘门的输出相乘，实现信息的丢弃。</w:t>
      </w:r>
    </w:p>
    <w:p w14:paraId="1238046A" w14:textId="77777777" w:rsidR="005040E4" w:rsidRPr="005040E4" w:rsidRDefault="005040E4" w:rsidP="005040E4">
      <w:pPr>
        <w:ind w:firstLine="420"/>
        <w:rPr>
          <w:rFonts w:ascii="华文楷体" w:eastAsia="华文楷体" w:hAnsi="华文楷体" w:cs="宋体"/>
          <w:kern w:val="0"/>
          <w:szCs w:val="21"/>
        </w:rPr>
      </w:pPr>
      <w:r w:rsidRPr="005040E4">
        <w:rPr>
          <w:rFonts w:ascii="华文楷体" w:eastAsia="华文楷体" w:hAnsi="华文楷体" w:cs="宋体"/>
          <w:kern w:val="0"/>
          <w:szCs w:val="21"/>
        </w:rPr>
        <w:t>4.</w:t>
      </w:r>
      <w:r w:rsidRPr="005040E4">
        <w:rPr>
          <w:rFonts w:ascii="华文楷体" w:eastAsia="华文楷体" w:hAnsi="华文楷体" w:cs="宋体"/>
          <w:kern w:val="0"/>
          <w:szCs w:val="21"/>
        </w:rPr>
        <w:tab/>
        <w:t>将新的候选状态与输入门的输出相乘，并将结果与更新后的细胞状态相加，实现信息的更新。</w:t>
      </w:r>
    </w:p>
    <w:p w14:paraId="736FA79A" w14:textId="600B00C4" w:rsidR="005040E4" w:rsidRDefault="005040E4" w:rsidP="005040E4">
      <w:pPr>
        <w:ind w:firstLine="420"/>
        <w:rPr>
          <w:rFonts w:ascii="华文楷体" w:eastAsia="华文楷体" w:hAnsi="华文楷体" w:cs="宋体"/>
          <w:kern w:val="0"/>
          <w:szCs w:val="21"/>
        </w:rPr>
      </w:pPr>
      <w:r w:rsidRPr="005040E4">
        <w:rPr>
          <w:rFonts w:ascii="华文楷体" w:eastAsia="华文楷体" w:hAnsi="华文楷体" w:cs="宋体"/>
          <w:kern w:val="0"/>
          <w:szCs w:val="21"/>
        </w:rPr>
        <w:t>5.</w:t>
      </w:r>
      <w:r w:rsidRPr="005040E4">
        <w:rPr>
          <w:rFonts w:ascii="华文楷体" w:eastAsia="华文楷体" w:hAnsi="华文楷体" w:cs="宋体"/>
          <w:kern w:val="0"/>
          <w:szCs w:val="21"/>
        </w:rPr>
        <w:tab/>
        <w:t>输出门根据更新后的细胞状态和当前输入决定最终的输出。</w:t>
      </w:r>
    </w:p>
    <w:p w14:paraId="21294C3A" w14:textId="485E0B8F" w:rsidR="005040E4" w:rsidRDefault="005040E4" w:rsidP="005040E4">
      <w:pPr>
        <w:rPr>
          <w:rFonts w:ascii="华文楷体" w:eastAsia="华文楷体" w:hAnsi="华文楷体" w:cs="宋体"/>
          <w:kern w:val="0"/>
          <w:szCs w:val="21"/>
        </w:rPr>
      </w:pPr>
    </w:p>
    <w:p w14:paraId="3D959890" w14:textId="77777777" w:rsidR="005040E4" w:rsidRPr="005040E4" w:rsidRDefault="005040E4" w:rsidP="00BE7C46">
      <w:pPr>
        <w:rPr>
          <w:rFonts w:ascii="华文楷体" w:eastAsia="华文楷体" w:hAnsi="华文楷体" w:cs="宋体"/>
          <w:kern w:val="0"/>
          <w:szCs w:val="21"/>
        </w:rPr>
      </w:pPr>
      <w:r w:rsidRPr="005040E4">
        <w:rPr>
          <w:rFonts w:ascii="华文楷体" w:eastAsia="华文楷体" w:hAnsi="华文楷体" w:cs="宋体"/>
          <w:kern w:val="0"/>
          <w:szCs w:val="21"/>
        </w:rPr>
        <w:t>LSTM 非常适合血糖时间序列预测，主要基于以下几个原因：</w:t>
      </w:r>
    </w:p>
    <w:p w14:paraId="2F0AA21B" w14:textId="4C8DB2D8" w:rsidR="005040E4" w:rsidRPr="00BE7C46" w:rsidRDefault="005040E4" w:rsidP="00BE7C46">
      <w:pPr>
        <w:pStyle w:val="a5"/>
        <w:numPr>
          <w:ilvl w:val="1"/>
          <w:numId w:val="28"/>
        </w:numPr>
        <w:ind w:firstLineChars="0"/>
        <w:rPr>
          <w:rFonts w:ascii="华文楷体" w:eastAsia="华文楷体" w:hAnsi="华文楷体" w:cs="宋体"/>
          <w:kern w:val="0"/>
          <w:szCs w:val="21"/>
        </w:rPr>
      </w:pPr>
      <w:r w:rsidRPr="00BE7C46">
        <w:rPr>
          <w:rFonts w:ascii="华文楷体" w:eastAsia="华文楷体" w:hAnsi="华文楷体" w:cs="宋体"/>
          <w:kern w:val="0"/>
          <w:szCs w:val="21"/>
        </w:rPr>
        <w:t>血糖水平并非独立存在，而是受到先前时间点血糖值、胰岛素注射、饮食和其他因素的综合影响。LSTM 擅长捕捉时间序列数据中的</w:t>
      </w:r>
      <w:r w:rsidRPr="00BE7C46">
        <w:rPr>
          <w:rFonts w:ascii="华文楷体" w:eastAsia="华文楷体" w:hAnsi="华文楷体" w:cs="宋体"/>
          <w:b/>
          <w:kern w:val="0"/>
          <w:szCs w:val="21"/>
        </w:rPr>
        <w:t>长期依赖关系</w:t>
      </w:r>
      <w:r w:rsidRPr="00BE7C46">
        <w:rPr>
          <w:rFonts w:ascii="华文楷体" w:eastAsia="华文楷体" w:hAnsi="华文楷体" w:cs="宋体"/>
          <w:kern w:val="0"/>
          <w:szCs w:val="21"/>
        </w:rPr>
        <w:t>，能够学习这些复杂关系并进行更准确的预测。</w:t>
      </w:r>
    </w:p>
    <w:p w14:paraId="45F9BED3" w14:textId="3B9EF671" w:rsidR="005040E4" w:rsidRPr="00BE7C46" w:rsidRDefault="005040E4" w:rsidP="00BE7C46">
      <w:pPr>
        <w:pStyle w:val="a5"/>
        <w:numPr>
          <w:ilvl w:val="1"/>
          <w:numId w:val="28"/>
        </w:numPr>
        <w:ind w:firstLineChars="0"/>
        <w:rPr>
          <w:rFonts w:ascii="华文楷体" w:eastAsia="华文楷体" w:hAnsi="华文楷体" w:cs="宋体"/>
          <w:kern w:val="0"/>
          <w:szCs w:val="21"/>
        </w:rPr>
      </w:pPr>
      <w:r w:rsidRPr="00BE7C46">
        <w:rPr>
          <w:rFonts w:ascii="华文楷体" w:eastAsia="华文楷体" w:hAnsi="华文楷体" w:cs="宋体"/>
          <w:kern w:val="0"/>
          <w:szCs w:val="21"/>
        </w:rPr>
        <w:t>LSTM 的门控机制允许其</w:t>
      </w:r>
      <w:r w:rsidRPr="00BE7C46">
        <w:rPr>
          <w:rFonts w:ascii="华文楷体" w:eastAsia="华文楷体" w:hAnsi="华文楷体" w:cs="宋体"/>
          <w:b/>
          <w:kern w:val="0"/>
          <w:szCs w:val="21"/>
        </w:rPr>
        <w:t>选择性地记忆和遗忘</w:t>
      </w:r>
      <w:r w:rsidRPr="00BE7C46">
        <w:rPr>
          <w:rFonts w:ascii="华文楷体" w:eastAsia="华文楷体" w:hAnsi="华文楷体" w:cs="宋体"/>
          <w:kern w:val="0"/>
          <w:szCs w:val="21"/>
        </w:rPr>
        <w:t>信息。对于血糖预测，LSTM 可以学习记住患者过去的血糖模式、对治疗的反应以及其他重要因素，并在预测未来血糖水平时利用这些信息。</w:t>
      </w:r>
    </w:p>
    <w:p w14:paraId="191A7667" w14:textId="6833A3BE" w:rsidR="005040E4" w:rsidRPr="00BE7C46" w:rsidRDefault="005040E4" w:rsidP="00BE7C46">
      <w:pPr>
        <w:pStyle w:val="a5"/>
        <w:numPr>
          <w:ilvl w:val="1"/>
          <w:numId w:val="28"/>
        </w:numPr>
        <w:ind w:firstLineChars="0"/>
        <w:rPr>
          <w:rFonts w:ascii="华文楷体" w:eastAsia="华文楷体" w:hAnsi="华文楷体" w:cs="宋体"/>
          <w:kern w:val="0"/>
          <w:szCs w:val="21"/>
        </w:rPr>
      </w:pPr>
      <w:r w:rsidRPr="00BE7C46">
        <w:rPr>
          <w:rFonts w:ascii="华文楷体" w:eastAsia="华文楷体" w:hAnsi="华文楷体" w:cs="宋体"/>
          <w:kern w:val="0"/>
          <w:szCs w:val="21"/>
        </w:rPr>
        <w:t>血糖水平的变化通常呈现</w:t>
      </w:r>
      <w:r w:rsidRPr="00BE7C46">
        <w:rPr>
          <w:rFonts w:ascii="华文楷体" w:eastAsia="华文楷体" w:hAnsi="华文楷体" w:cs="宋体"/>
          <w:b/>
          <w:kern w:val="0"/>
          <w:szCs w:val="21"/>
        </w:rPr>
        <w:t>非线性</w:t>
      </w:r>
      <w:r w:rsidRPr="00BE7C46">
        <w:rPr>
          <w:rFonts w:ascii="华文楷体" w:eastAsia="华文楷体" w:hAnsi="华文楷体" w:cs="宋体"/>
          <w:kern w:val="0"/>
          <w:szCs w:val="21"/>
        </w:rPr>
        <w:t>模式。LSTM 作为一种非线性模型，能够有效地捕捉和建模这些非线性关系，从而提高预测精度。</w:t>
      </w:r>
    </w:p>
    <w:p w14:paraId="1B64FE53" w14:textId="1933FCD9" w:rsidR="005040E4" w:rsidRDefault="005040E4" w:rsidP="00D32708">
      <w:pPr>
        <w:rPr>
          <w:rFonts w:ascii="华文楷体" w:eastAsia="华文楷体" w:hAnsi="华文楷体" w:cs="宋体"/>
          <w:kern w:val="0"/>
          <w:sz w:val="24"/>
          <w:szCs w:val="24"/>
        </w:rPr>
      </w:pPr>
      <w:r>
        <w:rPr>
          <w:rFonts w:ascii="华文楷体" w:eastAsia="华文楷体" w:hAnsi="华文楷体" w:cs="宋体" w:hint="eastAsia"/>
          <w:kern w:val="0"/>
          <w:sz w:val="24"/>
          <w:szCs w:val="24"/>
        </w:rPr>
        <w:t>4</w:t>
      </w:r>
      <w:r>
        <w:rPr>
          <w:rFonts w:ascii="华文楷体" w:eastAsia="华文楷体" w:hAnsi="华文楷体" w:cs="宋体"/>
          <w:kern w:val="0"/>
          <w:sz w:val="24"/>
          <w:szCs w:val="24"/>
        </w:rPr>
        <w:t xml:space="preserve">.2.2 </w:t>
      </w:r>
      <w:r>
        <w:rPr>
          <w:rFonts w:ascii="华文楷体" w:eastAsia="华文楷体" w:hAnsi="华文楷体" w:cs="宋体" w:hint="eastAsia"/>
          <w:kern w:val="0"/>
          <w:sz w:val="24"/>
          <w:szCs w:val="24"/>
        </w:rPr>
        <w:t>模型定义</w:t>
      </w:r>
    </w:p>
    <w:p w14:paraId="7A77C3A1" w14:textId="2539FDE7" w:rsidR="005040E4" w:rsidRDefault="005040E4" w:rsidP="005040E4">
      <w:pPr>
        <w:ind w:firstLine="420"/>
        <w:rPr>
          <w:rFonts w:ascii="华文楷体" w:eastAsia="华文楷体" w:hAnsi="华文楷体" w:cs="宋体"/>
          <w:kern w:val="0"/>
          <w:szCs w:val="21"/>
        </w:rPr>
      </w:pPr>
      <w:r w:rsidRPr="005040E4">
        <w:rPr>
          <w:rFonts w:ascii="华文楷体" w:eastAsia="华文楷体" w:hAnsi="华文楷体" w:cs="宋体" w:hint="eastAsia"/>
          <w:kern w:val="0"/>
          <w:szCs w:val="21"/>
        </w:rPr>
        <w:t>本研究采用</w:t>
      </w:r>
      <w:r w:rsidRPr="005040E4">
        <w:rPr>
          <w:rFonts w:ascii="华文楷体" w:eastAsia="华文楷体" w:hAnsi="华文楷体" w:cs="宋体"/>
          <w:kern w:val="0"/>
          <w:szCs w:val="21"/>
        </w:rPr>
        <w:t xml:space="preserve"> LSTM 模型进行血糖预测，并使用 Python 语言和 Keras 深度学习库实现。</w:t>
      </w:r>
    </w:p>
    <w:p w14:paraId="365E9379" w14:textId="6465DE02" w:rsidR="00991D46" w:rsidRPr="00991D46" w:rsidRDefault="00991D46" w:rsidP="00D01A4B">
      <w:pPr>
        <w:ind w:firstLine="420"/>
        <w:rPr>
          <w:rFonts w:ascii="华文楷体" w:eastAsia="华文楷体" w:hAnsi="华文楷体" w:cs="宋体"/>
          <w:kern w:val="0"/>
          <w:szCs w:val="21"/>
        </w:rPr>
      </w:pPr>
      <w:r w:rsidRPr="00991D46">
        <w:rPr>
          <w:rFonts w:ascii="华文楷体" w:eastAsia="华文楷体" w:hAnsi="华文楷体" w:cs="宋体"/>
          <w:b/>
          <w:bCs/>
          <w:kern w:val="0"/>
          <w:szCs w:val="21"/>
        </w:rPr>
        <w:t>LSTM 层数和单元数:</w:t>
      </w:r>
      <w:r w:rsidRPr="00991D46">
        <w:rPr>
          <w:rFonts w:ascii="华文楷体" w:eastAsia="华文楷体" w:hAnsi="华文楷体" w:cs="宋体"/>
          <w:kern w:val="0"/>
          <w:szCs w:val="21"/>
        </w:rPr>
        <w:t> 代码使用了两层 LSTM，每层包含 50 个神经元。</w:t>
      </w:r>
    </w:p>
    <w:p w14:paraId="654C50D0" w14:textId="3302E4D8" w:rsidR="00991D46" w:rsidRPr="00991D46" w:rsidRDefault="00991D46" w:rsidP="00D01A4B">
      <w:pPr>
        <w:ind w:firstLine="420"/>
        <w:rPr>
          <w:rFonts w:ascii="华文楷体" w:eastAsia="华文楷体" w:hAnsi="华文楷体" w:cs="宋体"/>
          <w:kern w:val="0"/>
          <w:szCs w:val="21"/>
        </w:rPr>
      </w:pPr>
      <w:r w:rsidRPr="00991D46">
        <w:rPr>
          <w:rFonts w:ascii="华文楷体" w:eastAsia="华文楷体" w:hAnsi="华文楷体" w:cs="宋体"/>
          <w:b/>
          <w:bCs/>
          <w:kern w:val="0"/>
          <w:szCs w:val="21"/>
        </w:rPr>
        <w:t>Dropout 层:</w:t>
      </w:r>
      <w:r w:rsidRPr="00991D46">
        <w:rPr>
          <w:rFonts w:ascii="华文楷体" w:eastAsia="华文楷体" w:hAnsi="华文楷体" w:cs="宋体"/>
          <w:kern w:val="0"/>
          <w:szCs w:val="21"/>
        </w:rPr>
        <w:t> 代码在 LSTM 层之间添加了 Dropout 层，有效防止过拟合。</w:t>
      </w:r>
    </w:p>
    <w:p w14:paraId="4F7F82C4" w14:textId="55BB0B3E" w:rsidR="00991D46" w:rsidRPr="00991D46" w:rsidRDefault="00991D46" w:rsidP="00975007">
      <w:pPr>
        <w:ind w:firstLine="420"/>
        <w:rPr>
          <w:rFonts w:ascii="华文楷体" w:eastAsia="华文楷体" w:hAnsi="华文楷体" w:cs="宋体"/>
          <w:kern w:val="0"/>
          <w:szCs w:val="21"/>
        </w:rPr>
      </w:pPr>
      <w:r>
        <w:rPr>
          <w:noProof/>
        </w:rPr>
        <w:drawing>
          <wp:inline distT="0" distB="0" distL="0" distR="0" wp14:anchorId="71592884" wp14:editId="5807DADA">
            <wp:extent cx="5274310" cy="10191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019175"/>
                    </a:xfrm>
                    <a:prstGeom prst="rect">
                      <a:avLst/>
                    </a:prstGeom>
                  </pic:spPr>
                </pic:pic>
              </a:graphicData>
            </a:graphic>
          </wp:inline>
        </w:drawing>
      </w:r>
    </w:p>
    <w:p w14:paraId="1403F305" w14:textId="052E5F01" w:rsidR="005040E4" w:rsidRDefault="005040E4" w:rsidP="005040E4">
      <w:pPr>
        <w:rPr>
          <w:rFonts w:ascii="华文楷体" w:eastAsia="华文楷体" w:hAnsi="华文楷体" w:cs="宋体"/>
          <w:kern w:val="0"/>
          <w:sz w:val="24"/>
          <w:szCs w:val="24"/>
        </w:rPr>
      </w:pPr>
      <w:r w:rsidRPr="005040E4">
        <w:rPr>
          <w:rFonts w:ascii="华文楷体" w:eastAsia="华文楷体" w:hAnsi="华文楷体" w:cs="宋体"/>
          <w:kern w:val="0"/>
          <w:sz w:val="24"/>
          <w:szCs w:val="24"/>
        </w:rPr>
        <w:t>4.2.3</w:t>
      </w:r>
      <w:r w:rsidRPr="005040E4">
        <w:rPr>
          <w:rFonts w:ascii="华文楷体" w:eastAsia="华文楷体" w:hAnsi="华文楷体" w:cs="宋体" w:hint="eastAsia"/>
          <w:kern w:val="0"/>
          <w:sz w:val="24"/>
          <w:szCs w:val="24"/>
        </w:rPr>
        <w:t>模型训练与验证</w:t>
      </w:r>
    </w:p>
    <w:p w14:paraId="35429679" w14:textId="2B61943D" w:rsidR="00D01A4B" w:rsidRDefault="00D01A4B" w:rsidP="00D01A4B">
      <w:pPr>
        <w:ind w:firstLine="360"/>
        <w:rPr>
          <w:rFonts w:ascii="华文楷体" w:eastAsia="华文楷体" w:hAnsi="华文楷体" w:cs="宋体"/>
          <w:kern w:val="0"/>
          <w:szCs w:val="21"/>
        </w:rPr>
      </w:pPr>
      <w:r w:rsidRPr="00D01A4B">
        <w:rPr>
          <w:rFonts w:ascii="华文楷体" w:eastAsia="华文楷体" w:hAnsi="华文楷体" w:cs="宋体"/>
          <w:b/>
          <w:bCs/>
          <w:kern w:val="0"/>
          <w:szCs w:val="21"/>
        </w:rPr>
        <w:t>自定义指标:</w:t>
      </w:r>
      <w:r w:rsidRPr="00D01A4B">
        <w:rPr>
          <w:rFonts w:ascii="华文楷体" w:eastAsia="华文楷体" w:hAnsi="华文楷体" w:cs="宋体"/>
          <w:kern w:val="0"/>
          <w:szCs w:val="21"/>
        </w:rPr>
        <w:t> 代码定义了自定义的准确率指标 custom_accuracy，根据血糖预测值与真实值之间的差异是否小于阈值来计算准确率。</w:t>
      </w:r>
    </w:p>
    <w:p w14:paraId="5980B2B6" w14:textId="554341A1" w:rsidR="00D01A4B" w:rsidRPr="00D01A4B" w:rsidRDefault="00D01A4B" w:rsidP="00D01A4B">
      <w:pPr>
        <w:ind w:firstLine="360"/>
        <w:rPr>
          <w:rFonts w:ascii="华文楷体" w:eastAsia="华文楷体" w:hAnsi="华文楷体" w:cs="宋体"/>
          <w:kern w:val="0"/>
          <w:szCs w:val="21"/>
        </w:rPr>
      </w:pPr>
      <w:r>
        <w:rPr>
          <w:noProof/>
        </w:rPr>
        <w:drawing>
          <wp:inline distT="0" distB="0" distL="0" distR="0" wp14:anchorId="1039AF28" wp14:editId="7ED1C090">
            <wp:extent cx="5274310" cy="113982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139825"/>
                    </a:xfrm>
                    <a:prstGeom prst="rect">
                      <a:avLst/>
                    </a:prstGeom>
                  </pic:spPr>
                </pic:pic>
              </a:graphicData>
            </a:graphic>
          </wp:inline>
        </w:drawing>
      </w:r>
    </w:p>
    <w:p w14:paraId="56937C91" w14:textId="521FFB43" w:rsidR="00D01A4B" w:rsidRPr="00D01A4B" w:rsidRDefault="00D01A4B" w:rsidP="00D01A4B">
      <w:pPr>
        <w:ind w:firstLine="360"/>
        <w:rPr>
          <w:rFonts w:ascii="华文楷体" w:eastAsia="华文楷体" w:hAnsi="华文楷体" w:cs="宋体"/>
          <w:kern w:val="0"/>
          <w:szCs w:val="21"/>
        </w:rPr>
      </w:pPr>
      <w:r w:rsidRPr="00D01A4B">
        <w:rPr>
          <w:rFonts w:ascii="华文楷体" w:eastAsia="华文楷体" w:hAnsi="华文楷体" w:cs="宋体"/>
          <w:b/>
          <w:bCs/>
          <w:kern w:val="0"/>
          <w:szCs w:val="21"/>
        </w:rPr>
        <w:t>损失函数:</w:t>
      </w:r>
      <w:r w:rsidRPr="00D01A4B">
        <w:rPr>
          <w:rFonts w:ascii="华文楷体" w:eastAsia="华文楷体" w:hAnsi="华文楷体" w:cs="宋体"/>
          <w:kern w:val="0"/>
          <w:szCs w:val="21"/>
        </w:rPr>
        <w:t> 代码使用均方误差（MSE）作为损失函数</w:t>
      </w:r>
      <w:r w:rsidR="00975007" w:rsidRPr="00E92ECF">
        <w:rPr>
          <w:rFonts w:ascii="华文楷体" w:eastAsia="华文楷体" w:hAnsi="华文楷体" w:cs="宋体"/>
          <w:kern w:val="0"/>
          <w:szCs w:val="21"/>
        </w:rPr>
        <w:t>，用于度量模型预测值与实际值之间的差异</w:t>
      </w:r>
      <w:r w:rsidRPr="00D01A4B">
        <w:rPr>
          <w:rFonts w:ascii="华文楷体" w:eastAsia="华文楷体" w:hAnsi="华文楷体" w:cs="宋体"/>
          <w:kern w:val="0"/>
          <w:szCs w:val="21"/>
        </w:rPr>
        <w:t>。</w:t>
      </w:r>
    </w:p>
    <w:p w14:paraId="5EFF60E2" w14:textId="4FD550D8" w:rsidR="00D01A4B" w:rsidRDefault="00D01A4B" w:rsidP="00D01A4B">
      <w:pPr>
        <w:ind w:firstLine="360"/>
        <w:rPr>
          <w:rFonts w:ascii="华文楷体" w:eastAsia="华文楷体" w:hAnsi="华文楷体" w:cs="宋体"/>
          <w:kern w:val="0"/>
          <w:szCs w:val="21"/>
        </w:rPr>
      </w:pPr>
      <w:r w:rsidRPr="00D01A4B">
        <w:rPr>
          <w:rFonts w:ascii="华文楷体" w:eastAsia="华文楷体" w:hAnsi="华文楷体" w:cs="宋体"/>
          <w:b/>
          <w:bCs/>
          <w:kern w:val="0"/>
          <w:szCs w:val="21"/>
        </w:rPr>
        <w:t>优化器:</w:t>
      </w:r>
      <w:r w:rsidRPr="00D01A4B">
        <w:rPr>
          <w:rFonts w:ascii="华文楷体" w:eastAsia="华文楷体" w:hAnsi="华文楷体" w:cs="宋体"/>
          <w:kern w:val="0"/>
          <w:szCs w:val="21"/>
        </w:rPr>
        <w:t> 代码使用 Adam 优化器。</w:t>
      </w:r>
    </w:p>
    <w:p w14:paraId="458B441D" w14:textId="373F4B94" w:rsidR="00D01A4B" w:rsidRDefault="00975007" w:rsidP="00D01A4B">
      <w:pPr>
        <w:ind w:firstLine="360"/>
        <w:rPr>
          <w:rFonts w:ascii="华文楷体" w:eastAsia="华文楷体" w:hAnsi="华文楷体" w:cs="宋体"/>
          <w:kern w:val="0"/>
          <w:szCs w:val="21"/>
        </w:rPr>
      </w:pPr>
      <w:r>
        <w:rPr>
          <w:noProof/>
        </w:rPr>
        <w:lastRenderedPageBreak/>
        <w:drawing>
          <wp:inline distT="0" distB="0" distL="0" distR="0" wp14:anchorId="12434BEE" wp14:editId="6BBEB965">
            <wp:extent cx="5274310" cy="79311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793115"/>
                    </a:xfrm>
                    <a:prstGeom prst="rect">
                      <a:avLst/>
                    </a:prstGeom>
                  </pic:spPr>
                </pic:pic>
              </a:graphicData>
            </a:graphic>
          </wp:inline>
        </w:drawing>
      </w:r>
    </w:p>
    <w:p w14:paraId="565345A6" w14:textId="2C289C5B" w:rsidR="00975007" w:rsidRDefault="00975007" w:rsidP="00D01A4B">
      <w:pPr>
        <w:ind w:firstLine="360"/>
        <w:rPr>
          <w:rFonts w:ascii="华文楷体" w:eastAsia="华文楷体" w:hAnsi="华文楷体" w:cs="宋体"/>
          <w:kern w:val="0"/>
          <w:szCs w:val="21"/>
        </w:rPr>
      </w:pPr>
      <w:r>
        <w:rPr>
          <w:rFonts w:ascii="华文楷体" w:eastAsia="华文楷体" w:hAnsi="华文楷体" w:cs="宋体" w:hint="eastAsia"/>
          <w:kern w:val="0"/>
          <w:szCs w:val="21"/>
        </w:rPr>
        <w:t>设置参数如下：</w:t>
      </w:r>
    </w:p>
    <w:p w14:paraId="2D03206F" w14:textId="594E9B42" w:rsidR="00975007" w:rsidRPr="00D01A4B" w:rsidRDefault="00975007" w:rsidP="00D01A4B">
      <w:pPr>
        <w:ind w:firstLine="360"/>
        <w:rPr>
          <w:rFonts w:ascii="华文楷体" w:eastAsia="华文楷体" w:hAnsi="华文楷体" w:cs="宋体"/>
          <w:kern w:val="0"/>
          <w:szCs w:val="21"/>
        </w:rPr>
      </w:pPr>
      <w:r>
        <w:rPr>
          <w:noProof/>
        </w:rPr>
        <w:drawing>
          <wp:inline distT="0" distB="0" distL="0" distR="0" wp14:anchorId="37A7197B" wp14:editId="4AD4F2C2">
            <wp:extent cx="5274310" cy="30607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6070"/>
                    </a:xfrm>
                    <a:prstGeom prst="rect">
                      <a:avLst/>
                    </a:prstGeom>
                  </pic:spPr>
                </pic:pic>
              </a:graphicData>
            </a:graphic>
          </wp:inline>
        </w:drawing>
      </w:r>
    </w:p>
    <w:p w14:paraId="22DE60E3" w14:textId="5FD7B60E" w:rsidR="005040E4" w:rsidRDefault="005040E4" w:rsidP="005040E4">
      <w:pPr>
        <w:rPr>
          <w:rFonts w:ascii="华文楷体" w:eastAsia="华文楷体" w:hAnsi="华文楷体" w:cs="宋体"/>
          <w:kern w:val="0"/>
          <w:sz w:val="24"/>
          <w:szCs w:val="24"/>
        </w:rPr>
      </w:pPr>
      <w:r w:rsidRPr="005040E4">
        <w:rPr>
          <w:rFonts w:ascii="华文楷体" w:eastAsia="华文楷体" w:hAnsi="华文楷体" w:cs="宋体" w:hint="eastAsia"/>
          <w:kern w:val="0"/>
          <w:sz w:val="24"/>
          <w:szCs w:val="24"/>
        </w:rPr>
        <w:t>4</w:t>
      </w:r>
      <w:r w:rsidRPr="005040E4">
        <w:rPr>
          <w:rFonts w:ascii="华文楷体" w:eastAsia="华文楷体" w:hAnsi="华文楷体" w:cs="宋体"/>
          <w:kern w:val="0"/>
          <w:sz w:val="24"/>
          <w:szCs w:val="24"/>
        </w:rPr>
        <w:t>.2.4分析与可视化</w:t>
      </w:r>
    </w:p>
    <w:p w14:paraId="6314FF13" w14:textId="77777777" w:rsidR="009C45B6" w:rsidRPr="00224512" w:rsidRDefault="009C45B6" w:rsidP="009C45B6">
      <w:pPr>
        <w:ind w:firstLine="420"/>
        <w:rPr>
          <w:rFonts w:ascii="华文楷体" w:eastAsia="华文楷体" w:hAnsi="华文楷体" w:cs="宋体"/>
          <w:kern w:val="0"/>
          <w:szCs w:val="21"/>
        </w:rPr>
      </w:pPr>
      <w:r w:rsidRPr="00224512">
        <w:rPr>
          <w:rFonts w:ascii="华文楷体" w:eastAsia="华文楷体" w:hAnsi="华文楷体" w:cs="宋体" w:hint="eastAsia"/>
          <w:kern w:val="0"/>
          <w:szCs w:val="21"/>
        </w:rPr>
        <w:t>仅</w:t>
      </w:r>
      <w:r w:rsidRPr="00224512">
        <w:rPr>
          <w:rFonts w:ascii="华文楷体" w:eastAsia="华文楷体" w:hAnsi="华文楷体" w:cs="宋体"/>
          <w:kern w:val="0"/>
          <w:szCs w:val="21"/>
        </w:rPr>
        <w:t>对</w:t>
      </w:r>
      <w:r w:rsidRPr="00224512">
        <w:rPr>
          <w:rFonts w:ascii="华文楷体" w:eastAsia="华文楷体" w:hAnsi="华文楷体" w:cs="宋体" w:hint="eastAsia"/>
          <w:kern w:val="0"/>
          <w:szCs w:val="21"/>
        </w:rPr>
        <w:t>T</w:t>
      </w:r>
      <w:r w:rsidRPr="00224512">
        <w:rPr>
          <w:rFonts w:ascii="华文楷体" w:eastAsia="华文楷体" w:hAnsi="华文楷体" w:cs="宋体"/>
          <w:kern w:val="0"/>
          <w:szCs w:val="21"/>
        </w:rPr>
        <w:t>1</w:t>
      </w:r>
      <w:r w:rsidRPr="00224512">
        <w:rPr>
          <w:rFonts w:ascii="华文楷体" w:eastAsia="华文楷体" w:hAnsi="华文楷体" w:cs="宋体" w:hint="eastAsia"/>
          <w:kern w:val="0"/>
          <w:szCs w:val="21"/>
        </w:rPr>
        <w:t>DM</w:t>
      </w:r>
      <w:r w:rsidRPr="00224512">
        <w:rPr>
          <w:rFonts w:ascii="华文楷体" w:eastAsia="华文楷体" w:hAnsi="华文楷体" w:cs="宋体"/>
          <w:kern w:val="0"/>
          <w:szCs w:val="21"/>
        </w:rPr>
        <w:t>患者</w:t>
      </w:r>
      <w:r w:rsidRPr="00224512">
        <w:rPr>
          <w:rFonts w:ascii="华文楷体" w:eastAsia="华文楷体" w:hAnsi="华文楷体" w:cs="宋体" w:hint="eastAsia"/>
          <w:kern w:val="0"/>
          <w:szCs w:val="21"/>
        </w:rPr>
        <w:t>数据进行训练，并对于单个患者</w:t>
      </w:r>
      <w:r>
        <w:rPr>
          <w:rFonts w:ascii="华文楷体" w:eastAsia="华文楷体" w:hAnsi="华文楷体" w:cs="宋体" w:hint="eastAsia"/>
          <w:kern w:val="0"/>
          <w:szCs w:val="21"/>
        </w:rPr>
        <w:t>的数据集上</w:t>
      </w:r>
      <w:r w:rsidRPr="00224512">
        <w:rPr>
          <w:rFonts w:ascii="华文楷体" w:eastAsia="华文楷体" w:hAnsi="华文楷体" w:cs="宋体" w:hint="eastAsia"/>
          <w:kern w:val="0"/>
          <w:szCs w:val="21"/>
        </w:rPr>
        <w:t>进行</w:t>
      </w:r>
      <w:r>
        <w:rPr>
          <w:rFonts w:ascii="华文楷体" w:eastAsia="华文楷体" w:hAnsi="华文楷体" w:cs="宋体" w:hint="eastAsia"/>
          <w:kern w:val="0"/>
          <w:szCs w:val="21"/>
        </w:rPr>
        <w:t>测试</w:t>
      </w:r>
      <w:r w:rsidRPr="00224512">
        <w:rPr>
          <w:rFonts w:ascii="华文楷体" w:eastAsia="华文楷体" w:hAnsi="华文楷体" w:cs="宋体" w:hint="eastAsia"/>
          <w:kern w:val="0"/>
          <w:szCs w:val="21"/>
        </w:rPr>
        <w:t>，得到</w:t>
      </w:r>
      <w:r>
        <w:rPr>
          <w:rFonts w:ascii="华文楷体" w:eastAsia="华文楷体" w:hAnsi="华文楷体" w:cs="宋体" w:hint="eastAsia"/>
          <w:kern w:val="0"/>
          <w:szCs w:val="21"/>
        </w:rPr>
        <w:t>预测</w:t>
      </w:r>
      <w:r w:rsidRPr="00224512">
        <w:rPr>
          <w:rFonts w:ascii="华文楷体" w:eastAsia="华文楷体" w:hAnsi="华文楷体" w:cs="宋体" w:hint="eastAsia"/>
          <w:kern w:val="0"/>
          <w:szCs w:val="21"/>
        </w:rPr>
        <w:t>结果如下（由于篇幅原因仅展示部分病人结果）：</w:t>
      </w:r>
    </w:p>
    <w:p w14:paraId="378A7330" w14:textId="77777777" w:rsidR="009C45B6" w:rsidRDefault="009C45B6" w:rsidP="009C45B6">
      <w:pPr>
        <w:rPr>
          <w:noProof/>
        </w:rPr>
      </w:pPr>
      <w:r w:rsidRPr="00151714">
        <w:rPr>
          <w:noProof/>
        </w:rPr>
        <w:drawing>
          <wp:inline distT="0" distB="0" distL="0" distR="0" wp14:anchorId="07BA8780" wp14:editId="19ED0089">
            <wp:extent cx="5274310" cy="26371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37155"/>
                    </a:xfrm>
                    <a:prstGeom prst="rect">
                      <a:avLst/>
                    </a:prstGeom>
                  </pic:spPr>
                </pic:pic>
              </a:graphicData>
            </a:graphic>
          </wp:inline>
        </w:drawing>
      </w:r>
      <w:r w:rsidRPr="00151714">
        <w:rPr>
          <w:noProof/>
        </w:rPr>
        <w:t xml:space="preserve"> </w:t>
      </w:r>
    </w:p>
    <w:p w14:paraId="5571D8DF" w14:textId="77777777" w:rsidR="009C45B6" w:rsidRPr="00224512" w:rsidRDefault="009C45B6" w:rsidP="009C45B6">
      <w:pPr>
        <w:ind w:firstLine="420"/>
        <w:rPr>
          <w:rFonts w:ascii="华文楷体" w:eastAsia="华文楷体" w:hAnsi="华文楷体" w:cs="宋体"/>
          <w:kern w:val="0"/>
          <w:szCs w:val="21"/>
        </w:rPr>
      </w:pPr>
      <w:r>
        <w:rPr>
          <w:rFonts w:ascii="华文楷体" w:eastAsia="华文楷体" w:hAnsi="华文楷体" w:cs="宋体" w:hint="eastAsia"/>
          <w:kern w:val="0"/>
          <w:szCs w:val="21"/>
        </w:rPr>
        <w:t>患者数据编号</w:t>
      </w:r>
      <w:r w:rsidRPr="00224512">
        <w:rPr>
          <w:rFonts w:ascii="华文楷体" w:eastAsia="华文楷体" w:hAnsi="华文楷体" w:cs="宋体"/>
          <w:kern w:val="0"/>
          <w:szCs w:val="21"/>
        </w:rPr>
        <w:t>1002_2_20210909</w:t>
      </w:r>
      <w:r>
        <w:rPr>
          <w:rFonts w:ascii="华文楷体" w:eastAsia="华文楷体" w:hAnsi="华文楷体" w:cs="宋体" w:hint="eastAsia"/>
          <w:kern w:val="0"/>
          <w:szCs w:val="21"/>
        </w:rPr>
        <w:t>的</w:t>
      </w:r>
      <w:r w:rsidRPr="00224512">
        <w:rPr>
          <w:rFonts w:ascii="华文楷体" w:eastAsia="华文楷体" w:hAnsi="华文楷体" w:cs="宋体"/>
          <w:kern w:val="0"/>
          <w:szCs w:val="21"/>
        </w:rPr>
        <w:t>M</w:t>
      </w:r>
      <w:r>
        <w:rPr>
          <w:rFonts w:ascii="华文楷体" w:eastAsia="华文楷体" w:hAnsi="华文楷体" w:cs="宋体" w:hint="eastAsia"/>
          <w:kern w:val="0"/>
          <w:szCs w:val="21"/>
        </w:rPr>
        <w:t>AE</w:t>
      </w:r>
      <w:r w:rsidRPr="00224512">
        <w:rPr>
          <w:rFonts w:ascii="华文楷体" w:eastAsia="华文楷体" w:hAnsi="华文楷体" w:cs="宋体"/>
          <w:kern w:val="0"/>
          <w:szCs w:val="21"/>
        </w:rPr>
        <w:t>: 0.9940147399902308</w:t>
      </w:r>
    </w:p>
    <w:p w14:paraId="0B99B416" w14:textId="77777777" w:rsidR="009C45B6" w:rsidRPr="00224512" w:rsidRDefault="009C45B6" w:rsidP="009C45B6">
      <w:pPr>
        <w:ind w:firstLine="420"/>
        <w:rPr>
          <w:rFonts w:ascii="华文楷体" w:eastAsia="华文楷体" w:hAnsi="华文楷体" w:cs="宋体"/>
          <w:kern w:val="0"/>
          <w:szCs w:val="21"/>
        </w:rPr>
      </w:pPr>
      <w:r>
        <w:rPr>
          <w:rFonts w:ascii="华文楷体" w:eastAsia="华文楷体" w:hAnsi="华文楷体" w:cs="宋体" w:hint="eastAsia"/>
          <w:kern w:val="0"/>
          <w:szCs w:val="21"/>
        </w:rPr>
        <w:t>患者数据编号</w:t>
      </w:r>
      <w:r w:rsidRPr="00224512">
        <w:rPr>
          <w:rFonts w:ascii="华文楷体" w:eastAsia="华文楷体" w:hAnsi="华文楷体" w:cs="宋体"/>
          <w:kern w:val="0"/>
          <w:szCs w:val="21"/>
        </w:rPr>
        <w:t>1002_2_20210909</w:t>
      </w:r>
      <w:r>
        <w:rPr>
          <w:rFonts w:ascii="华文楷体" w:eastAsia="华文楷体" w:hAnsi="华文楷体" w:cs="宋体" w:hint="eastAsia"/>
          <w:kern w:val="0"/>
          <w:szCs w:val="21"/>
        </w:rPr>
        <w:t>的</w:t>
      </w:r>
      <w:r w:rsidRPr="00224512">
        <w:rPr>
          <w:rFonts w:ascii="华文楷体" w:eastAsia="华文楷体" w:hAnsi="华文楷体" w:cs="宋体"/>
          <w:kern w:val="0"/>
          <w:szCs w:val="21"/>
        </w:rPr>
        <w:t>M</w:t>
      </w:r>
      <w:r>
        <w:rPr>
          <w:rFonts w:ascii="华文楷体" w:eastAsia="华文楷体" w:hAnsi="华文楷体" w:cs="宋体" w:hint="eastAsia"/>
          <w:kern w:val="0"/>
          <w:szCs w:val="21"/>
        </w:rPr>
        <w:t>SE</w:t>
      </w:r>
      <w:r w:rsidRPr="00224512">
        <w:rPr>
          <w:rFonts w:ascii="华文楷体" w:eastAsia="华文楷体" w:hAnsi="华文楷体" w:cs="宋体"/>
          <w:kern w:val="0"/>
          <w:szCs w:val="21"/>
        </w:rPr>
        <w:t>: 1.3019271858886277</w:t>
      </w:r>
    </w:p>
    <w:p w14:paraId="229E7800" w14:textId="77777777" w:rsidR="009C45B6" w:rsidRDefault="009C45B6" w:rsidP="009C45B6">
      <w:r w:rsidRPr="004C147A">
        <w:rPr>
          <w:noProof/>
        </w:rPr>
        <w:drawing>
          <wp:inline distT="0" distB="0" distL="0" distR="0" wp14:anchorId="343A42BD" wp14:editId="3A1F24A0">
            <wp:extent cx="5274310" cy="26371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37155"/>
                    </a:xfrm>
                    <a:prstGeom prst="rect">
                      <a:avLst/>
                    </a:prstGeom>
                  </pic:spPr>
                </pic:pic>
              </a:graphicData>
            </a:graphic>
          </wp:inline>
        </w:drawing>
      </w:r>
    </w:p>
    <w:p w14:paraId="346E60D5" w14:textId="77777777" w:rsidR="009C45B6" w:rsidRPr="005040E4" w:rsidRDefault="009C45B6" w:rsidP="009C45B6">
      <w:pPr>
        <w:ind w:firstLine="420"/>
        <w:rPr>
          <w:rFonts w:ascii="华文楷体" w:eastAsia="华文楷体" w:hAnsi="华文楷体" w:cs="宋体"/>
          <w:kern w:val="0"/>
          <w:szCs w:val="21"/>
        </w:rPr>
      </w:pPr>
      <w:r>
        <w:rPr>
          <w:rFonts w:ascii="华文楷体" w:eastAsia="华文楷体" w:hAnsi="华文楷体" w:cs="宋体" w:hint="eastAsia"/>
          <w:kern w:val="0"/>
          <w:szCs w:val="21"/>
        </w:rPr>
        <w:t>患者数据编号</w:t>
      </w:r>
      <w:r w:rsidRPr="005040E4">
        <w:rPr>
          <w:rFonts w:ascii="华文楷体" w:eastAsia="华文楷体" w:hAnsi="华文楷体" w:cs="宋体"/>
          <w:kern w:val="0"/>
          <w:szCs w:val="21"/>
        </w:rPr>
        <w:t>1001_0_20210730</w:t>
      </w:r>
      <w:r>
        <w:rPr>
          <w:rFonts w:ascii="华文楷体" w:eastAsia="华文楷体" w:hAnsi="华文楷体" w:cs="宋体" w:hint="eastAsia"/>
          <w:kern w:val="0"/>
          <w:szCs w:val="21"/>
        </w:rPr>
        <w:t>的</w:t>
      </w:r>
      <w:r w:rsidRPr="00224512">
        <w:rPr>
          <w:rFonts w:ascii="华文楷体" w:eastAsia="华文楷体" w:hAnsi="华文楷体" w:cs="宋体"/>
          <w:kern w:val="0"/>
          <w:szCs w:val="21"/>
        </w:rPr>
        <w:t>M</w:t>
      </w:r>
      <w:r>
        <w:rPr>
          <w:rFonts w:ascii="华文楷体" w:eastAsia="华文楷体" w:hAnsi="华文楷体" w:cs="宋体" w:hint="eastAsia"/>
          <w:kern w:val="0"/>
          <w:szCs w:val="21"/>
        </w:rPr>
        <w:t>AE</w:t>
      </w:r>
      <w:r w:rsidRPr="00224512">
        <w:rPr>
          <w:rFonts w:ascii="华文楷体" w:eastAsia="华文楷体" w:hAnsi="华文楷体" w:cs="宋体"/>
          <w:kern w:val="0"/>
          <w:szCs w:val="21"/>
        </w:rPr>
        <w:t xml:space="preserve">: </w:t>
      </w:r>
      <w:r w:rsidRPr="005040E4">
        <w:rPr>
          <w:rFonts w:ascii="华文楷体" w:eastAsia="华文楷体" w:hAnsi="华文楷体" w:cs="宋体"/>
          <w:kern w:val="0"/>
          <w:szCs w:val="21"/>
        </w:rPr>
        <w:t>3.5015296936035085</w:t>
      </w:r>
    </w:p>
    <w:p w14:paraId="09859423" w14:textId="77777777" w:rsidR="009C45B6" w:rsidRDefault="009C45B6" w:rsidP="009C45B6">
      <w:pPr>
        <w:ind w:firstLine="420"/>
        <w:rPr>
          <w:rFonts w:ascii="华文楷体" w:eastAsia="华文楷体" w:hAnsi="华文楷体" w:cs="宋体"/>
          <w:kern w:val="0"/>
          <w:szCs w:val="21"/>
        </w:rPr>
      </w:pPr>
      <w:r>
        <w:rPr>
          <w:rFonts w:ascii="华文楷体" w:eastAsia="华文楷体" w:hAnsi="华文楷体" w:cs="宋体" w:hint="eastAsia"/>
          <w:kern w:val="0"/>
          <w:szCs w:val="21"/>
        </w:rPr>
        <w:t>患者数据编号</w:t>
      </w:r>
      <w:r w:rsidRPr="005040E4">
        <w:rPr>
          <w:rFonts w:ascii="华文楷体" w:eastAsia="华文楷体" w:hAnsi="华文楷体" w:cs="宋体"/>
          <w:kern w:val="0"/>
          <w:szCs w:val="21"/>
        </w:rPr>
        <w:t>1001_0_20210730</w:t>
      </w:r>
      <w:r>
        <w:rPr>
          <w:rFonts w:ascii="华文楷体" w:eastAsia="华文楷体" w:hAnsi="华文楷体" w:cs="宋体" w:hint="eastAsia"/>
          <w:kern w:val="0"/>
          <w:szCs w:val="21"/>
        </w:rPr>
        <w:t>的</w:t>
      </w:r>
      <w:r w:rsidRPr="00224512">
        <w:rPr>
          <w:rFonts w:ascii="华文楷体" w:eastAsia="华文楷体" w:hAnsi="华文楷体" w:cs="宋体"/>
          <w:kern w:val="0"/>
          <w:szCs w:val="21"/>
        </w:rPr>
        <w:t>M</w:t>
      </w:r>
      <w:r>
        <w:rPr>
          <w:rFonts w:ascii="华文楷体" w:eastAsia="华文楷体" w:hAnsi="华文楷体" w:cs="宋体" w:hint="eastAsia"/>
          <w:kern w:val="0"/>
          <w:szCs w:val="21"/>
        </w:rPr>
        <w:t>SE</w:t>
      </w:r>
      <w:r w:rsidRPr="005040E4">
        <w:rPr>
          <w:rFonts w:ascii="华文楷体" w:eastAsia="华文楷体" w:hAnsi="华文楷体" w:cs="宋体"/>
          <w:kern w:val="0"/>
          <w:szCs w:val="21"/>
        </w:rPr>
        <w:t>: 13.242072255771994</w:t>
      </w:r>
    </w:p>
    <w:p w14:paraId="6490C480" w14:textId="77777777" w:rsidR="009C45B6" w:rsidRDefault="009C45B6" w:rsidP="009C45B6">
      <w:pPr>
        <w:ind w:firstLine="420"/>
        <w:rPr>
          <w:rFonts w:ascii="华文楷体" w:eastAsia="华文楷体" w:hAnsi="华文楷体" w:cs="宋体"/>
          <w:kern w:val="0"/>
          <w:szCs w:val="21"/>
        </w:rPr>
      </w:pPr>
    </w:p>
    <w:p w14:paraId="20CF4EC6" w14:textId="77777777" w:rsidR="009C45B6" w:rsidRPr="005040E4" w:rsidRDefault="009C45B6" w:rsidP="009C45B6">
      <w:pPr>
        <w:ind w:firstLine="420"/>
        <w:rPr>
          <w:rFonts w:ascii="华文楷体" w:eastAsia="华文楷体" w:hAnsi="华文楷体" w:cs="宋体"/>
          <w:kern w:val="0"/>
          <w:szCs w:val="21"/>
        </w:rPr>
      </w:pPr>
      <w:r>
        <w:rPr>
          <w:rFonts w:ascii="华文楷体" w:eastAsia="华文楷体" w:hAnsi="华文楷体" w:cs="宋体" w:hint="eastAsia"/>
          <w:kern w:val="0"/>
          <w:szCs w:val="21"/>
        </w:rPr>
        <w:t>MSE和MAE的计算结果如下</w:t>
      </w:r>
    </w:p>
    <w:p w14:paraId="4C0DC776" w14:textId="77777777" w:rsidR="009C45B6" w:rsidRDefault="009C45B6" w:rsidP="009C45B6">
      <w:pPr>
        <w:ind w:firstLine="420"/>
        <w:rPr>
          <w:rFonts w:ascii="华文楷体" w:eastAsia="华文楷体" w:hAnsi="华文楷体" w:cs="宋体"/>
          <w:kern w:val="0"/>
          <w:szCs w:val="21"/>
        </w:rPr>
      </w:pPr>
      <w:r w:rsidRPr="00DF52B4">
        <w:rPr>
          <w:rFonts w:ascii="华文楷体" w:eastAsia="华文楷体" w:hAnsi="华文楷体" w:cs="宋体"/>
          <w:noProof/>
          <w:kern w:val="0"/>
          <w:szCs w:val="21"/>
        </w:rPr>
        <w:drawing>
          <wp:inline distT="0" distB="0" distL="0" distR="0" wp14:anchorId="57CCF167" wp14:editId="6C55F01B">
            <wp:extent cx="4652963" cy="1218420"/>
            <wp:effectExtent l="0" t="0" r="0" b="1270"/>
            <wp:docPr id="184389280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0145" cy="1230775"/>
                    </a:xfrm>
                    <a:prstGeom prst="rect">
                      <a:avLst/>
                    </a:prstGeom>
                    <a:noFill/>
                    <a:ln>
                      <a:noFill/>
                    </a:ln>
                  </pic:spPr>
                </pic:pic>
              </a:graphicData>
            </a:graphic>
          </wp:inline>
        </w:drawing>
      </w:r>
    </w:p>
    <w:p w14:paraId="47A9E949" w14:textId="77777777" w:rsidR="009C45B6" w:rsidRDefault="009C45B6" w:rsidP="009C45B6">
      <w:pPr>
        <w:ind w:firstLine="420"/>
        <w:rPr>
          <w:rFonts w:ascii="华文楷体" w:eastAsia="华文楷体" w:hAnsi="华文楷体" w:cs="宋体"/>
          <w:b/>
          <w:kern w:val="0"/>
          <w:szCs w:val="21"/>
        </w:rPr>
      </w:pPr>
    </w:p>
    <w:p w14:paraId="5ECBCC05" w14:textId="37E92708" w:rsidR="006072AB" w:rsidRPr="009C45B6" w:rsidRDefault="009C45B6" w:rsidP="009C45B6">
      <w:pPr>
        <w:ind w:firstLine="420"/>
        <w:rPr>
          <w:rFonts w:ascii="华文楷体" w:eastAsia="华文楷体" w:hAnsi="华文楷体" w:cs="宋体"/>
          <w:kern w:val="0"/>
          <w:szCs w:val="21"/>
        </w:rPr>
      </w:pPr>
      <w:r w:rsidRPr="00DF52B4">
        <w:rPr>
          <w:rFonts w:ascii="华文楷体" w:eastAsia="华文楷体" w:hAnsi="华文楷体" w:cs="宋体" w:hint="eastAsia"/>
          <w:kern w:val="0"/>
          <w:szCs w:val="21"/>
        </w:rPr>
        <w:t>由图表可知，模型在训练集上的预测和真实数据重合较多，说明模型已经较好地学习了训练集的性质。但如果观察其在</w:t>
      </w:r>
      <w:r>
        <w:rPr>
          <w:rFonts w:ascii="华文楷体" w:eastAsia="华文楷体" w:hAnsi="华文楷体" w:cs="宋体" w:hint="eastAsia"/>
          <w:kern w:val="0"/>
          <w:szCs w:val="21"/>
        </w:rPr>
        <w:t>验证</w:t>
      </w:r>
      <w:r w:rsidRPr="00DF52B4">
        <w:rPr>
          <w:rFonts w:ascii="华文楷体" w:eastAsia="华文楷体" w:hAnsi="华文楷体" w:cs="宋体" w:hint="eastAsia"/>
          <w:kern w:val="0"/>
          <w:szCs w:val="21"/>
        </w:rPr>
        <w:t>集上的预测结果，可以发现模型预测与真实数据间的差异仍然较明显。</w:t>
      </w:r>
      <w:r>
        <w:rPr>
          <w:rFonts w:ascii="华文楷体" w:eastAsia="华文楷体" w:hAnsi="华文楷体" w:cs="宋体" w:hint="eastAsia"/>
          <w:kern w:val="0"/>
          <w:szCs w:val="21"/>
        </w:rPr>
        <w:t>训练集和验证集上的MAE差距巨大，所以，</w:t>
      </w:r>
      <w:r w:rsidRPr="00E65D6E">
        <w:rPr>
          <w:rFonts w:ascii="华文楷体" w:eastAsia="华文楷体" w:hAnsi="华文楷体" w:cs="宋体"/>
          <w:kern w:val="0"/>
          <w:szCs w:val="21"/>
        </w:rPr>
        <w:t>LSTM</w:t>
      </w:r>
      <w:r>
        <w:rPr>
          <w:rFonts w:ascii="华文楷体" w:eastAsia="华文楷体" w:hAnsi="华文楷体" w:cs="宋体" w:hint="eastAsia"/>
          <w:kern w:val="0"/>
          <w:szCs w:val="21"/>
        </w:rPr>
        <w:t>模型</w:t>
      </w:r>
      <w:r w:rsidRPr="00E65D6E">
        <w:rPr>
          <w:rFonts w:ascii="华文楷体" w:eastAsia="华文楷体" w:hAnsi="华文楷体" w:cs="宋体"/>
          <w:kern w:val="0"/>
          <w:szCs w:val="21"/>
        </w:rPr>
        <w:t>可能</w:t>
      </w:r>
      <w:r>
        <w:rPr>
          <w:rFonts w:ascii="华文楷体" w:eastAsia="华文楷体" w:hAnsi="华文楷体" w:cs="宋体" w:hint="eastAsia"/>
          <w:kern w:val="0"/>
          <w:szCs w:val="21"/>
        </w:rPr>
        <w:t>存在数据过拟合，</w:t>
      </w:r>
      <w:r w:rsidRPr="00E65D6E">
        <w:rPr>
          <w:rFonts w:ascii="华文楷体" w:eastAsia="华文楷体" w:hAnsi="华文楷体" w:cs="宋体"/>
          <w:kern w:val="0"/>
          <w:szCs w:val="21"/>
        </w:rPr>
        <w:t>泛化能力不足的问题。</w:t>
      </w:r>
      <w:r w:rsidRPr="00DF52B4">
        <w:rPr>
          <w:rFonts w:ascii="华文楷体" w:eastAsia="华文楷体" w:hAnsi="华文楷体" w:cs="宋体" w:hint="eastAsia"/>
          <w:kern w:val="0"/>
          <w:szCs w:val="21"/>
        </w:rPr>
        <w:t>而且，LSTM在一些点的预测上和前一天的真实数据很接近</w:t>
      </w:r>
      <w:r>
        <w:rPr>
          <w:rFonts w:ascii="华文楷体" w:eastAsia="华文楷体" w:hAnsi="华文楷体" w:cs="宋体" w:hint="eastAsia"/>
          <w:kern w:val="0"/>
          <w:szCs w:val="21"/>
        </w:rPr>
        <w:t>，</w:t>
      </w:r>
      <w:r w:rsidRPr="00DF52B4">
        <w:rPr>
          <w:rFonts w:ascii="华文楷体" w:eastAsia="华文楷体" w:hAnsi="华文楷体" w:cs="宋体" w:hint="eastAsia"/>
          <w:kern w:val="0"/>
          <w:szCs w:val="21"/>
        </w:rPr>
        <w:t>这种情况在</w:t>
      </w:r>
      <w:r w:rsidRPr="00DF52B4">
        <w:rPr>
          <w:rFonts w:ascii="华文楷体" w:eastAsia="华文楷体" w:hAnsi="华文楷体" w:cs="宋体"/>
          <w:kern w:val="0"/>
          <w:szCs w:val="21"/>
        </w:rPr>
        <w:t>LSTM 的应用中十分常见。由于对</w:t>
      </w:r>
      <w:r w:rsidRPr="00DF52B4">
        <w:rPr>
          <w:rFonts w:ascii="华文楷体" w:eastAsia="华文楷体" w:hAnsi="华文楷体" w:cs="宋体" w:hint="eastAsia"/>
          <w:kern w:val="0"/>
          <w:szCs w:val="21"/>
        </w:rPr>
        <w:t>血糖</w:t>
      </w:r>
      <w:r w:rsidRPr="00DF52B4">
        <w:rPr>
          <w:rFonts w:ascii="华文楷体" w:eastAsia="华文楷体" w:hAnsi="华文楷体" w:cs="宋体"/>
          <w:kern w:val="0"/>
          <w:szCs w:val="21"/>
        </w:rPr>
        <w:t>之类的时间序列数据，直接使用前一天的真实值</w:t>
      </w:r>
      <w:r w:rsidRPr="00DF52B4">
        <w:rPr>
          <w:rFonts w:ascii="华文楷体" w:eastAsia="华文楷体" w:hAnsi="华文楷体" w:cs="宋体" w:hint="eastAsia"/>
          <w:kern w:val="0"/>
          <w:szCs w:val="21"/>
        </w:rPr>
        <w:t>预测后一天一般损失也较小</w:t>
      </w:r>
      <w:r>
        <w:rPr>
          <w:rFonts w:ascii="华文楷体" w:eastAsia="华文楷体" w:hAnsi="华文楷体" w:cs="宋体" w:hint="eastAsia"/>
          <w:kern w:val="0"/>
          <w:szCs w:val="21"/>
        </w:rPr>
        <w:t>。</w:t>
      </w:r>
      <w:r w:rsidRPr="00DF52B4">
        <w:rPr>
          <w:rFonts w:ascii="华文楷体" w:eastAsia="华文楷体" w:hAnsi="华文楷体" w:cs="宋体" w:hint="eastAsia"/>
          <w:kern w:val="0"/>
          <w:szCs w:val="21"/>
        </w:rPr>
        <w:t>LSTM能够较好地捕捉序列的趋势，但是却存在惰性，</w:t>
      </w:r>
      <w:r w:rsidRPr="00DF52B4">
        <w:rPr>
          <w:rFonts w:ascii="华文楷体" w:eastAsia="华文楷体" w:hAnsi="华文楷体" w:cs="宋体"/>
          <w:kern w:val="0"/>
          <w:szCs w:val="21"/>
        </w:rPr>
        <w:t>在真实应用时模型的有效性还有待进一步检验</w:t>
      </w:r>
      <w:r w:rsidRPr="00DF52B4">
        <w:rPr>
          <w:rFonts w:ascii="华文楷体" w:eastAsia="华文楷体" w:hAnsi="华文楷体" w:cs="宋体" w:hint="eastAsia"/>
          <w:kern w:val="0"/>
          <w:szCs w:val="21"/>
        </w:rPr>
        <w:t>。</w:t>
      </w:r>
    </w:p>
    <w:p w14:paraId="41D07AE3" w14:textId="2B81534A" w:rsidR="00D32708" w:rsidRPr="00406748" w:rsidRDefault="00DA11D7" w:rsidP="00D32708">
      <w:pPr>
        <w:rPr>
          <w:rFonts w:ascii="华文楷体" w:eastAsia="华文楷体" w:hAnsi="华文楷体" w:cs="宋体"/>
          <w:kern w:val="0"/>
          <w:sz w:val="24"/>
          <w:szCs w:val="24"/>
        </w:rPr>
      </w:pPr>
      <w:r>
        <w:rPr>
          <w:rFonts w:ascii="华文楷体" w:eastAsia="华文楷体" w:hAnsi="华文楷体" w:cs="宋体"/>
          <w:kern w:val="0"/>
          <w:sz w:val="24"/>
          <w:szCs w:val="24"/>
        </w:rPr>
        <w:t>4</w:t>
      </w:r>
      <w:r w:rsidR="00D32708" w:rsidRPr="00406748">
        <w:rPr>
          <w:rFonts w:ascii="华文楷体" w:eastAsia="华文楷体" w:hAnsi="华文楷体" w:cs="宋体"/>
          <w:kern w:val="0"/>
          <w:sz w:val="24"/>
          <w:szCs w:val="24"/>
        </w:rPr>
        <w:t>.3 Transformer</w:t>
      </w:r>
    </w:p>
    <w:p w14:paraId="6C456C16" w14:textId="77777777" w:rsidR="00CE389D" w:rsidRDefault="00CE389D" w:rsidP="00CE389D">
      <w:pPr>
        <w:rPr>
          <w:rFonts w:ascii="华文楷体" w:eastAsia="华文楷体" w:hAnsi="华文楷体" w:cs="宋体"/>
          <w:kern w:val="0"/>
          <w:sz w:val="24"/>
          <w:szCs w:val="24"/>
        </w:rPr>
      </w:pPr>
      <w:r>
        <w:rPr>
          <w:rFonts w:ascii="华文楷体" w:eastAsia="华文楷体" w:hAnsi="华文楷体" w:cs="宋体" w:hint="eastAsia"/>
          <w:kern w:val="0"/>
          <w:sz w:val="24"/>
          <w:szCs w:val="24"/>
        </w:rPr>
        <w:t>4</w:t>
      </w:r>
      <w:r>
        <w:rPr>
          <w:rFonts w:ascii="华文楷体" w:eastAsia="华文楷体" w:hAnsi="华文楷体" w:cs="宋体"/>
          <w:kern w:val="0"/>
          <w:sz w:val="24"/>
          <w:szCs w:val="24"/>
        </w:rPr>
        <w:t xml:space="preserve">.3.1 </w:t>
      </w:r>
      <w:r>
        <w:rPr>
          <w:rFonts w:ascii="华文楷体" w:eastAsia="华文楷体" w:hAnsi="华文楷体" w:cs="宋体" w:hint="eastAsia"/>
          <w:kern w:val="0"/>
          <w:sz w:val="24"/>
          <w:szCs w:val="24"/>
        </w:rPr>
        <w:t>原理</w:t>
      </w:r>
    </w:p>
    <w:p w14:paraId="217FF467" w14:textId="5C97954C" w:rsidR="00EA2267" w:rsidRDefault="000C3002" w:rsidP="00EA2267">
      <w:pPr>
        <w:ind w:firstLine="420"/>
        <w:rPr>
          <w:rFonts w:ascii="华文楷体" w:eastAsia="华文楷体" w:hAnsi="华文楷体" w:cs="宋体"/>
          <w:kern w:val="0"/>
          <w:szCs w:val="21"/>
        </w:rPr>
      </w:pPr>
      <w:r w:rsidRPr="006B09A8">
        <w:rPr>
          <w:rFonts w:ascii="华文楷体" w:eastAsia="华文楷体" w:hAnsi="华文楷体" w:cs="宋体"/>
          <w:kern w:val="0"/>
          <w:szCs w:val="21"/>
        </w:rPr>
        <w:t>Transformer模型是一个序列到序列的</w:t>
      </w:r>
      <w:r w:rsidR="006B09A8" w:rsidRPr="006B09A8">
        <w:rPr>
          <w:rFonts w:ascii="华文楷体" w:eastAsia="华文楷体" w:hAnsi="华文楷体" w:cs="宋体" w:hint="eastAsia"/>
          <w:kern w:val="0"/>
          <w:szCs w:val="21"/>
        </w:rPr>
        <w:t>模型</w:t>
      </w:r>
      <w:r w:rsidRPr="006B09A8">
        <w:rPr>
          <w:rFonts w:ascii="华文楷体" w:eastAsia="华文楷体" w:hAnsi="华文楷体" w:cs="宋体"/>
          <w:kern w:val="0"/>
          <w:szCs w:val="21"/>
        </w:rPr>
        <w:t>。</w:t>
      </w:r>
      <w:r w:rsidR="00122A66">
        <w:rPr>
          <w:rFonts w:ascii="华文楷体" w:eastAsia="华文楷体" w:hAnsi="华文楷体" w:cs="宋体" w:hint="eastAsia"/>
          <w:kern w:val="0"/>
          <w:szCs w:val="21"/>
        </w:rPr>
        <w:t>与</w:t>
      </w:r>
      <w:r w:rsidR="00122A66" w:rsidRPr="00122A66">
        <w:rPr>
          <w:rFonts w:ascii="华文楷体" w:eastAsia="华文楷体" w:hAnsi="华文楷体" w:cs="宋体" w:hint="eastAsia"/>
          <w:kern w:val="0"/>
          <w:szCs w:val="21"/>
        </w:rPr>
        <w:t>传统的</w:t>
      </w:r>
      <w:r w:rsidR="005040E4">
        <w:rPr>
          <w:rFonts w:ascii="华文楷体" w:eastAsia="华文楷体" w:hAnsi="华文楷体" w:cs="宋体" w:hint="eastAsia"/>
          <w:kern w:val="0"/>
          <w:szCs w:val="21"/>
        </w:rPr>
        <w:t>循环</w:t>
      </w:r>
      <w:r w:rsidR="00122A66" w:rsidRPr="00122A66">
        <w:rPr>
          <w:rFonts w:ascii="华文楷体" w:eastAsia="华文楷体" w:hAnsi="华文楷体" w:cs="宋体" w:hint="eastAsia"/>
          <w:kern w:val="0"/>
          <w:szCs w:val="21"/>
        </w:rPr>
        <w:t>神经网络（</w:t>
      </w:r>
      <w:r w:rsidR="00122A66" w:rsidRPr="00122A66">
        <w:rPr>
          <w:rFonts w:ascii="华文楷体" w:eastAsia="华文楷体" w:hAnsi="华文楷体" w:cs="宋体"/>
          <w:kern w:val="0"/>
          <w:szCs w:val="21"/>
        </w:rPr>
        <w:t>RNN）和长短期记忆网络（LSTM）不同</w:t>
      </w:r>
      <w:r w:rsidRPr="006B09A8">
        <w:rPr>
          <w:rFonts w:ascii="华文楷体" w:eastAsia="华文楷体" w:hAnsi="华文楷体" w:cs="宋体"/>
          <w:kern w:val="0"/>
          <w:szCs w:val="21"/>
        </w:rPr>
        <w:t>，它是</w:t>
      </w:r>
      <w:r w:rsidR="006B09A8" w:rsidRPr="006B09A8">
        <w:rPr>
          <w:rFonts w:ascii="华文楷体" w:eastAsia="华文楷体" w:hAnsi="华文楷体" w:cs="宋体" w:hint="eastAsia"/>
          <w:kern w:val="0"/>
          <w:szCs w:val="21"/>
        </w:rPr>
        <w:t>一</w:t>
      </w:r>
      <w:r w:rsidRPr="006B09A8">
        <w:rPr>
          <w:rFonts w:ascii="华文楷体" w:eastAsia="华文楷体" w:hAnsi="华文楷体" w:cs="宋体"/>
          <w:kern w:val="0"/>
          <w:szCs w:val="21"/>
        </w:rPr>
        <w:t>种基于</w:t>
      </w:r>
      <w:r w:rsidR="006B09A8" w:rsidRPr="006B09A8">
        <w:rPr>
          <w:rFonts w:ascii="华文楷体" w:eastAsia="华文楷体" w:hAnsi="华文楷体" w:cs="宋体" w:hint="eastAsia"/>
          <w:kern w:val="0"/>
          <w:szCs w:val="21"/>
        </w:rPr>
        <w:t>自注意力</w:t>
      </w:r>
      <w:r w:rsidRPr="006B09A8">
        <w:rPr>
          <w:rFonts w:ascii="华文楷体" w:eastAsia="华文楷体" w:hAnsi="华文楷体" w:cs="宋体"/>
          <w:kern w:val="0"/>
          <w:szCs w:val="21"/>
        </w:rPr>
        <w:t>机制的架构，具有更好的并行运算能力以及可解释性。因此，Trans</w:t>
      </w:r>
      <w:r w:rsidR="006B09A8" w:rsidRPr="006B09A8">
        <w:rPr>
          <w:rFonts w:ascii="华文楷体" w:eastAsia="华文楷体" w:hAnsi="华文楷体" w:cs="宋体" w:hint="eastAsia"/>
          <w:kern w:val="0"/>
          <w:szCs w:val="21"/>
        </w:rPr>
        <w:t>f</w:t>
      </w:r>
      <w:r w:rsidRPr="006B09A8">
        <w:rPr>
          <w:rFonts w:ascii="华文楷体" w:eastAsia="华文楷体" w:hAnsi="华文楷体" w:cs="宋体"/>
          <w:kern w:val="0"/>
          <w:szCs w:val="21"/>
        </w:rPr>
        <w:t>ormer模型在一些特定时间序列预测场景应用中具有一定的适用性。</w:t>
      </w:r>
    </w:p>
    <w:p w14:paraId="1C9DC556" w14:textId="77777777" w:rsidR="00EA2267" w:rsidRDefault="00EA2267" w:rsidP="005040E4">
      <w:pPr>
        <w:rPr>
          <w:rFonts w:ascii="华文楷体" w:eastAsia="华文楷体" w:hAnsi="华文楷体" w:cs="宋体"/>
          <w:kern w:val="0"/>
          <w:szCs w:val="21"/>
        </w:rPr>
      </w:pPr>
    </w:p>
    <w:p w14:paraId="7AB861D1" w14:textId="2D3FEF09" w:rsidR="00EA2267" w:rsidRPr="00EA2267" w:rsidRDefault="00EA2267" w:rsidP="00EA2267">
      <w:pPr>
        <w:pStyle w:val="a5"/>
        <w:numPr>
          <w:ilvl w:val="0"/>
          <w:numId w:val="18"/>
        </w:numPr>
        <w:ind w:firstLineChars="0"/>
        <w:rPr>
          <w:rFonts w:ascii="华文楷体" w:eastAsia="华文楷体" w:hAnsi="华文楷体" w:cs="宋体"/>
          <w:kern w:val="0"/>
          <w:szCs w:val="21"/>
        </w:rPr>
      </w:pPr>
      <w:r w:rsidRPr="00EA2267">
        <w:rPr>
          <w:rFonts w:ascii="华文楷体" w:eastAsia="华文楷体" w:hAnsi="华文楷体" w:cs="宋体"/>
          <w:kern w:val="0"/>
          <w:szCs w:val="21"/>
        </w:rPr>
        <w:t>多头注意力机制（Multi-Head Attention）</w:t>
      </w:r>
    </w:p>
    <w:p w14:paraId="677C5986" w14:textId="5D497590" w:rsidR="00EA2267" w:rsidRPr="00EA2267" w:rsidRDefault="00EA2267" w:rsidP="00EA2267">
      <w:pPr>
        <w:ind w:firstLine="420"/>
        <w:rPr>
          <w:rFonts w:ascii="华文楷体" w:eastAsia="华文楷体" w:hAnsi="华文楷体" w:cs="宋体"/>
          <w:kern w:val="0"/>
          <w:szCs w:val="21"/>
        </w:rPr>
      </w:pPr>
      <w:r w:rsidRPr="00EA2267">
        <w:rPr>
          <w:rFonts w:ascii="华文楷体" w:eastAsia="华文楷体" w:hAnsi="华文楷体" w:cs="宋体" w:hint="eastAsia"/>
          <w:kern w:val="0"/>
          <w:szCs w:val="21"/>
        </w:rPr>
        <w:t>多头注意力机制是</w:t>
      </w:r>
      <w:r w:rsidRPr="00EA2267">
        <w:rPr>
          <w:rFonts w:ascii="华文楷体" w:eastAsia="华文楷体" w:hAnsi="华文楷体" w:cs="宋体"/>
          <w:kern w:val="0"/>
          <w:szCs w:val="21"/>
        </w:rPr>
        <w:t>Transformer模型的核心组件。其基本思想是通过多个不同的注意力头，对输入序列进行多次线性变换和注意力计算，从而捕捉到不同子空间中的特征。这些注意力头的计算结果会被拼接起来，并通过一个线性变换层进行组合。</w:t>
      </w:r>
    </w:p>
    <w:p w14:paraId="5F39C50E" w14:textId="77777777" w:rsidR="00EA2267" w:rsidRDefault="00EA2267" w:rsidP="00EA2267">
      <w:pPr>
        <w:ind w:firstLine="420"/>
        <w:rPr>
          <w:rFonts w:ascii="华文楷体" w:eastAsia="华文楷体" w:hAnsi="华文楷体" w:cs="宋体"/>
          <w:kern w:val="0"/>
          <w:szCs w:val="21"/>
        </w:rPr>
      </w:pPr>
      <w:r w:rsidRPr="00EA2267">
        <w:rPr>
          <w:rFonts w:ascii="华文楷体" w:eastAsia="华文楷体" w:hAnsi="华文楷体" w:cs="宋体" w:hint="eastAsia"/>
          <w:kern w:val="0"/>
          <w:szCs w:val="21"/>
        </w:rPr>
        <w:t>具体来说，多头注意力机制的计算步骤如下：</w:t>
      </w:r>
    </w:p>
    <w:p w14:paraId="7E83654B" w14:textId="5801FC52" w:rsidR="00EA2267" w:rsidRPr="00EA2267" w:rsidRDefault="00EA2267" w:rsidP="00EA2267">
      <w:pPr>
        <w:pStyle w:val="a5"/>
        <w:numPr>
          <w:ilvl w:val="0"/>
          <w:numId w:val="23"/>
        </w:numPr>
        <w:ind w:firstLineChars="0"/>
        <w:rPr>
          <w:rFonts w:ascii="华文楷体" w:eastAsia="华文楷体" w:hAnsi="华文楷体" w:cs="宋体"/>
          <w:kern w:val="0"/>
          <w:szCs w:val="21"/>
        </w:rPr>
      </w:pPr>
      <w:r w:rsidRPr="00EA2267">
        <w:rPr>
          <w:rFonts w:ascii="华文楷体" w:eastAsia="华文楷体" w:hAnsi="华文楷体" w:cs="宋体" w:hint="eastAsia"/>
          <w:kern w:val="0"/>
          <w:szCs w:val="21"/>
        </w:rPr>
        <w:t>线性变换：将输入序列通过线性变换得到查询（</w:t>
      </w:r>
      <w:r w:rsidRPr="00EA2267">
        <w:rPr>
          <w:rFonts w:ascii="华文楷体" w:eastAsia="华文楷体" w:hAnsi="华文楷体" w:cs="宋体"/>
          <w:kern w:val="0"/>
          <w:szCs w:val="21"/>
        </w:rPr>
        <w:t>Query）、键（Key）和值（Value）向量。</w:t>
      </w:r>
    </w:p>
    <w:p w14:paraId="11D1E443" w14:textId="77777777" w:rsidR="00EA2267" w:rsidRPr="00EA2267" w:rsidRDefault="00EA2267" w:rsidP="00EA2267">
      <w:pPr>
        <w:pStyle w:val="a5"/>
        <w:numPr>
          <w:ilvl w:val="0"/>
          <w:numId w:val="23"/>
        </w:numPr>
        <w:ind w:firstLineChars="0"/>
        <w:rPr>
          <w:rFonts w:ascii="华文楷体" w:eastAsia="华文楷体" w:hAnsi="华文楷体" w:cs="宋体"/>
          <w:kern w:val="0"/>
          <w:szCs w:val="21"/>
        </w:rPr>
      </w:pPr>
      <w:r w:rsidRPr="00EA2267">
        <w:rPr>
          <w:rFonts w:ascii="华文楷体" w:eastAsia="华文楷体" w:hAnsi="华文楷体" w:cs="宋体" w:hint="eastAsia"/>
          <w:kern w:val="0"/>
          <w:szCs w:val="21"/>
        </w:rPr>
        <w:t>计算注意力得分：通过点积计算查询和键之间的相似度，得到注意力得分矩阵。</w:t>
      </w:r>
    </w:p>
    <w:p w14:paraId="3C2E951D" w14:textId="77777777" w:rsidR="00EA2267" w:rsidRPr="00EA2267" w:rsidRDefault="00EA2267" w:rsidP="00EA2267">
      <w:pPr>
        <w:pStyle w:val="a5"/>
        <w:numPr>
          <w:ilvl w:val="0"/>
          <w:numId w:val="23"/>
        </w:numPr>
        <w:ind w:firstLineChars="0"/>
        <w:rPr>
          <w:rFonts w:ascii="华文楷体" w:eastAsia="华文楷体" w:hAnsi="华文楷体" w:cs="宋体"/>
          <w:kern w:val="0"/>
          <w:szCs w:val="21"/>
        </w:rPr>
      </w:pPr>
      <w:r w:rsidRPr="00EA2267">
        <w:rPr>
          <w:rFonts w:ascii="华文楷体" w:eastAsia="华文楷体" w:hAnsi="华文楷体" w:cs="宋体" w:hint="eastAsia"/>
          <w:kern w:val="0"/>
          <w:szCs w:val="21"/>
        </w:rPr>
        <w:t>应用</w:t>
      </w:r>
      <w:r w:rsidRPr="00EA2267">
        <w:rPr>
          <w:rFonts w:ascii="华文楷体" w:eastAsia="华文楷体" w:hAnsi="华文楷体" w:cs="宋体"/>
          <w:kern w:val="0"/>
          <w:szCs w:val="21"/>
        </w:rPr>
        <w:t>Softmax函数：对注意力得分矩阵应用Softmax函数，将其转换为概率分布，得到注意力权重矩阵。</w:t>
      </w:r>
    </w:p>
    <w:p w14:paraId="621B4AE8" w14:textId="77777777" w:rsidR="00EA2267" w:rsidRPr="00EA2267" w:rsidRDefault="00EA2267" w:rsidP="00EA2267">
      <w:pPr>
        <w:pStyle w:val="a5"/>
        <w:numPr>
          <w:ilvl w:val="0"/>
          <w:numId w:val="23"/>
        </w:numPr>
        <w:ind w:firstLineChars="0"/>
        <w:rPr>
          <w:rFonts w:ascii="华文楷体" w:eastAsia="华文楷体" w:hAnsi="华文楷体" w:cs="宋体"/>
          <w:kern w:val="0"/>
          <w:szCs w:val="21"/>
        </w:rPr>
      </w:pPr>
      <w:r w:rsidRPr="00EA2267">
        <w:rPr>
          <w:rFonts w:ascii="华文楷体" w:eastAsia="华文楷体" w:hAnsi="华文楷体" w:cs="宋体" w:hint="eastAsia"/>
          <w:kern w:val="0"/>
          <w:szCs w:val="21"/>
        </w:rPr>
        <w:t>加权求和：将注意力权重矩阵与值向量相乘，得到加权求和结果。</w:t>
      </w:r>
    </w:p>
    <w:p w14:paraId="11929C04" w14:textId="6EF70C4C" w:rsidR="00EA2267" w:rsidRPr="00EA2267" w:rsidRDefault="00EA2267" w:rsidP="00EA2267">
      <w:pPr>
        <w:pStyle w:val="a5"/>
        <w:numPr>
          <w:ilvl w:val="0"/>
          <w:numId w:val="23"/>
        </w:numPr>
        <w:ind w:firstLineChars="0"/>
        <w:rPr>
          <w:rFonts w:ascii="华文楷体" w:eastAsia="华文楷体" w:hAnsi="华文楷体" w:cs="宋体"/>
          <w:kern w:val="0"/>
          <w:szCs w:val="21"/>
        </w:rPr>
      </w:pPr>
      <w:r w:rsidRPr="00EA2267">
        <w:rPr>
          <w:rFonts w:ascii="华文楷体" w:eastAsia="华文楷体" w:hAnsi="华文楷体" w:cs="宋体" w:hint="eastAsia"/>
          <w:kern w:val="0"/>
          <w:szCs w:val="21"/>
        </w:rPr>
        <w:t>拼接与线性变换：将所有注意力头的结果拼接起来，并通过一个线性变换层进行组合。</w:t>
      </w:r>
    </w:p>
    <w:p w14:paraId="7E2FBDC5" w14:textId="769CDAF9" w:rsidR="00CE389D" w:rsidRDefault="00EA2267" w:rsidP="00CE389D">
      <w:pPr>
        <w:ind w:firstLine="420"/>
        <w:rPr>
          <w:rFonts w:ascii="华文楷体" w:eastAsia="华文楷体" w:hAnsi="华文楷体" w:cs="宋体"/>
          <w:kern w:val="0"/>
          <w:szCs w:val="21"/>
        </w:rPr>
      </w:pPr>
      <w:r>
        <w:rPr>
          <w:noProof/>
        </w:rPr>
        <w:drawing>
          <wp:inline distT="0" distB="0" distL="0" distR="0" wp14:anchorId="373BE265" wp14:editId="2005B178">
            <wp:extent cx="4610100" cy="102958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0820" cy="1036447"/>
                    </a:xfrm>
                    <a:prstGeom prst="rect">
                      <a:avLst/>
                    </a:prstGeom>
                  </pic:spPr>
                </pic:pic>
              </a:graphicData>
            </a:graphic>
          </wp:inline>
        </w:drawing>
      </w:r>
    </w:p>
    <w:p w14:paraId="1DE3E7EC" w14:textId="30A75F57" w:rsidR="00EA2267" w:rsidRPr="00EA2267" w:rsidRDefault="00EA2267" w:rsidP="00EA2267">
      <w:pPr>
        <w:pStyle w:val="a5"/>
        <w:numPr>
          <w:ilvl w:val="0"/>
          <w:numId w:val="18"/>
        </w:numPr>
        <w:ind w:firstLineChars="0"/>
        <w:rPr>
          <w:rFonts w:ascii="华文楷体" w:eastAsia="华文楷体" w:hAnsi="华文楷体" w:cs="宋体"/>
          <w:kern w:val="0"/>
          <w:szCs w:val="21"/>
        </w:rPr>
      </w:pPr>
      <w:r w:rsidRPr="00EA2267">
        <w:rPr>
          <w:rFonts w:ascii="华文楷体" w:eastAsia="华文楷体" w:hAnsi="华文楷体" w:cs="宋体"/>
          <w:kern w:val="0"/>
          <w:szCs w:val="21"/>
        </w:rPr>
        <w:lastRenderedPageBreak/>
        <w:t>位置编码（Positional Encoding）</w:t>
      </w:r>
    </w:p>
    <w:p w14:paraId="7A897DF0" w14:textId="068463B2" w:rsidR="00EA2267" w:rsidRDefault="00EA2267" w:rsidP="00EA2267">
      <w:pPr>
        <w:ind w:firstLine="420"/>
        <w:rPr>
          <w:rFonts w:ascii="华文楷体" w:eastAsia="华文楷体" w:hAnsi="华文楷体" w:cs="宋体"/>
          <w:kern w:val="0"/>
          <w:szCs w:val="21"/>
        </w:rPr>
      </w:pPr>
      <w:r w:rsidRPr="00EA2267">
        <w:rPr>
          <w:rFonts w:ascii="华文楷体" w:eastAsia="华文楷体" w:hAnsi="华文楷体" w:cs="宋体" w:hint="eastAsia"/>
          <w:kern w:val="0"/>
          <w:szCs w:val="21"/>
        </w:rPr>
        <w:t>由于</w:t>
      </w:r>
      <w:r w:rsidRPr="00EA2267">
        <w:rPr>
          <w:rFonts w:ascii="华文楷体" w:eastAsia="华文楷体" w:hAnsi="华文楷体" w:cs="宋体"/>
          <w:kern w:val="0"/>
          <w:szCs w:val="21"/>
        </w:rPr>
        <w:t>Transformer模型没有内置的时间步信息，因此需要显式地加入位置信息。位置编码用于为序列中的每个时间步添加唯一的位置信息，使得模型能够捕捉序列中的时间依赖关系。位置编码可以是固定的，也可以是可学习的，常用的固定位置编码公式如下：</w:t>
      </w:r>
    </w:p>
    <w:p w14:paraId="1FF15D10" w14:textId="7276CC48" w:rsidR="00EA2267" w:rsidRDefault="00EA2267" w:rsidP="00EA2267">
      <w:pPr>
        <w:ind w:firstLine="420"/>
        <w:rPr>
          <w:rFonts w:ascii="华文楷体" w:eastAsia="华文楷体" w:hAnsi="华文楷体" w:cs="宋体"/>
          <w:kern w:val="0"/>
          <w:szCs w:val="21"/>
        </w:rPr>
      </w:pPr>
      <w:r>
        <w:rPr>
          <w:noProof/>
        </w:rPr>
        <w:drawing>
          <wp:inline distT="0" distB="0" distL="0" distR="0" wp14:anchorId="5287DC18" wp14:editId="2ABF718F">
            <wp:extent cx="2914650" cy="103517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5266" cy="1060258"/>
                    </a:xfrm>
                    <a:prstGeom prst="rect">
                      <a:avLst/>
                    </a:prstGeom>
                  </pic:spPr>
                </pic:pic>
              </a:graphicData>
            </a:graphic>
          </wp:inline>
        </w:drawing>
      </w:r>
    </w:p>
    <w:p w14:paraId="0C7D26AE" w14:textId="679DEE32" w:rsidR="00EA2267" w:rsidRPr="00EA2267" w:rsidRDefault="00EA2267" w:rsidP="00EA2267">
      <w:pPr>
        <w:pStyle w:val="a5"/>
        <w:numPr>
          <w:ilvl w:val="0"/>
          <w:numId w:val="18"/>
        </w:numPr>
        <w:ind w:firstLineChars="0"/>
        <w:rPr>
          <w:rFonts w:ascii="华文楷体" w:eastAsia="华文楷体" w:hAnsi="华文楷体" w:cs="宋体"/>
          <w:kern w:val="0"/>
          <w:szCs w:val="21"/>
        </w:rPr>
      </w:pPr>
      <w:r w:rsidRPr="00EA2267">
        <w:rPr>
          <w:rFonts w:ascii="华文楷体" w:eastAsia="华文楷体" w:hAnsi="华文楷体" w:cs="宋体"/>
          <w:kern w:val="0"/>
          <w:szCs w:val="21"/>
        </w:rPr>
        <w:t>前馈神经网络（Feedforward Neural Network）</w:t>
      </w:r>
    </w:p>
    <w:p w14:paraId="34CF0F22" w14:textId="492B1C01" w:rsidR="00EA2267" w:rsidRDefault="00EA2267" w:rsidP="00EA2267">
      <w:pPr>
        <w:ind w:firstLine="420"/>
        <w:rPr>
          <w:rFonts w:ascii="华文楷体" w:eastAsia="华文楷体" w:hAnsi="华文楷体" w:cs="宋体"/>
          <w:kern w:val="0"/>
          <w:szCs w:val="21"/>
        </w:rPr>
      </w:pPr>
      <w:r w:rsidRPr="00EA2267">
        <w:rPr>
          <w:rFonts w:ascii="华文楷体" w:eastAsia="华文楷体" w:hAnsi="华文楷体" w:cs="宋体"/>
          <w:kern w:val="0"/>
          <w:szCs w:val="21"/>
        </w:rPr>
        <w:t>Transformer模型中的每个编码器层包含一个多头注意力机制和一个前馈神经网络。前馈神经网络由两个线性变换层和一个ReLU激活函数组成，用于对注意力机制的输出进行进一步处理和特征提取。</w:t>
      </w:r>
    </w:p>
    <w:p w14:paraId="16B6B748" w14:textId="588E512E" w:rsidR="00EA2267" w:rsidRPr="00EA2267" w:rsidRDefault="00EA2267" w:rsidP="00EA2267">
      <w:pPr>
        <w:pStyle w:val="a5"/>
        <w:numPr>
          <w:ilvl w:val="0"/>
          <w:numId w:val="18"/>
        </w:numPr>
        <w:ind w:firstLineChars="0"/>
        <w:rPr>
          <w:rFonts w:ascii="华文楷体" w:eastAsia="华文楷体" w:hAnsi="华文楷体" w:cs="宋体"/>
          <w:kern w:val="0"/>
          <w:szCs w:val="21"/>
        </w:rPr>
      </w:pPr>
      <w:r w:rsidRPr="00EA2267">
        <w:rPr>
          <w:rFonts w:ascii="华文楷体" w:eastAsia="华文楷体" w:hAnsi="华文楷体" w:cs="宋体"/>
          <w:kern w:val="0"/>
          <w:szCs w:val="21"/>
        </w:rPr>
        <w:t>层归一化和残差连接（Layer Normalization and Residual Connection）</w:t>
      </w:r>
    </w:p>
    <w:p w14:paraId="15DE216A" w14:textId="7AA2152D" w:rsidR="00EA2267" w:rsidRPr="00EA2267" w:rsidRDefault="00EA2267" w:rsidP="00EA2267">
      <w:pPr>
        <w:ind w:firstLine="420"/>
        <w:rPr>
          <w:rFonts w:ascii="华文楷体" w:eastAsia="华文楷体" w:hAnsi="华文楷体" w:cs="宋体"/>
          <w:kern w:val="0"/>
          <w:szCs w:val="21"/>
        </w:rPr>
      </w:pPr>
      <w:r w:rsidRPr="00EA2267">
        <w:rPr>
          <w:rFonts w:ascii="华文楷体" w:eastAsia="华文楷体" w:hAnsi="华文楷体" w:cs="宋体" w:hint="eastAsia"/>
          <w:kern w:val="0"/>
          <w:szCs w:val="21"/>
        </w:rPr>
        <w:t>为了稳定训练过程并加速收敛，</w:t>
      </w:r>
      <w:r w:rsidRPr="00EA2267">
        <w:rPr>
          <w:rFonts w:ascii="华文楷体" w:eastAsia="华文楷体" w:hAnsi="华文楷体" w:cs="宋体"/>
          <w:kern w:val="0"/>
          <w:szCs w:val="21"/>
        </w:rPr>
        <w:t>Transformer模型在每个子层（多头注意力机制和前馈神经网络）之后都应用了层归一化（Layer Normalization）和残差连接（Residual Connection）。</w:t>
      </w:r>
    </w:p>
    <w:p w14:paraId="0C1F22DB" w14:textId="66CD2CF9" w:rsidR="00EA2267" w:rsidRPr="00EA2267" w:rsidRDefault="00EA2267" w:rsidP="00EA2267">
      <w:pPr>
        <w:pStyle w:val="a5"/>
        <w:numPr>
          <w:ilvl w:val="0"/>
          <w:numId w:val="18"/>
        </w:numPr>
        <w:ind w:firstLineChars="0"/>
        <w:rPr>
          <w:rFonts w:ascii="华文楷体" w:eastAsia="华文楷体" w:hAnsi="华文楷体" w:cs="宋体"/>
          <w:kern w:val="0"/>
          <w:szCs w:val="21"/>
        </w:rPr>
      </w:pPr>
      <w:r w:rsidRPr="00EA2267">
        <w:rPr>
          <w:rFonts w:ascii="华文楷体" w:eastAsia="华文楷体" w:hAnsi="华文楷体" w:cs="宋体"/>
          <w:kern w:val="0"/>
          <w:szCs w:val="21"/>
        </w:rPr>
        <w:t>Transformer编码器层（Transformer Encoder Layer）</w:t>
      </w:r>
    </w:p>
    <w:p w14:paraId="1A3C6ECF" w14:textId="7FF70A38" w:rsidR="00883706" w:rsidRDefault="00EA2267" w:rsidP="00EA2267">
      <w:pPr>
        <w:ind w:firstLine="420"/>
        <w:rPr>
          <w:rFonts w:ascii="华文楷体" w:eastAsia="华文楷体" w:hAnsi="华文楷体" w:cs="宋体"/>
          <w:kern w:val="0"/>
          <w:szCs w:val="21"/>
        </w:rPr>
      </w:pPr>
      <w:r w:rsidRPr="00EA2267">
        <w:rPr>
          <w:rFonts w:ascii="华文楷体" w:eastAsia="华文楷体" w:hAnsi="华文楷体" w:cs="宋体"/>
          <w:kern w:val="0"/>
          <w:szCs w:val="21"/>
        </w:rPr>
        <w:t>由一个多头注意力机制和一个前馈神经网络组成，每个子层后面都有层归一化和残差连接。多个编码器层堆叠在一起，形成Transformer编码器。</w:t>
      </w:r>
    </w:p>
    <w:p w14:paraId="29520C1A" w14:textId="77777777" w:rsidR="00C75F28" w:rsidRPr="006B09A8" w:rsidRDefault="00C75F28" w:rsidP="00DA11D7">
      <w:pPr>
        <w:rPr>
          <w:rFonts w:ascii="华文楷体" w:eastAsia="华文楷体" w:hAnsi="华文楷体" w:cs="宋体"/>
          <w:kern w:val="0"/>
          <w:szCs w:val="21"/>
        </w:rPr>
      </w:pPr>
    </w:p>
    <w:p w14:paraId="30F64F3A" w14:textId="77777777" w:rsidR="00883706" w:rsidRDefault="00D52440" w:rsidP="00883706">
      <w:pPr>
        <w:rPr>
          <w:rFonts w:ascii="华文楷体" w:eastAsia="华文楷体" w:hAnsi="华文楷体" w:cs="宋体"/>
          <w:kern w:val="0"/>
          <w:sz w:val="24"/>
          <w:szCs w:val="24"/>
        </w:rPr>
      </w:pPr>
      <w:r>
        <w:rPr>
          <w:rFonts w:ascii="华文楷体" w:eastAsia="华文楷体" w:hAnsi="华文楷体" w:cs="宋体" w:hint="eastAsia"/>
          <w:kern w:val="0"/>
          <w:sz w:val="24"/>
          <w:szCs w:val="24"/>
        </w:rPr>
        <w:t>4</w:t>
      </w:r>
      <w:r>
        <w:rPr>
          <w:rFonts w:ascii="华文楷体" w:eastAsia="华文楷体" w:hAnsi="华文楷体" w:cs="宋体"/>
          <w:kern w:val="0"/>
          <w:sz w:val="24"/>
          <w:szCs w:val="24"/>
        </w:rPr>
        <w:t>.3.2 创建</w:t>
      </w:r>
      <w:r w:rsidR="00883706">
        <w:rPr>
          <w:rFonts w:ascii="华文楷体" w:eastAsia="华文楷体" w:hAnsi="华文楷体" w:cs="宋体" w:hint="eastAsia"/>
          <w:kern w:val="0"/>
          <w:sz w:val="24"/>
          <w:szCs w:val="24"/>
        </w:rPr>
        <w:t>时间序列</w:t>
      </w:r>
      <w:r>
        <w:rPr>
          <w:rFonts w:ascii="华文楷体" w:eastAsia="华文楷体" w:hAnsi="华文楷体" w:cs="宋体"/>
          <w:kern w:val="0"/>
          <w:sz w:val="24"/>
          <w:szCs w:val="24"/>
        </w:rPr>
        <w:t>滑动窗口</w:t>
      </w:r>
    </w:p>
    <w:p w14:paraId="46AE3C12" w14:textId="25434C2B" w:rsidR="00883706" w:rsidRDefault="00883706" w:rsidP="00883706">
      <w:pPr>
        <w:ind w:firstLine="420"/>
        <w:rPr>
          <w:rFonts w:ascii="华文楷体" w:eastAsia="华文楷体" w:hAnsi="华文楷体" w:cs="宋体"/>
          <w:kern w:val="0"/>
          <w:szCs w:val="21"/>
        </w:rPr>
      </w:pPr>
      <w:r w:rsidRPr="00883706">
        <w:rPr>
          <w:rFonts w:ascii="华文楷体" w:eastAsia="华文楷体" w:hAnsi="华文楷体" w:cs="宋体"/>
          <w:kern w:val="0"/>
          <w:szCs w:val="21"/>
        </w:rPr>
        <w:t>滑动窗口技术是一种常用的数据处理方法，特别适用于时间序列数据。通过创建一个固定大小的窗口，滑动窗口可以从时间序列数据中提取出连续的子序列，这些子序列将作为模型的输入，用于预测目标变量。</w:t>
      </w:r>
      <w:r w:rsidR="00815F2D" w:rsidRPr="00883706">
        <w:rPr>
          <w:rFonts w:ascii="华文楷体" w:eastAsia="华文楷体" w:hAnsi="华文楷体" w:cs="宋体" w:hint="eastAsia"/>
          <w:kern w:val="0"/>
          <w:szCs w:val="21"/>
        </w:rPr>
        <w:t>窗口大小表示每个训练样本的序列长度，</w:t>
      </w:r>
      <w:r w:rsidR="00815F2D" w:rsidRPr="00883706">
        <w:rPr>
          <w:rFonts w:ascii="华文楷体" w:eastAsia="华文楷体" w:hAnsi="华文楷体" w:cs="宋体"/>
          <w:kern w:val="0"/>
          <w:szCs w:val="21"/>
        </w:rPr>
        <w:t>即</w:t>
      </w:r>
      <w:r w:rsidR="00815F2D" w:rsidRPr="00883706">
        <w:rPr>
          <w:rFonts w:ascii="华文楷体" w:eastAsia="华文楷体" w:hAnsi="华文楷体" w:cs="宋体" w:hint="eastAsia"/>
          <w:kern w:val="0"/>
          <w:szCs w:val="21"/>
        </w:rPr>
        <w:t>将要使</w:t>
      </w:r>
      <w:r w:rsidR="002A512D" w:rsidRPr="00883706">
        <w:rPr>
          <w:rFonts w:ascii="华文楷体" w:eastAsia="华文楷体" w:hAnsi="华文楷体" w:cs="宋体"/>
          <w:kern w:val="0"/>
          <w:szCs w:val="21"/>
        </w:rPr>
        <w:t>用多少历史时间点的数据来预测未来的值。对每一个预测点，需要根据窗口大小取得它之前的历史数据作为特征，目标则是未来的 CGM 值。</w:t>
      </w:r>
    </w:p>
    <w:p w14:paraId="0D7109BB" w14:textId="4E3FEB05" w:rsidR="00883706" w:rsidRPr="00883706" w:rsidRDefault="00883706" w:rsidP="00883706">
      <w:pPr>
        <w:jc w:val="left"/>
        <w:rPr>
          <w:rFonts w:ascii="华文楷体" w:eastAsia="华文楷体" w:hAnsi="华文楷体" w:cs="宋体"/>
          <w:kern w:val="0"/>
          <w:szCs w:val="21"/>
        </w:rPr>
      </w:pPr>
      <w:r>
        <w:rPr>
          <w:noProof/>
        </w:rPr>
        <w:drawing>
          <wp:inline distT="0" distB="0" distL="0" distR="0" wp14:anchorId="05280C11" wp14:editId="48BBCC6C">
            <wp:extent cx="5274310" cy="16783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678305"/>
                    </a:xfrm>
                    <a:prstGeom prst="rect">
                      <a:avLst/>
                    </a:prstGeom>
                  </pic:spPr>
                </pic:pic>
              </a:graphicData>
            </a:graphic>
          </wp:inline>
        </w:drawing>
      </w:r>
    </w:p>
    <w:p w14:paraId="6CFF3392" w14:textId="66F403FD" w:rsidR="00E44114" w:rsidRPr="00E44114" w:rsidRDefault="00E44114" w:rsidP="00E44114">
      <w:pPr>
        <w:rPr>
          <w:rFonts w:ascii="华文楷体" w:eastAsia="华文楷体" w:hAnsi="华文楷体" w:cs="宋体"/>
          <w:kern w:val="0"/>
          <w:szCs w:val="21"/>
        </w:rPr>
      </w:pPr>
      <w:r>
        <w:rPr>
          <w:rFonts w:ascii="华文楷体" w:eastAsia="华文楷体" w:hAnsi="华文楷体" w:cs="宋体"/>
          <w:kern w:val="0"/>
          <w:szCs w:val="21"/>
        </w:rPr>
        <w:tab/>
      </w:r>
      <w:r>
        <w:rPr>
          <w:rFonts w:ascii="华文楷体" w:eastAsia="华文楷体" w:hAnsi="华文楷体" w:cs="宋体" w:hint="eastAsia"/>
          <w:kern w:val="0"/>
          <w:szCs w:val="21"/>
        </w:rPr>
        <w:t>在这段代码中，</w:t>
      </w:r>
      <w:r w:rsidR="00883706" w:rsidRPr="00883706">
        <w:rPr>
          <w:rFonts w:ascii="华文楷体" w:eastAsia="华文楷体" w:hAnsi="华文楷体" w:cs="宋体"/>
          <w:kern w:val="0"/>
          <w:szCs w:val="21"/>
        </w:rPr>
        <w:t>features包含需要用来预测目标变量的特征列</w:t>
      </w:r>
      <w:r>
        <w:rPr>
          <w:rFonts w:ascii="华文楷体" w:eastAsia="华文楷体" w:hAnsi="华文楷体" w:cs="宋体" w:hint="eastAsia"/>
          <w:kern w:val="0"/>
          <w:szCs w:val="21"/>
        </w:rPr>
        <w:t>；</w:t>
      </w:r>
      <w:r w:rsidR="00883706" w:rsidRPr="00883706">
        <w:rPr>
          <w:rFonts w:ascii="华文楷体" w:eastAsia="华文楷体" w:hAnsi="华文楷体" w:cs="宋体"/>
          <w:kern w:val="0"/>
          <w:szCs w:val="21"/>
        </w:rPr>
        <w:t>target是目标变量（即血糖水平）的列名</w:t>
      </w:r>
      <w:r>
        <w:rPr>
          <w:rFonts w:ascii="华文楷体" w:eastAsia="华文楷体" w:hAnsi="华文楷体" w:cs="宋体" w:hint="eastAsia"/>
          <w:kern w:val="0"/>
          <w:szCs w:val="21"/>
        </w:rPr>
        <w:t>；</w:t>
      </w:r>
      <w:r w:rsidR="00883706" w:rsidRPr="00883706">
        <w:rPr>
          <w:rFonts w:ascii="华文楷体" w:eastAsia="华文楷体" w:hAnsi="华文楷体" w:cs="宋体"/>
          <w:kern w:val="0"/>
          <w:szCs w:val="21"/>
        </w:rPr>
        <w:t>window_size是滑动窗口的大小，即每个子序列包含的时间步数。</w:t>
      </w:r>
    </w:p>
    <w:p w14:paraId="2E927FD2" w14:textId="3A49FD71" w:rsidR="00E44114" w:rsidRDefault="00883706" w:rsidP="00E44114">
      <w:pPr>
        <w:ind w:firstLine="420"/>
        <w:rPr>
          <w:rFonts w:ascii="华文楷体" w:eastAsia="华文楷体" w:hAnsi="华文楷体" w:cs="宋体"/>
          <w:kern w:val="0"/>
          <w:szCs w:val="21"/>
        </w:rPr>
      </w:pPr>
      <w:r w:rsidRPr="00883706">
        <w:rPr>
          <w:rFonts w:ascii="华文楷体" w:eastAsia="华文楷体" w:hAnsi="华文楷体" w:cs="宋体" w:hint="eastAsia"/>
          <w:kern w:val="0"/>
          <w:szCs w:val="21"/>
        </w:rPr>
        <w:t>通过滑动窗口，可以将原始时间序列数据转化为一组样本，每个样本包含一个输入序列（长度为</w:t>
      </w:r>
      <w:r w:rsidRPr="00883706">
        <w:rPr>
          <w:rFonts w:ascii="华文楷体" w:eastAsia="华文楷体" w:hAnsi="华文楷体" w:cs="宋体"/>
          <w:kern w:val="0"/>
          <w:szCs w:val="21"/>
        </w:rPr>
        <w:t>window_size）和对应的目标变量。这样，时间序列的时间依赖性得以保留</w:t>
      </w:r>
      <w:r w:rsidR="00E44114">
        <w:rPr>
          <w:rFonts w:ascii="华文楷体" w:eastAsia="华文楷体" w:hAnsi="华文楷体" w:cs="宋体" w:hint="eastAsia"/>
          <w:kern w:val="0"/>
          <w:szCs w:val="21"/>
        </w:rPr>
        <w:t>。</w:t>
      </w:r>
      <w:r w:rsidR="00E44114" w:rsidRPr="00883706">
        <w:rPr>
          <w:rFonts w:ascii="华文楷体" w:eastAsia="华文楷体" w:hAnsi="华文楷体" w:cs="宋体" w:hint="eastAsia"/>
          <w:kern w:val="0"/>
          <w:szCs w:val="21"/>
        </w:rPr>
        <w:t xml:space="preserve"> </w:t>
      </w:r>
    </w:p>
    <w:p w14:paraId="3087F4AF" w14:textId="6FC98F3A" w:rsidR="00E44114" w:rsidRDefault="00E44114" w:rsidP="00883706">
      <w:pPr>
        <w:ind w:firstLine="420"/>
        <w:rPr>
          <w:rFonts w:ascii="华文楷体" w:eastAsia="华文楷体" w:hAnsi="华文楷体" w:cs="宋体"/>
          <w:kern w:val="0"/>
          <w:szCs w:val="21"/>
        </w:rPr>
      </w:pPr>
      <w:r w:rsidRPr="00E44114">
        <w:rPr>
          <w:rFonts w:ascii="华文楷体" w:eastAsia="华文楷体" w:hAnsi="华文楷体" w:cs="宋体" w:hint="eastAsia"/>
          <w:kern w:val="0"/>
          <w:szCs w:val="21"/>
        </w:rPr>
        <w:t>滑动窗口生成的输入序列和目标变量</w:t>
      </w:r>
      <w:r>
        <w:rPr>
          <w:rFonts w:ascii="华文楷体" w:eastAsia="华文楷体" w:hAnsi="华文楷体" w:cs="宋体" w:hint="eastAsia"/>
          <w:kern w:val="0"/>
          <w:szCs w:val="21"/>
        </w:rPr>
        <w:t>随后</w:t>
      </w:r>
      <w:r w:rsidRPr="00E44114">
        <w:rPr>
          <w:rFonts w:ascii="华文楷体" w:eastAsia="华文楷体" w:hAnsi="华文楷体" w:cs="宋体" w:hint="eastAsia"/>
          <w:kern w:val="0"/>
          <w:szCs w:val="21"/>
        </w:rPr>
        <w:t>被用作模型的训练数据和验证数据</w:t>
      </w:r>
      <w:r>
        <w:rPr>
          <w:rFonts w:ascii="华文楷体" w:eastAsia="华文楷体" w:hAnsi="华文楷体" w:cs="宋体" w:hint="eastAsia"/>
          <w:kern w:val="0"/>
          <w:szCs w:val="21"/>
        </w:rPr>
        <w:t>。</w:t>
      </w:r>
    </w:p>
    <w:p w14:paraId="31724477" w14:textId="3CDDA376" w:rsidR="00E44114" w:rsidRDefault="00E44114" w:rsidP="00E44114">
      <w:pPr>
        <w:rPr>
          <w:rFonts w:ascii="华文楷体" w:eastAsia="华文楷体" w:hAnsi="华文楷体" w:cs="宋体"/>
          <w:kern w:val="0"/>
          <w:szCs w:val="21"/>
        </w:rPr>
      </w:pPr>
      <w:r>
        <w:rPr>
          <w:noProof/>
        </w:rPr>
        <w:lastRenderedPageBreak/>
        <w:drawing>
          <wp:inline distT="0" distB="0" distL="0" distR="0" wp14:anchorId="1DD4B179" wp14:editId="71E6CC5B">
            <wp:extent cx="5274310" cy="176276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62760"/>
                    </a:xfrm>
                    <a:prstGeom prst="rect">
                      <a:avLst/>
                    </a:prstGeom>
                  </pic:spPr>
                </pic:pic>
              </a:graphicData>
            </a:graphic>
          </wp:inline>
        </w:drawing>
      </w:r>
    </w:p>
    <w:p w14:paraId="6D00C7E2" w14:textId="01DC7264" w:rsidR="00E44114" w:rsidRPr="00883706" w:rsidRDefault="00E44114" w:rsidP="00E44114">
      <w:pPr>
        <w:ind w:firstLine="420"/>
        <w:rPr>
          <w:rFonts w:ascii="华文楷体" w:eastAsia="华文楷体" w:hAnsi="华文楷体" w:cs="宋体"/>
          <w:kern w:val="0"/>
          <w:szCs w:val="21"/>
        </w:rPr>
      </w:pPr>
      <w:r>
        <w:rPr>
          <w:rFonts w:ascii="华文楷体" w:eastAsia="华文楷体" w:hAnsi="华文楷体" w:cs="宋体" w:hint="eastAsia"/>
          <w:kern w:val="0"/>
          <w:szCs w:val="21"/>
        </w:rPr>
        <w:t>这段代码</w:t>
      </w:r>
      <w:r w:rsidRPr="00E44114">
        <w:rPr>
          <w:rFonts w:ascii="华文楷体" w:eastAsia="华文楷体" w:hAnsi="华文楷体" w:cs="宋体" w:hint="eastAsia"/>
          <w:kern w:val="0"/>
          <w:szCs w:val="21"/>
        </w:rPr>
        <w:t>使用</w:t>
      </w:r>
      <w:r w:rsidRPr="00E44114">
        <w:rPr>
          <w:rFonts w:ascii="华文楷体" w:eastAsia="华文楷体" w:hAnsi="华文楷体" w:cs="宋体"/>
          <w:kern w:val="0"/>
          <w:szCs w:val="21"/>
        </w:rPr>
        <w:t>create_windows函数生成包含分类特征和数值特征的输入序列，以及对应的目标变量y</w:t>
      </w:r>
      <w:r>
        <w:rPr>
          <w:rFonts w:ascii="华文楷体" w:eastAsia="华文楷体" w:hAnsi="华文楷体" w:cs="宋体" w:hint="eastAsia"/>
          <w:kern w:val="0"/>
          <w:szCs w:val="21"/>
        </w:rPr>
        <w:t>；</w:t>
      </w:r>
      <w:r w:rsidRPr="00E44114">
        <w:rPr>
          <w:rFonts w:ascii="华文楷体" w:eastAsia="华文楷体" w:hAnsi="华文楷体" w:cs="宋体" w:hint="eastAsia"/>
          <w:kern w:val="0"/>
          <w:szCs w:val="21"/>
        </w:rPr>
        <w:t>将生成的数据重塑为适合模型输入的格式</w:t>
      </w:r>
      <w:r>
        <w:rPr>
          <w:rFonts w:ascii="华文楷体" w:eastAsia="华文楷体" w:hAnsi="华文楷体" w:cs="宋体" w:hint="eastAsia"/>
          <w:kern w:val="0"/>
          <w:szCs w:val="21"/>
        </w:rPr>
        <w:t>；</w:t>
      </w:r>
      <w:r w:rsidRPr="00E44114">
        <w:rPr>
          <w:rFonts w:ascii="华文楷体" w:eastAsia="华文楷体" w:hAnsi="华文楷体" w:cs="宋体" w:hint="eastAsia"/>
          <w:kern w:val="0"/>
          <w:szCs w:val="21"/>
        </w:rPr>
        <w:t>将数据集划分为训练集和验证集，用于模型训练和评估。</w:t>
      </w:r>
    </w:p>
    <w:p w14:paraId="227FEC2A" w14:textId="4C36A507" w:rsidR="008B1C1C" w:rsidRDefault="00B43674" w:rsidP="008B1C1C">
      <w:pPr>
        <w:pStyle w:val="a4"/>
        <w:rPr>
          <w:rFonts w:ascii="华文楷体" w:eastAsia="华文楷体" w:hAnsi="华文楷体"/>
        </w:rPr>
      </w:pPr>
      <w:r>
        <w:rPr>
          <w:rFonts w:ascii="华文楷体" w:eastAsia="华文楷体" w:hAnsi="华文楷体"/>
        </w:rPr>
        <w:t xml:space="preserve">4.3.3 </w:t>
      </w:r>
      <w:r w:rsidR="00007D98" w:rsidRPr="00007D98">
        <w:rPr>
          <w:rFonts w:ascii="华文楷体" w:eastAsia="华文楷体" w:hAnsi="华文楷体"/>
        </w:rPr>
        <w:t>模型定义</w:t>
      </w:r>
    </w:p>
    <w:p w14:paraId="35E2BD6B" w14:textId="6B5B23F9" w:rsidR="00EA2267" w:rsidRPr="008B1C1C" w:rsidRDefault="00EA2267" w:rsidP="008B1C1C">
      <w:pPr>
        <w:ind w:firstLine="420"/>
        <w:rPr>
          <w:rFonts w:ascii="华文楷体" w:eastAsia="华文楷体" w:hAnsi="华文楷体" w:cs="宋体"/>
          <w:kern w:val="0"/>
          <w:szCs w:val="21"/>
        </w:rPr>
      </w:pPr>
      <w:r w:rsidRPr="00EA2267">
        <w:rPr>
          <w:rFonts w:ascii="华文楷体" w:eastAsia="华文楷体" w:hAnsi="华文楷体" w:cs="宋体" w:hint="eastAsia"/>
          <w:kern w:val="0"/>
          <w:szCs w:val="21"/>
        </w:rPr>
        <w:t>在我们的血糖预测模型中，使用了时间序列的滑动窗口技术来构建输入序列。模型的输入包括分类特征和数值特征，通过嵌入层</w:t>
      </w:r>
      <w:r w:rsidR="006973E8" w:rsidRPr="00EA2267">
        <w:rPr>
          <w:rFonts w:ascii="华文楷体" w:eastAsia="华文楷体" w:hAnsi="华文楷体" w:cs="宋体" w:hint="eastAsia"/>
          <w:kern w:val="0"/>
          <w:szCs w:val="21"/>
        </w:rPr>
        <w:t>处理</w:t>
      </w:r>
      <w:r w:rsidR="006973E8">
        <w:rPr>
          <w:rFonts w:ascii="华文楷体" w:eastAsia="华文楷体" w:hAnsi="华文楷体" w:cs="宋体" w:hint="eastAsia"/>
          <w:kern w:val="0"/>
          <w:szCs w:val="21"/>
        </w:rPr>
        <w:t>分类特征，通过</w:t>
      </w:r>
      <w:r w:rsidRPr="00EA2267">
        <w:rPr>
          <w:rFonts w:ascii="华文楷体" w:eastAsia="华文楷体" w:hAnsi="华文楷体" w:cs="宋体" w:hint="eastAsia"/>
          <w:kern w:val="0"/>
          <w:szCs w:val="21"/>
        </w:rPr>
        <w:t>线性变换层处理</w:t>
      </w:r>
      <w:r w:rsidR="006973E8" w:rsidRPr="00EA2267">
        <w:rPr>
          <w:rFonts w:ascii="华文楷体" w:eastAsia="华文楷体" w:hAnsi="华文楷体" w:cs="宋体" w:hint="eastAsia"/>
          <w:kern w:val="0"/>
          <w:szCs w:val="21"/>
        </w:rPr>
        <w:t>数值特征</w:t>
      </w:r>
      <w:r w:rsidRPr="00EA2267">
        <w:rPr>
          <w:rFonts w:ascii="华文楷体" w:eastAsia="华文楷体" w:hAnsi="华文楷体" w:cs="宋体" w:hint="eastAsia"/>
          <w:kern w:val="0"/>
          <w:szCs w:val="21"/>
        </w:rPr>
        <w:t>，然后将其输入到</w:t>
      </w:r>
      <w:r w:rsidRPr="00EA2267">
        <w:rPr>
          <w:rFonts w:ascii="华文楷体" w:eastAsia="华文楷体" w:hAnsi="华文楷体" w:cs="宋体"/>
          <w:kern w:val="0"/>
          <w:szCs w:val="21"/>
        </w:rPr>
        <w:t>Transformer编码器中</w:t>
      </w:r>
      <w:r w:rsidR="00420693">
        <w:rPr>
          <w:rFonts w:ascii="华文楷体" w:eastAsia="华文楷体" w:hAnsi="华文楷体" w:cs="宋体" w:hint="eastAsia"/>
          <w:kern w:val="0"/>
          <w:szCs w:val="21"/>
        </w:rPr>
        <w:t>，</w:t>
      </w:r>
      <w:r w:rsidR="00420693" w:rsidRPr="00420693">
        <w:rPr>
          <w:rFonts w:ascii="华文楷体" w:eastAsia="华文楷体" w:hAnsi="华文楷体" w:cs="宋体" w:hint="eastAsia"/>
          <w:kern w:val="0"/>
          <w:szCs w:val="21"/>
        </w:rPr>
        <w:t>结合时间变量进行特征提取和聚合</w:t>
      </w:r>
      <w:r w:rsidRPr="00EA2267">
        <w:rPr>
          <w:rFonts w:ascii="华文楷体" w:eastAsia="华文楷体" w:hAnsi="华文楷体" w:cs="宋体"/>
          <w:kern w:val="0"/>
          <w:szCs w:val="21"/>
        </w:rPr>
        <w:t>。最终通过一个全连接层输出预测的血糖值。</w:t>
      </w:r>
    </w:p>
    <w:p w14:paraId="444599C0" w14:textId="77777777" w:rsidR="006C7CC5" w:rsidRPr="00EA2267" w:rsidRDefault="006C7CC5" w:rsidP="008B1C1C">
      <w:pPr>
        <w:ind w:firstLine="420"/>
        <w:rPr>
          <w:rFonts w:ascii="华文楷体" w:eastAsia="华文楷体" w:hAnsi="华文楷体" w:cs="宋体"/>
          <w:kern w:val="0"/>
          <w:szCs w:val="21"/>
        </w:rPr>
      </w:pPr>
    </w:p>
    <w:p w14:paraId="3A15C1CD" w14:textId="22A1D601" w:rsidR="00001FBB" w:rsidRPr="00EA2267" w:rsidRDefault="00001FBB" w:rsidP="00EA2267">
      <w:pPr>
        <w:ind w:firstLine="420"/>
        <w:rPr>
          <w:rFonts w:ascii="华文楷体" w:eastAsia="华文楷体" w:hAnsi="华文楷体" w:cs="宋体"/>
          <w:kern w:val="0"/>
          <w:szCs w:val="21"/>
        </w:rPr>
      </w:pPr>
      <w:r w:rsidRPr="00815F2D">
        <w:rPr>
          <w:rFonts w:ascii="华文楷体" w:eastAsia="华文楷体" w:hAnsi="华文楷体" w:cs="宋体" w:hint="eastAsia"/>
          <w:kern w:val="0"/>
          <w:szCs w:val="21"/>
        </w:rPr>
        <w:t>我们</w:t>
      </w:r>
      <w:r>
        <w:rPr>
          <w:rFonts w:ascii="华文楷体" w:eastAsia="华文楷体" w:hAnsi="华文楷体" w:cs="宋体" w:hint="eastAsia"/>
          <w:kern w:val="0"/>
          <w:szCs w:val="21"/>
        </w:rPr>
        <w:t>在</w:t>
      </w:r>
      <w:r w:rsidRPr="00815F2D">
        <w:rPr>
          <w:rFonts w:ascii="华文楷体" w:eastAsia="华文楷体" w:hAnsi="华文楷体" w:cs="宋体" w:hint="eastAsia"/>
          <w:kern w:val="0"/>
          <w:szCs w:val="21"/>
        </w:rPr>
        <w:t>这里通过</w:t>
      </w:r>
      <w:r w:rsidRPr="00815F2D">
        <w:rPr>
          <w:rFonts w:ascii="华文楷体" w:eastAsia="华文楷体" w:hAnsi="华文楷体" w:cs="宋体"/>
          <w:kern w:val="0"/>
          <w:szCs w:val="21"/>
        </w:rPr>
        <w:t>Pytorch来简单实现</w:t>
      </w:r>
      <w:r>
        <w:rPr>
          <w:rFonts w:ascii="华文楷体" w:eastAsia="华文楷体" w:hAnsi="华文楷体" w:cs="宋体" w:hint="eastAsia"/>
          <w:kern w:val="0"/>
          <w:szCs w:val="21"/>
        </w:rPr>
        <w:t>“</w:t>
      </w:r>
      <w:r w:rsidRPr="00815F2D">
        <w:rPr>
          <w:rFonts w:ascii="华文楷体" w:eastAsia="华文楷体" w:hAnsi="华文楷体" w:cs="宋体"/>
          <w:kern w:val="0"/>
          <w:szCs w:val="21"/>
        </w:rPr>
        <w:t>Attention is All You Need</w:t>
      </w:r>
      <w:r>
        <w:rPr>
          <w:rFonts w:ascii="华文楷体" w:eastAsia="华文楷体" w:hAnsi="华文楷体" w:cs="宋体" w:hint="eastAsia"/>
          <w:kern w:val="0"/>
          <w:szCs w:val="21"/>
        </w:rPr>
        <w:t>”</w:t>
      </w:r>
      <w:r w:rsidRPr="00815F2D">
        <w:rPr>
          <w:rFonts w:ascii="华文楷体" w:eastAsia="华文楷体" w:hAnsi="华文楷体" w:cs="宋体"/>
          <w:kern w:val="0"/>
          <w:szCs w:val="21"/>
        </w:rPr>
        <w:t>中描述的Transformer架构。因为是时间序列预测，所以注意力机制中不需要因果关系，也就是没有对注意块应用进行遮蔽。</w:t>
      </w:r>
    </w:p>
    <w:p w14:paraId="176A4CEF" w14:textId="79B2DF01" w:rsidR="00001FBB" w:rsidRPr="00EA2267" w:rsidRDefault="00001FBB" w:rsidP="00001FBB">
      <w:pPr>
        <w:pStyle w:val="a5"/>
        <w:numPr>
          <w:ilvl w:val="0"/>
          <w:numId w:val="24"/>
        </w:numPr>
        <w:ind w:firstLineChars="0"/>
        <w:rPr>
          <w:rFonts w:ascii="华文楷体" w:eastAsia="华文楷体" w:hAnsi="华文楷体" w:cs="宋体"/>
          <w:kern w:val="0"/>
          <w:szCs w:val="21"/>
        </w:rPr>
      </w:pPr>
      <w:r w:rsidRPr="00EA2267">
        <w:rPr>
          <w:rFonts w:ascii="华文楷体" w:eastAsia="华文楷体" w:hAnsi="华文楷体" w:cs="宋体" w:hint="eastAsia"/>
          <w:kern w:val="0"/>
          <w:szCs w:val="21"/>
        </w:rPr>
        <w:t>嵌入层（</w:t>
      </w:r>
      <w:r w:rsidRPr="00EA2267">
        <w:rPr>
          <w:rFonts w:ascii="华文楷体" w:eastAsia="华文楷体" w:hAnsi="华文楷体" w:cs="宋体"/>
          <w:kern w:val="0"/>
          <w:szCs w:val="21"/>
        </w:rPr>
        <w:t>Embedding Layer）：将分类特征通过嵌入层转换为固定大小的向量表示。嵌入层是一种将离散变量映射到高维连续空间的技术，适用于处理具有多个类别的特征。</w:t>
      </w:r>
    </w:p>
    <w:p w14:paraId="3F1E8470" w14:textId="1389E8EE" w:rsidR="00001FBB" w:rsidRPr="00EA2267" w:rsidRDefault="00001FBB" w:rsidP="00001FBB">
      <w:pPr>
        <w:pStyle w:val="a5"/>
        <w:numPr>
          <w:ilvl w:val="0"/>
          <w:numId w:val="24"/>
        </w:numPr>
        <w:ind w:firstLineChars="0"/>
        <w:rPr>
          <w:rFonts w:ascii="华文楷体" w:eastAsia="华文楷体" w:hAnsi="华文楷体" w:cs="宋体"/>
          <w:kern w:val="0"/>
          <w:szCs w:val="21"/>
        </w:rPr>
      </w:pPr>
      <w:r w:rsidRPr="00EA2267">
        <w:rPr>
          <w:rFonts w:ascii="华文楷体" w:eastAsia="华文楷体" w:hAnsi="华文楷体" w:cs="宋体" w:hint="eastAsia"/>
          <w:kern w:val="0"/>
          <w:szCs w:val="21"/>
        </w:rPr>
        <w:t>线性变换（</w:t>
      </w:r>
      <w:r w:rsidRPr="00EA2267">
        <w:rPr>
          <w:rFonts w:ascii="华文楷体" w:eastAsia="华文楷体" w:hAnsi="华文楷体" w:cs="宋体"/>
          <w:kern w:val="0"/>
          <w:szCs w:val="21"/>
        </w:rPr>
        <w:t>Linear Transformation）：将数值特征通过线性变换转换为与嵌入层相同维度的表示。这样可以确保分类特征和数值特征在同一空间中进行处理。</w:t>
      </w:r>
    </w:p>
    <w:p w14:paraId="6F09B750" w14:textId="5E2B0B3D" w:rsidR="00001FBB" w:rsidRPr="00EA2267" w:rsidRDefault="00001FBB" w:rsidP="00001FBB">
      <w:pPr>
        <w:pStyle w:val="a5"/>
        <w:numPr>
          <w:ilvl w:val="0"/>
          <w:numId w:val="24"/>
        </w:numPr>
        <w:ind w:firstLineChars="0"/>
        <w:rPr>
          <w:rFonts w:ascii="华文楷体" w:eastAsia="华文楷体" w:hAnsi="华文楷体" w:cs="宋体"/>
          <w:kern w:val="0"/>
          <w:szCs w:val="21"/>
        </w:rPr>
      </w:pPr>
      <w:r w:rsidRPr="00EA2267">
        <w:rPr>
          <w:rFonts w:ascii="华文楷体" w:eastAsia="华文楷体" w:hAnsi="华文楷体" w:cs="宋体"/>
          <w:kern w:val="0"/>
          <w:szCs w:val="21"/>
        </w:rPr>
        <w:t>编码器（Transformer Encoder）：将嵌入层和线性变换后的特征合并，并通过多个Transformer编码器层进行特征提取。Transformer编码器层由多头自注意力机制和前馈神经网络组成，能够捕捉输入序列中各位置之间的依赖关系。</w:t>
      </w:r>
    </w:p>
    <w:p w14:paraId="70E66E03" w14:textId="2EEA426D" w:rsidR="00007D98" w:rsidRDefault="00001FBB" w:rsidP="00EA2267">
      <w:pPr>
        <w:pStyle w:val="a5"/>
        <w:numPr>
          <w:ilvl w:val="0"/>
          <w:numId w:val="24"/>
        </w:numPr>
        <w:ind w:firstLineChars="0"/>
        <w:rPr>
          <w:rFonts w:ascii="华文楷体" w:eastAsia="华文楷体" w:hAnsi="华文楷体" w:cs="宋体"/>
          <w:kern w:val="0"/>
          <w:szCs w:val="21"/>
        </w:rPr>
      </w:pPr>
      <w:r w:rsidRPr="00EA2267">
        <w:rPr>
          <w:rFonts w:ascii="华文楷体" w:eastAsia="华文楷体" w:hAnsi="华文楷体" w:cs="宋体" w:hint="eastAsia"/>
          <w:kern w:val="0"/>
          <w:szCs w:val="21"/>
        </w:rPr>
        <w:t>输出层（</w:t>
      </w:r>
      <w:r w:rsidRPr="00EA2267">
        <w:rPr>
          <w:rFonts w:ascii="华文楷体" w:eastAsia="华文楷体" w:hAnsi="华文楷体" w:cs="宋体"/>
          <w:kern w:val="0"/>
          <w:szCs w:val="21"/>
        </w:rPr>
        <w:t>Output Layer）：通过一个全连接层将特征映射到预测的目标值（即血糖水平）。</w:t>
      </w:r>
    </w:p>
    <w:p w14:paraId="6C031488" w14:textId="77777777" w:rsidR="006C7CC5" w:rsidRPr="006C7CC5" w:rsidRDefault="006C7CC5" w:rsidP="006C7CC5">
      <w:pPr>
        <w:rPr>
          <w:rFonts w:ascii="华文楷体" w:eastAsia="华文楷体" w:hAnsi="华文楷体" w:cs="宋体"/>
          <w:kern w:val="0"/>
          <w:szCs w:val="21"/>
        </w:rPr>
      </w:pPr>
    </w:p>
    <w:p w14:paraId="65BA5E64" w14:textId="2C22F368" w:rsidR="006C7CC5" w:rsidRDefault="006C7CC5" w:rsidP="006C7CC5">
      <w:pPr>
        <w:rPr>
          <w:rFonts w:ascii="华文楷体" w:eastAsia="华文楷体" w:hAnsi="华文楷体" w:cs="宋体"/>
          <w:kern w:val="0"/>
          <w:szCs w:val="21"/>
        </w:rPr>
      </w:pPr>
      <w:r>
        <w:rPr>
          <w:noProof/>
        </w:rPr>
        <w:lastRenderedPageBreak/>
        <w:drawing>
          <wp:inline distT="0" distB="0" distL="0" distR="0" wp14:anchorId="1FA569E0" wp14:editId="3A06A634">
            <wp:extent cx="5399347" cy="3619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2312" cy="3634895"/>
                    </a:xfrm>
                    <a:prstGeom prst="rect">
                      <a:avLst/>
                    </a:prstGeom>
                  </pic:spPr>
                </pic:pic>
              </a:graphicData>
            </a:graphic>
          </wp:inline>
        </w:drawing>
      </w:r>
    </w:p>
    <w:p w14:paraId="48B76F9E" w14:textId="53E0A071" w:rsidR="00D474AB" w:rsidRPr="009C45B6" w:rsidRDefault="006C7CC5" w:rsidP="009C45B6">
      <w:pPr>
        <w:ind w:firstLine="420"/>
        <w:rPr>
          <w:rFonts w:ascii="华文楷体" w:eastAsia="华文楷体" w:hAnsi="华文楷体" w:cs="宋体"/>
          <w:kern w:val="0"/>
          <w:szCs w:val="21"/>
        </w:rPr>
      </w:pPr>
      <w:r w:rsidRPr="006C7CC5">
        <w:rPr>
          <w:rFonts w:ascii="华文楷体" w:eastAsia="华文楷体" w:hAnsi="华文楷体" w:cs="宋体"/>
          <w:kern w:val="0"/>
          <w:szCs w:val="21"/>
        </w:rPr>
        <w:t>Transformer模型通过多头自注意力机制和前馈神经网络对输入序列进行建模。在训练过程中，滑动窗口生成的输入序列被输入到Transformer模型中，模型通过自注意力机制对序列中的每个时间步进行建模，捕捉时间步之间的依赖关系，从而实现对目标变量（即血糖水平）的预测。</w:t>
      </w:r>
    </w:p>
    <w:p w14:paraId="38F97BFE" w14:textId="7DE15A21" w:rsidR="00B43674" w:rsidRPr="00E92ECF" w:rsidRDefault="00F74388" w:rsidP="00B43674">
      <w:pPr>
        <w:pStyle w:val="a5"/>
        <w:numPr>
          <w:ilvl w:val="2"/>
          <w:numId w:val="24"/>
        </w:numPr>
        <w:ind w:firstLineChars="0"/>
        <w:rPr>
          <w:rFonts w:ascii="华文楷体" w:eastAsia="华文楷体" w:hAnsi="华文楷体" w:cs="宋体"/>
          <w:kern w:val="0"/>
          <w:sz w:val="24"/>
          <w:szCs w:val="24"/>
        </w:rPr>
      </w:pPr>
      <w:r>
        <w:rPr>
          <w:rFonts w:ascii="华文楷体" w:eastAsia="华文楷体" w:hAnsi="华文楷体" w:cs="宋体" w:hint="eastAsia"/>
          <w:kern w:val="0"/>
          <w:sz w:val="24"/>
          <w:szCs w:val="24"/>
        </w:rPr>
        <w:t>模型</w:t>
      </w:r>
      <w:r w:rsidR="00815F2D" w:rsidRPr="00B43674">
        <w:rPr>
          <w:rFonts w:ascii="华文楷体" w:eastAsia="华文楷体" w:hAnsi="华文楷体" w:cs="宋体" w:hint="eastAsia"/>
          <w:kern w:val="0"/>
          <w:sz w:val="24"/>
          <w:szCs w:val="24"/>
        </w:rPr>
        <w:t>训练与验证</w:t>
      </w:r>
    </w:p>
    <w:p w14:paraId="4DFED0AD" w14:textId="724DE313" w:rsidR="00224498" w:rsidRDefault="00224498" w:rsidP="009C45B6">
      <w:pPr>
        <w:ind w:firstLine="420"/>
        <w:rPr>
          <w:rFonts w:ascii="华文楷体" w:eastAsia="华文楷体" w:hAnsi="华文楷体" w:cs="宋体"/>
          <w:kern w:val="0"/>
          <w:szCs w:val="21"/>
        </w:rPr>
      </w:pPr>
      <w:r>
        <w:rPr>
          <w:rFonts w:ascii="华文楷体" w:eastAsia="华文楷体" w:hAnsi="华文楷体" w:cs="宋体" w:hint="eastAsia"/>
          <w:kern w:val="0"/>
          <w:szCs w:val="21"/>
        </w:rPr>
        <w:t>在具体的训练中，</w:t>
      </w:r>
      <w:r w:rsidR="00F74388">
        <w:rPr>
          <w:rFonts w:ascii="华文楷体" w:eastAsia="华文楷体" w:hAnsi="华文楷体" w:cs="宋体" w:hint="eastAsia"/>
          <w:kern w:val="0"/>
          <w:szCs w:val="21"/>
        </w:rPr>
        <w:t>我们以8</w:t>
      </w:r>
      <w:r w:rsidR="00F74388">
        <w:rPr>
          <w:rFonts w:ascii="华文楷体" w:eastAsia="华文楷体" w:hAnsi="华文楷体" w:cs="宋体"/>
          <w:kern w:val="0"/>
          <w:szCs w:val="21"/>
        </w:rPr>
        <w:t>0</w:t>
      </w:r>
      <w:r>
        <w:rPr>
          <w:rFonts w:ascii="华文楷体" w:eastAsia="华文楷体" w:hAnsi="华文楷体" w:cs="宋体"/>
          <w:kern w:val="0"/>
          <w:szCs w:val="21"/>
        </w:rPr>
        <w:t>%</w:t>
      </w:r>
      <w:r>
        <w:rPr>
          <w:rFonts w:ascii="华文楷体" w:eastAsia="华文楷体" w:hAnsi="华文楷体" w:cs="宋体" w:hint="eastAsia"/>
          <w:kern w:val="0"/>
          <w:szCs w:val="21"/>
        </w:rPr>
        <w:t>和2</w:t>
      </w:r>
      <w:r>
        <w:rPr>
          <w:rFonts w:ascii="华文楷体" w:eastAsia="华文楷体" w:hAnsi="华文楷体" w:cs="宋体"/>
          <w:kern w:val="0"/>
          <w:szCs w:val="21"/>
        </w:rPr>
        <w:t>0%</w:t>
      </w:r>
      <w:r>
        <w:rPr>
          <w:rFonts w:ascii="华文楷体" w:eastAsia="华文楷体" w:hAnsi="华文楷体" w:cs="宋体" w:hint="eastAsia"/>
          <w:kern w:val="0"/>
          <w:szCs w:val="21"/>
        </w:rPr>
        <w:t>的比例划分训练集和验证集。同时为了测试模型训练效果，</w:t>
      </w:r>
      <w:r w:rsidRPr="00224498">
        <w:rPr>
          <w:rFonts w:ascii="华文楷体" w:eastAsia="华文楷体" w:hAnsi="华文楷体" w:cs="宋体" w:hint="eastAsia"/>
          <w:kern w:val="0"/>
          <w:szCs w:val="21"/>
        </w:rPr>
        <w:t>我们使用平均绝对误差（</w:t>
      </w:r>
      <w:r w:rsidRPr="00224498">
        <w:rPr>
          <w:rFonts w:ascii="华文楷体" w:eastAsia="华文楷体" w:hAnsi="华文楷体" w:cs="宋体"/>
          <w:kern w:val="0"/>
          <w:szCs w:val="21"/>
        </w:rPr>
        <w:t>MAE）来评估模型的性能。由于总共有16+109=125个excel，我们就使用每一个exccel的最后四个数据点作为测试数据进行预测（15min，30min，45min，60min），计算平均MAE的值。</w:t>
      </w:r>
    </w:p>
    <w:p w14:paraId="310D48C3" w14:textId="77777777" w:rsidR="009C45B6" w:rsidRDefault="009C45B6" w:rsidP="009C45B6">
      <w:pPr>
        <w:ind w:firstLine="420"/>
        <w:rPr>
          <w:rFonts w:ascii="华文楷体" w:eastAsia="华文楷体" w:hAnsi="华文楷体" w:cs="宋体"/>
          <w:kern w:val="0"/>
          <w:szCs w:val="21"/>
        </w:rPr>
      </w:pPr>
    </w:p>
    <w:p w14:paraId="6EC0EABB" w14:textId="2053E82D" w:rsidR="00E92ECF" w:rsidRDefault="00B43674" w:rsidP="00E92ECF">
      <w:pPr>
        <w:rPr>
          <w:rFonts w:ascii="华文楷体" w:eastAsia="华文楷体" w:hAnsi="华文楷体" w:cs="宋体"/>
          <w:kern w:val="0"/>
          <w:szCs w:val="21"/>
        </w:rPr>
      </w:pPr>
      <w:r w:rsidRPr="00E92ECF">
        <w:rPr>
          <w:rFonts w:ascii="华文楷体" w:eastAsia="华文楷体" w:hAnsi="华文楷体" w:cs="宋体" w:hint="eastAsia"/>
          <w:kern w:val="0"/>
          <w:szCs w:val="21"/>
        </w:rPr>
        <w:t>设置超参数如下：</w:t>
      </w:r>
      <w:r w:rsidRPr="00E92ECF">
        <w:rPr>
          <w:rFonts w:ascii="华文楷体" w:eastAsia="华文楷体" w:hAnsi="华文楷体" w:cs="宋体"/>
          <w:kern w:val="0"/>
          <w:szCs w:val="21"/>
        </w:rPr>
        <w:br/>
      </w:r>
      <w:r w:rsidR="00E92ECF">
        <w:rPr>
          <w:noProof/>
        </w:rPr>
        <w:drawing>
          <wp:inline distT="0" distB="0" distL="0" distR="0" wp14:anchorId="730B37E4" wp14:editId="09142482">
            <wp:extent cx="2266950" cy="2512467"/>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88067" cy="2535871"/>
                    </a:xfrm>
                    <a:prstGeom prst="rect">
                      <a:avLst/>
                    </a:prstGeom>
                  </pic:spPr>
                </pic:pic>
              </a:graphicData>
            </a:graphic>
          </wp:inline>
        </w:drawing>
      </w:r>
    </w:p>
    <w:p w14:paraId="08D4AFEE" w14:textId="77777777" w:rsidR="00E92ECF" w:rsidRDefault="00E92ECF" w:rsidP="00E92ECF">
      <w:pPr>
        <w:rPr>
          <w:rFonts w:ascii="华文楷体" w:eastAsia="华文楷体" w:hAnsi="华文楷体" w:cs="宋体"/>
          <w:kern w:val="0"/>
          <w:szCs w:val="21"/>
        </w:rPr>
      </w:pPr>
    </w:p>
    <w:p w14:paraId="623FE6DB" w14:textId="49BEACF7" w:rsidR="00E92ECF" w:rsidRDefault="00E92ECF" w:rsidP="00E92ECF">
      <w:pPr>
        <w:rPr>
          <w:rFonts w:ascii="华文楷体" w:eastAsia="华文楷体" w:hAnsi="华文楷体" w:cs="宋体"/>
          <w:kern w:val="0"/>
          <w:szCs w:val="21"/>
        </w:rPr>
      </w:pPr>
      <w:r>
        <w:rPr>
          <w:rFonts w:ascii="华文楷体" w:eastAsia="华文楷体" w:hAnsi="华文楷体" w:cs="宋体" w:hint="eastAsia"/>
          <w:kern w:val="0"/>
          <w:szCs w:val="21"/>
        </w:rPr>
        <w:t>训练策略</w:t>
      </w:r>
      <w:r w:rsidR="00001FBB" w:rsidRPr="00001FBB">
        <w:rPr>
          <w:rFonts w:ascii="华文楷体" w:eastAsia="华文楷体" w:hAnsi="华文楷体" w:cs="宋体"/>
          <w:kern w:val="0"/>
          <w:szCs w:val="21"/>
        </w:rPr>
        <w:t>：</w:t>
      </w:r>
    </w:p>
    <w:p w14:paraId="17CC5EA1" w14:textId="1F42D707" w:rsidR="00001FBB" w:rsidRPr="00E92ECF" w:rsidRDefault="00001FBB" w:rsidP="00E92ECF">
      <w:pPr>
        <w:pStyle w:val="a5"/>
        <w:numPr>
          <w:ilvl w:val="0"/>
          <w:numId w:val="25"/>
        </w:numPr>
        <w:ind w:firstLineChars="0"/>
        <w:rPr>
          <w:rFonts w:ascii="华文楷体" w:eastAsia="华文楷体" w:hAnsi="华文楷体" w:cs="宋体"/>
          <w:kern w:val="0"/>
          <w:szCs w:val="21"/>
        </w:rPr>
      </w:pPr>
      <w:r w:rsidRPr="00E92ECF">
        <w:rPr>
          <w:rFonts w:ascii="华文楷体" w:eastAsia="华文楷体" w:hAnsi="华文楷体" w:cs="宋体"/>
          <w:kern w:val="0"/>
          <w:szCs w:val="21"/>
        </w:rPr>
        <w:t>损失函数：均方误差（MSE）损失函数，用于度量模型预测值与实际值之间的差异。</w:t>
      </w:r>
    </w:p>
    <w:p w14:paraId="16570AE7" w14:textId="77777777" w:rsidR="00001FBB" w:rsidRPr="00E92ECF" w:rsidRDefault="00001FBB" w:rsidP="00E92ECF">
      <w:pPr>
        <w:pStyle w:val="a5"/>
        <w:numPr>
          <w:ilvl w:val="0"/>
          <w:numId w:val="25"/>
        </w:numPr>
        <w:ind w:firstLineChars="0"/>
        <w:rPr>
          <w:rFonts w:ascii="华文楷体" w:eastAsia="华文楷体" w:hAnsi="华文楷体" w:cs="宋体"/>
          <w:kern w:val="0"/>
          <w:szCs w:val="21"/>
        </w:rPr>
      </w:pPr>
      <w:r w:rsidRPr="00E92ECF">
        <w:rPr>
          <w:rFonts w:ascii="华文楷体" w:eastAsia="华文楷体" w:hAnsi="华文楷体" w:cs="宋体"/>
          <w:kern w:val="0"/>
          <w:szCs w:val="21"/>
        </w:rPr>
        <w:t>优化器：AdamW优化器，用于优化模型参数，学习率设置为1e-5。</w:t>
      </w:r>
    </w:p>
    <w:p w14:paraId="2449ED2D" w14:textId="4DC5A477" w:rsidR="00001FBB" w:rsidRDefault="00001FBB" w:rsidP="00E92ECF">
      <w:pPr>
        <w:pStyle w:val="a5"/>
        <w:numPr>
          <w:ilvl w:val="0"/>
          <w:numId w:val="25"/>
        </w:numPr>
        <w:ind w:firstLineChars="0"/>
        <w:rPr>
          <w:rFonts w:ascii="华文楷体" w:eastAsia="华文楷体" w:hAnsi="华文楷体" w:cs="宋体"/>
          <w:kern w:val="0"/>
          <w:szCs w:val="21"/>
        </w:rPr>
      </w:pPr>
      <w:r w:rsidRPr="00E92ECF">
        <w:rPr>
          <w:rFonts w:ascii="华文楷体" w:eastAsia="华文楷体" w:hAnsi="华文楷体" w:cs="宋体"/>
          <w:kern w:val="0"/>
          <w:szCs w:val="21"/>
        </w:rPr>
        <w:t>学习率调度器：StepLR调度器，每训练10个epoch后将学习率降低为原来的0.1倍。</w:t>
      </w:r>
    </w:p>
    <w:p w14:paraId="324335CF" w14:textId="0F166452" w:rsidR="00E92ECF" w:rsidRDefault="00E92ECF" w:rsidP="00E92ECF">
      <w:pPr>
        <w:pStyle w:val="a5"/>
        <w:numPr>
          <w:ilvl w:val="0"/>
          <w:numId w:val="25"/>
        </w:numPr>
        <w:ind w:firstLineChars="0"/>
        <w:rPr>
          <w:rFonts w:ascii="华文楷体" w:eastAsia="华文楷体" w:hAnsi="华文楷体" w:cs="宋体"/>
          <w:kern w:val="0"/>
          <w:szCs w:val="21"/>
        </w:rPr>
      </w:pPr>
      <w:r w:rsidRPr="00E92ECF">
        <w:rPr>
          <w:rFonts w:ascii="华文楷体" w:eastAsia="华文楷体" w:hAnsi="华文楷体" w:cs="宋体" w:hint="eastAsia"/>
          <w:kern w:val="0"/>
          <w:szCs w:val="21"/>
        </w:rPr>
        <w:t>使用梯度裁剪（</w:t>
      </w:r>
      <w:r w:rsidRPr="00E92ECF">
        <w:rPr>
          <w:rFonts w:ascii="华文楷体" w:eastAsia="华文楷体" w:hAnsi="华文楷体" w:cs="宋体"/>
          <w:kern w:val="0"/>
          <w:szCs w:val="21"/>
        </w:rPr>
        <w:t>gradient clipping）来防止梯度爆炸。</w:t>
      </w:r>
    </w:p>
    <w:p w14:paraId="44F373B3" w14:textId="69135934" w:rsidR="00D474AB" w:rsidRPr="00E92ECF" w:rsidRDefault="00E92ECF" w:rsidP="00E92ECF">
      <w:pPr>
        <w:rPr>
          <w:rFonts w:ascii="华文楷体" w:eastAsia="华文楷体" w:hAnsi="华文楷体" w:cs="宋体"/>
          <w:kern w:val="0"/>
          <w:szCs w:val="21"/>
        </w:rPr>
      </w:pPr>
      <w:r>
        <w:rPr>
          <w:noProof/>
        </w:rPr>
        <w:drawing>
          <wp:inline distT="0" distB="0" distL="0" distR="0" wp14:anchorId="57B03DC9" wp14:editId="274566F7">
            <wp:extent cx="5274310" cy="10737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073785"/>
                    </a:xfrm>
                    <a:prstGeom prst="rect">
                      <a:avLst/>
                    </a:prstGeom>
                  </pic:spPr>
                </pic:pic>
              </a:graphicData>
            </a:graphic>
          </wp:inline>
        </w:drawing>
      </w:r>
    </w:p>
    <w:p w14:paraId="3387BAF2" w14:textId="0A212ED4" w:rsidR="00E725D1" w:rsidRPr="00DA11D7" w:rsidRDefault="00E92ECF" w:rsidP="00224498">
      <w:pPr>
        <w:rPr>
          <w:rFonts w:ascii="华文楷体" w:eastAsia="华文楷体" w:hAnsi="华文楷体" w:cs="宋体"/>
          <w:bCs/>
          <w:kern w:val="0"/>
          <w:sz w:val="24"/>
          <w:szCs w:val="24"/>
        </w:rPr>
      </w:pPr>
      <w:r>
        <w:rPr>
          <w:rFonts w:ascii="华文楷体" w:eastAsia="华文楷体" w:hAnsi="华文楷体" w:cs="宋体" w:hint="eastAsia"/>
          <w:kern w:val="0"/>
          <w:sz w:val="24"/>
          <w:szCs w:val="24"/>
        </w:rPr>
        <w:t>4</w:t>
      </w:r>
      <w:r>
        <w:rPr>
          <w:rFonts w:ascii="华文楷体" w:eastAsia="华文楷体" w:hAnsi="华文楷体" w:cs="宋体"/>
          <w:kern w:val="0"/>
          <w:sz w:val="24"/>
          <w:szCs w:val="24"/>
        </w:rPr>
        <w:t xml:space="preserve">.3.5 </w:t>
      </w:r>
      <w:r w:rsidR="00D474AB" w:rsidRPr="00DA11D7">
        <w:rPr>
          <w:rFonts w:ascii="华文楷体" w:eastAsia="华文楷体" w:hAnsi="华文楷体" w:cs="宋体"/>
          <w:bCs/>
          <w:kern w:val="0"/>
          <w:sz w:val="24"/>
          <w:szCs w:val="24"/>
        </w:rPr>
        <w:t>分析与可视化</w:t>
      </w:r>
    </w:p>
    <w:p w14:paraId="1C41AE3C" w14:textId="77777777" w:rsidR="009C45B6" w:rsidRPr="00224498" w:rsidRDefault="009C45B6" w:rsidP="009C45B6">
      <w:pPr>
        <w:rPr>
          <w:rFonts w:ascii="华文楷体" w:eastAsia="华文楷体" w:hAnsi="华文楷体" w:cs="宋体"/>
          <w:kern w:val="0"/>
          <w:szCs w:val="21"/>
        </w:rPr>
      </w:pPr>
      <w:r>
        <w:rPr>
          <w:rFonts w:ascii="华文楷体" w:eastAsia="华文楷体" w:hAnsi="华文楷体" w:cs="宋体" w:hint="eastAsia"/>
          <w:kern w:val="0"/>
          <w:szCs w:val="21"/>
        </w:rPr>
        <w:t>一、仅</w:t>
      </w:r>
      <w:r w:rsidRPr="00224498">
        <w:rPr>
          <w:rFonts w:ascii="华文楷体" w:eastAsia="华文楷体" w:hAnsi="华文楷体" w:cs="宋体" w:hint="eastAsia"/>
          <w:kern w:val="0"/>
          <w:szCs w:val="21"/>
        </w:rPr>
        <w:t>使用</w:t>
      </w:r>
      <w:r w:rsidRPr="00224498">
        <w:rPr>
          <w:rFonts w:ascii="华文楷体" w:eastAsia="华文楷体" w:hAnsi="华文楷体" w:cs="宋体"/>
          <w:kern w:val="0"/>
          <w:szCs w:val="21"/>
        </w:rPr>
        <w:t>T1DM</w:t>
      </w:r>
      <w:r w:rsidRPr="00224498">
        <w:rPr>
          <w:rFonts w:ascii="华文楷体" w:eastAsia="华文楷体" w:hAnsi="华文楷体" w:cs="宋体" w:hint="eastAsia"/>
          <w:kern w:val="0"/>
          <w:szCs w:val="21"/>
        </w:rPr>
        <w:t>的数据进行训练的结果</w:t>
      </w:r>
      <w:r>
        <w:rPr>
          <w:rFonts w:ascii="华文楷体" w:eastAsia="华文楷体" w:hAnsi="华文楷体" w:cs="宋体" w:hint="eastAsia"/>
          <w:kern w:val="0"/>
          <w:szCs w:val="21"/>
        </w:rPr>
        <w:t>（epoch</w:t>
      </w:r>
      <w:r>
        <w:rPr>
          <w:rFonts w:ascii="华文楷体" w:eastAsia="华文楷体" w:hAnsi="华文楷体" w:cs="宋体"/>
          <w:kern w:val="0"/>
          <w:szCs w:val="21"/>
        </w:rPr>
        <w:t>=1000</w:t>
      </w:r>
      <w:r>
        <w:rPr>
          <w:rFonts w:ascii="华文楷体" w:eastAsia="华文楷体" w:hAnsi="华文楷体" w:cs="宋体" w:hint="eastAsia"/>
          <w:kern w:val="0"/>
          <w:szCs w:val="21"/>
        </w:rPr>
        <w:t>）：</w:t>
      </w:r>
    </w:p>
    <w:p w14:paraId="1EC5ED1F" w14:textId="77777777" w:rsidR="009C45B6" w:rsidRDefault="009C45B6" w:rsidP="009C45B6">
      <w:pPr>
        <w:widowControl/>
        <w:spacing w:before="100" w:beforeAutospacing="1" w:after="100" w:afterAutospacing="1"/>
        <w:jc w:val="left"/>
        <w:rPr>
          <w:rFonts w:ascii="华文楷体" w:eastAsia="华文楷体" w:hAnsi="华文楷体" w:cs="宋体"/>
          <w:bCs/>
          <w:kern w:val="0"/>
          <w:sz w:val="24"/>
          <w:szCs w:val="24"/>
        </w:rPr>
      </w:pPr>
      <w:r w:rsidRPr="00DA11D7">
        <w:rPr>
          <w:rFonts w:ascii="华文楷体" w:eastAsia="华文楷体" w:hAnsi="华文楷体"/>
          <w:noProof/>
        </w:rPr>
        <w:drawing>
          <wp:inline distT="0" distB="0" distL="0" distR="0" wp14:anchorId="44983A8F" wp14:editId="1F0B5DFD">
            <wp:extent cx="5576911" cy="3378200"/>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941"/>
                    <a:stretch/>
                  </pic:blipFill>
                  <pic:spPr bwMode="auto">
                    <a:xfrm>
                      <a:off x="0" y="0"/>
                      <a:ext cx="5601520" cy="3393107"/>
                    </a:xfrm>
                    <a:prstGeom prst="rect">
                      <a:avLst/>
                    </a:prstGeom>
                    <a:ln>
                      <a:noFill/>
                    </a:ln>
                    <a:extLst>
                      <a:ext uri="{53640926-AAD7-44D8-BBD7-CCE9431645EC}">
                        <a14:shadowObscured xmlns:a14="http://schemas.microsoft.com/office/drawing/2010/main"/>
                      </a:ext>
                    </a:extLst>
                  </pic:spPr>
                </pic:pic>
              </a:graphicData>
            </a:graphic>
          </wp:inline>
        </w:drawing>
      </w:r>
    </w:p>
    <w:p w14:paraId="2A267004" w14:textId="77777777" w:rsidR="009C45B6" w:rsidRPr="00EC3179" w:rsidRDefault="009C45B6" w:rsidP="009C45B6">
      <w:pPr>
        <w:ind w:firstLine="420"/>
        <w:rPr>
          <w:rFonts w:ascii="华文楷体" w:eastAsia="华文楷体" w:hAnsi="华文楷体" w:cs="宋体"/>
          <w:kern w:val="0"/>
          <w:szCs w:val="21"/>
        </w:rPr>
      </w:pPr>
      <w:bookmarkStart w:id="2" w:name="_Hlk169280693"/>
      <w:r>
        <w:rPr>
          <w:rFonts w:ascii="华文楷体" w:eastAsia="华文楷体" w:hAnsi="华文楷体" w:cs="宋体" w:hint="eastAsia"/>
          <w:kern w:val="0"/>
          <w:szCs w:val="21"/>
        </w:rPr>
        <w:t>由图，</w:t>
      </w:r>
      <w:r w:rsidRPr="00EC3179">
        <w:rPr>
          <w:rFonts w:ascii="华文楷体" w:eastAsia="华文楷体" w:hAnsi="华文楷体" w:cs="宋体" w:hint="eastAsia"/>
          <w:kern w:val="0"/>
          <w:szCs w:val="21"/>
        </w:rPr>
        <w:t>训练集和验证集上的loss在5</w:t>
      </w:r>
      <w:r w:rsidRPr="00EC3179">
        <w:rPr>
          <w:rFonts w:ascii="华文楷体" w:eastAsia="华文楷体" w:hAnsi="华文楷体" w:cs="宋体"/>
          <w:kern w:val="0"/>
          <w:szCs w:val="21"/>
        </w:rPr>
        <w:t>0</w:t>
      </w:r>
      <w:r w:rsidRPr="00EC3179">
        <w:rPr>
          <w:rFonts w:ascii="华文楷体" w:eastAsia="华文楷体" w:hAnsi="华文楷体" w:cs="宋体" w:hint="eastAsia"/>
          <w:kern w:val="0"/>
          <w:szCs w:val="21"/>
        </w:rPr>
        <w:t>个epoch内即迅速下降至低位，达到了较优秀的效果。</w:t>
      </w:r>
    </w:p>
    <w:p w14:paraId="1FA4144F" w14:textId="77777777" w:rsidR="009C45B6" w:rsidRDefault="009C45B6" w:rsidP="009C45B6">
      <w:pPr>
        <w:widowControl/>
        <w:spacing w:before="100" w:beforeAutospacing="1" w:after="100" w:afterAutospacing="1"/>
        <w:jc w:val="left"/>
        <w:rPr>
          <w:rFonts w:ascii="华文楷体" w:eastAsia="华文楷体" w:hAnsi="华文楷体" w:cs="宋体"/>
          <w:bCs/>
          <w:kern w:val="0"/>
          <w:sz w:val="24"/>
          <w:szCs w:val="24"/>
        </w:rPr>
      </w:pPr>
      <w:r w:rsidRPr="00DA11D7">
        <w:rPr>
          <w:rFonts w:ascii="华文楷体" w:eastAsia="华文楷体" w:hAnsi="华文楷体"/>
          <w:noProof/>
        </w:rPr>
        <w:lastRenderedPageBreak/>
        <w:drawing>
          <wp:inline distT="0" distB="0" distL="0" distR="0" wp14:anchorId="122164D1" wp14:editId="2625585B">
            <wp:extent cx="6147873" cy="3111500"/>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207"/>
                    <a:stretch/>
                  </pic:blipFill>
                  <pic:spPr bwMode="auto">
                    <a:xfrm>
                      <a:off x="0" y="0"/>
                      <a:ext cx="6177854" cy="3126674"/>
                    </a:xfrm>
                    <a:prstGeom prst="rect">
                      <a:avLst/>
                    </a:prstGeom>
                    <a:ln>
                      <a:noFill/>
                    </a:ln>
                    <a:extLst>
                      <a:ext uri="{53640926-AAD7-44D8-BBD7-CCE9431645EC}">
                        <a14:shadowObscured xmlns:a14="http://schemas.microsoft.com/office/drawing/2010/main"/>
                      </a:ext>
                    </a:extLst>
                  </pic:spPr>
                </pic:pic>
              </a:graphicData>
            </a:graphic>
          </wp:inline>
        </w:drawing>
      </w:r>
    </w:p>
    <w:p w14:paraId="74ABDFC8" w14:textId="77777777" w:rsidR="009C45B6" w:rsidRPr="00EC3179" w:rsidRDefault="009C45B6" w:rsidP="009C45B6">
      <w:pPr>
        <w:ind w:firstLine="420"/>
        <w:rPr>
          <w:rFonts w:ascii="华文楷体" w:eastAsia="华文楷体" w:hAnsi="华文楷体" w:cs="宋体"/>
          <w:kern w:val="0"/>
          <w:szCs w:val="21"/>
        </w:rPr>
      </w:pPr>
      <w:r w:rsidRPr="00EC3179">
        <w:rPr>
          <w:rFonts w:ascii="华文楷体" w:eastAsia="华文楷体" w:hAnsi="华文楷体" w:cs="宋体" w:hint="eastAsia"/>
          <w:kern w:val="0"/>
          <w:szCs w:val="21"/>
        </w:rPr>
        <w:t>由图，使用T</w:t>
      </w:r>
      <w:r w:rsidRPr="00EC3179">
        <w:rPr>
          <w:rFonts w:ascii="华文楷体" w:eastAsia="华文楷体" w:hAnsi="华文楷体" w:cs="宋体"/>
          <w:kern w:val="0"/>
          <w:szCs w:val="21"/>
        </w:rPr>
        <w:t>1DM</w:t>
      </w:r>
      <w:r w:rsidRPr="00EC3179">
        <w:rPr>
          <w:rFonts w:ascii="华文楷体" w:eastAsia="华文楷体" w:hAnsi="华文楷体" w:cs="宋体" w:hint="eastAsia"/>
          <w:kern w:val="0"/>
          <w:szCs w:val="21"/>
        </w:rPr>
        <w:t>中1</w:t>
      </w:r>
      <w:r w:rsidRPr="00EC3179">
        <w:rPr>
          <w:rFonts w:ascii="华文楷体" w:eastAsia="华文楷体" w:hAnsi="华文楷体" w:cs="宋体"/>
          <w:kern w:val="0"/>
          <w:szCs w:val="21"/>
        </w:rPr>
        <w:t>6</w:t>
      </w:r>
      <w:r w:rsidRPr="00EC3179">
        <w:rPr>
          <w:rFonts w:ascii="华文楷体" w:eastAsia="华文楷体" w:hAnsi="华文楷体" w:cs="宋体" w:hint="eastAsia"/>
          <w:kern w:val="0"/>
          <w:szCs w:val="21"/>
        </w:rPr>
        <w:t>个excel文件的最后四个数据点作为测试集，该模型比较能够反映出血糖数据的具体数值和大致变化趋势。</w:t>
      </w:r>
    </w:p>
    <w:bookmarkEnd w:id="2"/>
    <w:p w14:paraId="00B4E7A2" w14:textId="77777777" w:rsidR="009C45B6" w:rsidRPr="00224498" w:rsidRDefault="009C45B6" w:rsidP="009C45B6">
      <w:pPr>
        <w:jc w:val="center"/>
        <w:rPr>
          <w:rFonts w:ascii="华文楷体" w:eastAsia="华文楷体" w:hAnsi="华文楷体" w:cs="宋体"/>
          <w:kern w:val="0"/>
          <w:szCs w:val="21"/>
        </w:rPr>
      </w:pPr>
      <w:r w:rsidRPr="00DA11D7">
        <w:rPr>
          <w:rFonts w:ascii="华文楷体" w:eastAsia="华文楷体" w:hAnsi="华文楷体"/>
          <w:noProof/>
        </w:rPr>
        <w:drawing>
          <wp:inline distT="0" distB="0" distL="0" distR="0" wp14:anchorId="01BB57E8" wp14:editId="0B27FF47">
            <wp:extent cx="3374233" cy="45275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1452" cy="4537236"/>
                    </a:xfrm>
                    <a:prstGeom prst="rect">
                      <a:avLst/>
                    </a:prstGeom>
                  </pic:spPr>
                </pic:pic>
              </a:graphicData>
            </a:graphic>
          </wp:inline>
        </w:drawing>
      </w:r>
    </w:p>
    <w:p w14:paraId="3726DB96" w14:textId="77777777" w:rsidR="009C45B6" w:rsidRDefault="009C45B6" w:rsidP="009C45B6">
      <w:pPr>
        <w:rPr>
          <w:rFonts w:ascii="华文楷体" w:eastAsia="华文楷体" w:hAnsi="华文楷体" w:cs="宋体"/>
          <w:kern w:val="0"/>
          <w:szCs w:val="21"/>
        </w:rPr>
      </w:pPr>
      <w:r>
        <w:rPr>
          <w:rFonts w:ascii="华文楷体" w:eastAsia="华文楷体" w:hAnsi="华文楷体" w:cs="宋体" w:hint="eastAsia"/>
          <w:kern w:val="0"/>
          <w:szCs w:val="21"/>
        </w:rPr>
        <w:t>打印所有预测结果和真实数据并进行计算。</w:t>
      </w:r>
    </w:p>
    <w:p w14:paraId="1897E582" w14:textId="106D250C" w:rsidR="009C45B6" w:rsidRPr="00224498" w:rsidRDefault="009C45B6" w:rsidP="009C45B6">
      <w:pPr>
        <w:rPr>
          <w:rFonts w:ascii="华文楷体" w:eastAsia="华文楷体" w:hAnsi="华文楷体" w:cs="宋体"/>
          <w:kern w:val="0"/>
          <w:szCs w:val="21"/>
        </w:rPr>
      </w:pPr>
      <w:r w:rsidRPr="00224498">
        <w:rPr>
          <w:rFonts w:ascii="华文楷体" w:eastAsia="华文楷体" w:hAnsi="华文楷体" w:cs="宋体" w:hint="eastAsia"/>
          <w:kern w:val="0"/>
          <w:szCs w:val="21"/>
        </w:rPr>
        <w:t>在最后4个数据点上，该模型预测</w:t>
      </w:r>
      <w:r>
        <w:rPr>
          <w:rFonts w:ascii="华文楷体" w:eastAsia="华文楷体" w:hAnsi="华文楷体" w:cs="宋体" w:hint="eastAsia"/>
          <w:kern w:val="0"/>
          <w:szCs w:val="21"/>
        </w:rPr>
        <w:t>的平均</w:t>
      </w:r>
      <w:r w:rsidRPr="00224498">
        <w:rPr>
          <w:rFonts w:ascii="华文楷体" w:eastAsia="华文楷体" w:hAnsi="华文楷体" w:cs="宋体" w:hint="eastAsia"/>
          <w:kern w:val="0"/>
          <w:szCs w:val="21"/>
        </w:rPr>
        <w:t>M</w:t>
      </w:r>
      <w:r w:rsidRPr="00224498">
        <w:rPr>
          <w:rFonts w:ascii="华文楷体" w:eastAsia="华文楷体" w:hAnsi="华文楷体" w:cs="宋体"/>
          <w:kern w:val="0"/>
          <w:szCs w:val="21"/>
        </w:rPr>
        <w:t>AE</w:t>
      </w:r>
      <w:r w:rsidRPr="00224498">
        <w:rPr>
          <w:rFonts w:ascii="华文楷体" w:eastAsia="华文楷体" w:hAnsi="华文楷体" w:cs="宋体" w:hint="eastAsia"/>
          <w:kern w:val="0"/>
          <w:szCs w:val="21"/>
        </w:rPr>
        <w:t>为</w:t>
      </w:r>
      <w:r w:rsidRPr="00224498">
        <w:rPr>
          <w:rFonts w:ascii="华文楷体" w:eastAsia="华文楷体" w:hAnsi="华文楷体" w:cs="宋体"/>
          <w:kern w:val="0"/>
          <w:szCs w:val="21"/>
        </w:rPr>
        <w:t>4.3196</w:t>
      </w:r>
      <w:r w:rsidRPr="00224498">
        <w:rPr>
          <w:rFonts w:ascii="华文楷体" w:eastAsia="华文楷体" w:hAnsi="华文楷体" w:cs="宋体" w:hint="eastAsia"/>
          <w:kern w:val="0"/>
          <w:szCs w:val="21"/>
        </w:rPr>
        <w:t>。</w:t>
      </w:r>
    </w:p>
    <w:p w14:paraId="164C6819" w14:textId="77777777" w:rsidR="009C45B6" w:rsidRPr="00224498" w:rsidRDefault="009C45B6" w:rsidP="009C45B6">
      <w:pPr>
        <w:rPr>
          <w:rFonts w:ascii="华文楷体" w:eastAsia="华文楷体" w:hAnsi="华文楷体" w:cs="宋体"/>
          <w:kern w:val="0"/>
          <w:szCs w:val="21"/>
        </w:rPr>
      </w:pPr>
      <w:r>
        <w:rPr>
          <w:rFonts w:ascii="华文楷体" w:eastAsia="华文楷体" w:hAnsi="华文楷体" w:cs="宋体" w:hint="eastAsia"/>
          <w:kern w:val="0"/>
          <w:szCs w:val="21"/>
        </w:rPr>
        <w:lastRenderedPageBreak/>
        <w:t>二、</w:t>
      </w:r>
      <w:r w:rsidRPr="00224498">
        <w:rPr>
          <w:rFonts w:ascii="华文楷体" w:eastAsia="华文楷体" w:hAnsi="华文楷体" w:cs="宋体" w:hint="eastAsia"/>
          <w:kern w:val="0"/>
          <w:szCs w:val="21"/>
        </w:rPr>
        <w:t>使用</w:t>
      </w:r>
      <w:r w:rsidRPr="00224498">
        <w:rPr>
          <w:rFonts w:ascii="华文楷体" w:eastAsia="华文楷体" w:hAnsi="华文楷体" w:cs="宋体"/>
          <w:kern w:val="0"/>
          <w:szCs w:val="21"/>
        </w:rPr>
        <w:t>T1DM</w:t>
      </w:r>
      <w:r w:rsidRPr="00224498">
        <w:rPr>
          <w:rFonts w:ascii="华文楷体" w:eastAsia="华文楷体" w:hAnsi="华文楷体" w:cs="宋体" w:hint="eastAsia"/>
          <w:kern w:val="0"/>
          <w:szCs w:val="21"/>
        </w:rPr>
        <w:t>和T</w:t>
      </w:r>
      <w:r w:rsidRPr="00224498">
        <w:rPr>
          <w:rFonts w:ascii="华文楷体" w:eastAsia="华文楷体" w:hAnsi="华文楷体" w:cs="宋体"/>
          <w:kern w:val="0"/>
          <w:szCs w:val="21"/>
        </w:rPr>
        <w:t>2DM</w:t>
      </w:r>
      <w:r w:rsidRPr="00224498">
        <w:rPr>
          <w:rFonts w:ascii="华文楷体" w:eastAsia="华文楷体" w:hAnsi="华文楷体" w:cs="宋体" w:hint="eastAsia"/>
          <w:kern w:val="0"/>
          <w:szCs w:val="21"/>
        </w:rPr>
        <w:t>的数据进行训练的结果</w:t>
      </w:r>
      <w:r>
        <w:rPr>
          <w:rFonts w:ascii="华文楷体" w:eastAsia="华文楷体" w:hAnsi="华文楷体" w:cs="宋体" w:hint="eastAsia"/>
          <w:kern w:val="0"/>
          <w:szCs w:val="21"/>
        </w:rPr>
        <w:t>（epoch</w:t>
      </w:r>
      <w:r>
        <w:rPr>
          <w:rFonts w:ascii="华文楷体" w:eastAsia="华文楷体" w:hAnsi="华文楷体" w:cs="宋体"/>
          <w:kern w:val="0"/>
          <w:szCs w:val="21"/>
        </w:rPr>
        <w:t>=50</w:t>
      </w:r>
      <w:r>
        <w:rPr>
          <w:rFonts w:ascii="华文楷体" w:eastAsia="华文楷体" w:hAnsi="华文楷体" w:cs="宋体" w:hint="eastAsia"/>
          <w:kern w:val="0"/>
          <w:szCs w:val="21"/>
        </w:rPr>
        <w:t>）</w:t>
      </w:r>
      <w:r w:rsidRPr="00224498">
        <w:rPr>
          <w:rFonts w:ascii="华文楷体" w:eastAsia="华文楷体" w:hAnsi="华文楷体" w:cs="宋体" w:hint="eastAsia"/>
          <w:kern w:val="0"/>
          <w:szCs w:val="21"/>
        </w:rPr>
        <w:t>：</w:t>
      </w:r>
    </w:p>
    <w:p w14:paraId="0C423F95" w14:textId="77777777" w:rsidR="009C45B6" w:rsidRPr="00DA11D7" w:rsidRDefault="009C45B6" w:rsidP="009C45B6">
      <w:pPr>
        <w:widowControl/>
        <w:spacing w:before="100" w:beforeAutospacing="1" w:after="100" w:afterAutospacing="1"/>
        <w:jc w:val="left"/>
        <w:rPr>
          <w:rFonts w:ascii="华文楷体" w:eastAsia="华文楷体" w:hAnsi="华文楷体" w:cs="宋体"/>
          <w:bCs/>
          <w:kern w:val="0"/>
          <w:sz w:val="24"/>
          <w:szCs w:val="24"/>
        </w:rPr>
      </w:pPr>
      <w:r w:rsidRPr="00DA11D7">
        <w:rPr>
          <w:rFonts w:ascii="华文楷体" w:eastAsia="华文楷体" w:hAnsi="华文楷体"/>
          <w:noProof/>
        </w:rPr>
        <w:drawing>
          <wp:inline distT="0" distB="0" distL="0" distR="0" wp14:anchorId="18790FC7" wp14:editId="775F0C9D">
            <wp:extent cx="5274310" cy="31648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164840"/>
                    </a:xfrm>
                    <a:prstGeom prst="rect">
                      <a:avLst/>
                    </a:prstGeom>
                  </pic:spPr>
                </pic:pic>
              </a:graphicData>
            </a:graphic>
          </wp:inline>
        </w:drawing>
      </w:r>
    </w:p>
    <w:p w14:paraId="648DE8F4" w14:textId="77777777" w:rsidR="009C45B6" w:rsidRPr="00DA11D7" w:rsidRDefault="009C45B6" w:rsidP="009C45B6">
      <w:pPr>
        <w:widowControl/>
        <w:spacing w:before="100" w:beforeAutospacing="1" w:after="100" w:afterAutospacing="1"/>
        <w:jc w:val="left"/>
        <w:rPr>
          <w:rFonts w:ascii="华文楷体" w:eastAsia="华文楷体" w:hAnsi="华文楷体" w:cs="宋体"/>
          <w:bCs/>
          <w:kern w:val="0"/>
          <w:sz w:val="24"/>
          <w:szCs w:val="24"/>
        </w:rPr>
      </w:pPr>
      <w:r w:rsidRPr="00DA11D7">
        <w:rPr>
          <w:rFonts w:ascii="华文楷体" w:eastAsia="华文楷体" w:hAnsi="华文楷体"/>
          <w:noProof/>
        </w:rPr>
        <w:drawing>
          <wp:inline distT="0" distB="0" distL="0" distR="0" wp14:anchorId="1473D0FF" wp14:editId="3A257C5C">
            <wp:extent cx="5274310" cy="26371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37155"/>
                    </a:xfrm>
                    <a:prstGeom prst="rect">
                      <a:avLst/>
                    </a:prstGeom>
                  </pic:spPr>
                </pic:pic>
              </a:graphicData>
            </a:graphic>
          </wp:inline>
        </w:drawing>
      </w:r>
    </w:p>
    <w:p w14:paraId="332ED0D4" w14:textId="77777777" w:rsidR="009C45B6" w:rsidRDefault="009C45B6" w:rsidP="009C45B6">
      <w:pPr>
        <w:widowControl/>
        <w:spacing w:before="100" w:beforeAutospacing="1" w:after="100" w:afterAutospacing="1"/>
        <w:jc w:val="center"/>
        <w:rPr>
          <w:rFonts w:ascii="华文楷体" w:eastAsia="华文楷体" w:hAnsi="华文楷体" w:cs="宋体"/>
          <w:bCs/>
          <w:kern w:val="0"/>
          <w:sz w:val="24"/>
          <w:szCs w:val="24"/>
        </w:rPr>
      </w:pPr>
      <w:r w:rsidRPr="00DA11D7">
        <w:rPr>
          <w:rFonts w:ascii="华文楷体" w:eastAsia="华文楷体" w:hAnsi="华文楷体"/>
          <w:noProof/>
        </w:rPr>
        <w:lastRenderedPageBreak/>
        <w:drawing>
          <wp:inline distT="0" distB="0" distL="0" distR="0" wp14:anchorId="4B20B854" wp14:editId="414C3F5D">
            <wp:extent cx="3436249" cy="458470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6264" cy="4624747"/>
                    </a:xfrm>
                    <a:prstGeom prst="rect">
                      <a:avLst/>
                    </a:prstGeom>
                  </pic:spPr>
                </pic:pic>
              </a:graphicData>
            </a:graphic>
          </wp:inline>
        </w:drawing>
      </w:r>
    </w:p>
    <w:p w14:paraId="6B113B10" w14:textId="77777777" w:rsidR="009C45B6" w:rsidRDefault="009C45B6" w:rsidP="009C45B6">
      <w:pPr>
        <w:widowControl/>
        <w:spacing w:before="100" w:beforeAutospacing="1" w:after="100" w:afterAutospacing="1"/>
        <w:ind w:firstLine="420"/>
        <w:jc w:val="left"/>
        <w:rPr>
          <w:rFonts w:ascii="华文楷体" w:eastAsia="华文楷体" w:hAnsi="华文楷体" w:cs="宋体"/>
          <w:kern w:val="0"/>
          <w:szCs w:val="21"/>
        </w:rPr>
      </w:pPr>
      <w:r w:rsidRPr="00EC3179">
        <w:rPr>
          <w:rFonts w:ascii="华文楷体" w:eastAsia="华文楷体" w:hAnsi="华文楷体" w:cs="宋体" w:hint="eastAsia"/>
          <w:bCs/>
          <w:kern w:val="0"/>
          <w:szCs w:val="21"/>
        </w:rPr>
        <w:t>由图，训练集和验证集上的</w:t>
      </w:r>
      <w:r w:rsidRPr="00EC3179">
        <w:rPr>
          <w:rFonts w:ascii="华文楷体" w:eastAsia="华文楷体" w:hAnsi="华文楷体" w:cs="宋体"/>
          <w:bCs/>
          <w:kern w:val="0"/>
          <w:szCs w:val="21"/>
        </w:rPr>
        <w:t>loss在5个epoch内即迅速下降至低位，达到了较优秀的效果。</w:t>
      </w:r>
      <w:r w:rsidRPr="00EC3179">
        <w:rPr>
          <w:rFonts w:ascii="华文楷体" w:eastAsia="华文楷体" w:hAnsi="华文楷体" w:cs="宋体" w:hint="eastAsia"/>
          <w:bCs/>
          <w:kern w:val="0"/>
          <w:szCs w:val="21"/>
        </w:rPr>
        <w:t>使用</w:t>
      </w:r>
      <w:r w:rsidRPr="00EC3179">
        <w:rPr>
          <w:rFonts w:ascii="华文楷体" w:eastAsia="华文楷体" w:hAnsi="华文楷体" w:cs="宋体"/>
          <w:bCs/>
          <w:kern w:val="0"/>
          <w:szCs w:val="21"/>
        </w:rPr>
        <w:t>T1DM</w:t>
      </w:r>
      <w:r>
        <w:rPr>
          <w:rFonts w:ascii="华文楷体" w:eastAsia="华文楷体" w:hAnsi="华文楷体" w:cs="宋体" w:hint="eastAsia"/>
          <w:bCs/>
          <w:kern w:val="0"/>
          <w:szCs w:val="21"/>
        </w:rPr>
        <w:t>和</w:t>
      </w:r>
      <w:r>
        <w:rPr>
          <w:rFonts w:ascii="华文楷体" w:eastAsia="华文楷体" w:hAnsi="华文楷体" w:cs="宋体"/>
          <w:bCs/>
          <w:kern w:val="0"/>
          <w:szCs w:val="21"/>
        </w:rPr>
        <w:t>T2DM</w:t>
      </w:r>
      <w:r w:rsidRPr="00EC3179">
        <w:rPr>
          <w:rFonts w:ascii="华文楷体" w:eastAsia="华文楷体" w:hAnsi="华文楷体" w:cs="宋体"/>
          <w:bCs/>
          <w:kern w:val="0"/>
          <w:szCs w:val="21"/>
        </w:rPr>
        <w:t>中</w:t>
      </w:r>
      <w:r>
        <w:rPr>
          <w:rFonts w:ascii="华文楷体" w:eastAsia="华文楷体" w:hAnsi="华文楷体" w:cs="宋体" w:hint="eastAsia"/>
          <w:bCs/>
          <w:kern w:val="0"/>
          <w:szCs w:val="21"/>
        </w:rPr>
        <w:t>的1</w:t>
      </w:r>
      <w:r>
        <w:rPr>
          <w:rFonts w:ascii="华文楷体" w:eastAsia="华文楷体" w:hAnsi="华文楷体" w:cs="宋体"/>
          <w:bCs/>
          <w:kern w:val="0"/>
          <w:szCs w:val="21"/>
        </w:rPr>
        <w:t>25</w:t>
      </w:r>
      <w:r w:rsidRPr="00EC3179">
        <w:rPr>
          <w:rFonts w:ascii="华文楷体" w:eastAsia="华文楷体" w:hAnsi="华文楷体" w:cs="宋体"/>
          <w:bCs/>
          <w:kern w:val="0"/>
          <w:szCs w:val="21"/>
        </w:rPr>
        <w:t>个excel文件的最后四个数据点作为测试集，</w:t>
      </w:r>
      <w:r w:rsidRPr="00EC3179">
        <w:rPr>
          <w:rFonts w:ascii="华文楷体" w:eastAsia="华文楷体" w:hAnsi="华文楷体" w:cs="宋体" w:hint="eastAsia"/>
          <w:kern w:val="0"/>
          <w:szCs w:val="21"/>
        </w:rPr>
        <w:t>在最后4个数据点上，该模型预测的平均M</w:t>
      </w:r>
      <w:r w:rsidRPr="00EC3179">
        <w:rPr>
          <w:rFonts w:ascii="华文楷体" w:eastAsia="华文楷体" w:hAnsi="华文楷体" w:cs="宋体"/>
          <w:kern w:val="0"/>
          <w:szCs w:val="21"/>
        </w:rPr>
        <w:t>AE</w:t>
      </w:r>
      <w:r w:rsidRPr="00EC3179">
        <w:rPr>
          <w:rFonts w:ascii="华文楷体" w:eastAsia="华文楷体" w:hAnsi="华文楷体" w:cs="宋体" w:hint="eastAsia"/>
          <w:kern w:val="0"/>
          <w:szCs w:val="21"/>
        </w:rPr>
        <w:t>为</w:t>
      </w:r>
      <w:r w:rsidRPr="00EC3179">
        <w:rPr>
          <w:rFonts w:ascii="华文楷体" w:eastAsia="华文楷体" w:hAnsi="华文楷体" w:cs="宋体"/>
          <w:kern w:val="0"/>
          <w:szCs w:val="21"/>
        </w:rPr>
        <w:t>5.9079</w:t>
      </w:r>
      <w:r w:rsidRPr="00EC3179">
        <w:rPr>
          <w:rFonts w:ascii="华文楷体" w:eastAsia="华文楷体" w:hAnsi="华文楷体" w:cs="宋体" w:hint="eastAsia"/>
          <w:kern w:val="0"/>
          <w:szCs w:val="21"/>
        </w:rPr>
        <w:t>。</w:t>
      </w:r>
      <w:r>
        <w:rPr>
          <w:rFonts w:ascii="华文楷体" w:eastAsia="华文楷体" w:hAnsi="华文楷体" w:cs="宋体" w:hint="eastAsia"/>
          <w:kern w:val="0"/>
          <w:szCs w:val="21"/>
        </w:rPr>
        <w:t>体现出</w:t>
      </w:r>
      <w:r w:rsidRPr="00EC3179">
        <w:rPr>
          <w:rFonts w:ascii="华文楷体" w:eastAsia="华文楷体" w:hAnsi="华文楷体" w:cs="宋体" w:hint="eastAsia"/>
          <w:kern w:val="0"/>
          <w:szCs w:val="21"/>
        </w:rPr>
        <w:t>该模型比较能够反映出血糖数据的具体数值和大致变化趋势。</w:t>
      </w:r>
    </w:p>
    <w:p w14:paraId="709CF698" w14:textId="54E18752" w:rsidR="009C45B6" w:rsidRDefault="009C45B6" w:rsidP="009C45B6">
      <w:pPr>
        <w:widowControl/>
        <w:spacing w:before="100" w:beforeAutospacing="1" w:after="100" w:afterAutospacing="1"/>
        <w:ind w:firstLine="420"/>
        <w:jc w:val="center"/>
        <w:rPr>
          <w:rFonts w:ascii="华文楷体" w:eastAsia="华文楷体" w:hAnsi="华文楷体" w:cs="宋体"/>
          <w:kern w:val="0"/>
          <w:szCs w:val="21"/>
        </w:rPr>
      </w:pPr>
      <w:r w:rsidRPr="00F959E5">
        <w:rPr>
          <w:rFonts w:ascii="华文楷体" w:eastAsia="华文楷体" w:hAnsi="华文楷体" w:cs="宋体"/>
          <w:noProof/>
          <w:kern w:val="0"/>
          <w:szCs w:val="21"/>
        </w:rPr>
        <w:drawing>
          <wp:inline distT="0" distB="0" distL="0" distR="0" wp14:anchorId="266BD924" wp14:editId="1276066F">
            <wp:extent cx="3674475" cy="981075"/>
            <wp:effectExtent l="0" t="0" r="2540" b="0"/>
            <wp:docPr id="32" name="图片 32" descr="C:\Users\19561\Documents\WeChat Files\wxid_oimn1m5udqhf12\FileStorage\Temp\b503d733a82f33d464f83ded53ae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9561\Documents\WeChat Files\wxid_oimn1m5udqhf12\FileStorage\Temp\b503d733a82f33d464f83ded53ae9eb.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24026"/>
                    <a:stretch/>
                  </pic:blipFill>
                  <pic:spPr bwMode="auto">
                    <a:xfrm>
                      <a:off x="0" y="0"/>
                      <a:ext cx="3706576" cy="989646"/>
                    </a:xfrm>
                    <a:prstGeom prst="rect">
                      <a:avLst/>
                    </a:prstGeom>
                    <a:noFill/>
                    <a:ln>
                      <a:noFill/>
                    </a:ln>
                    <a:extLst>
                      <a:ext uri="{53640926-AAD7-44D8-BBD7-CCE9431645EC}">
                        <a14:shadowObscured xmlns:a14="http://schemas.microsoft.com/office/drawing/2010/main"/>
                      </a:ext>
                    </a:extLst>
                  </pic:spPr>
                </pic:pic>
              </a:graphicData>
            </a:graphic>
          </wp:inline>
        </w:drawing>
      </w:r>
    </w:p>
    <w:p w14:paraId="68A2B21F" w14:textId="0F13D2B2" w:rsidR="009C45B6" w:rsidRDefault="009C45B6" w:rsidP="009C45B6">
      <w:pPr>
        <w:widowControl/>
        <w:spacing w:before="100" w:beforeAutospacing="1" w:after="100" w:afterAutospacing="1"/>
        <w:ind w:firstLine="420"/>
        <w:jc w:val="left"/>
        <w:rPr>
          <w:rFonts w:ascii="华文楷体" w:eastAsia="华文楷体" w:hAnsi="华文楷体" w:cs="宋体"/>
          <w:kern w:val="0"/>
          <w:szCs w:val="21"/>
        </w:rPr>
      </w:pPr>
      <w:r>
        <w:rPr>
          <w:rFonts w:ascii="华文楷体" w:eastAsia="华文楷体" w:hAnsi="华文楷体" w:cs="宋体" w:hint="eastAsia"/>
          <w:kern w:val="0"/>
          <w:szCs w:val="21"/>
        </w:rPr>
        <w:t>打印出模型在训练集和验证集上的损失函数值，其差别相比L</w:t>
      </w:r>
      <w:r>
        <w:rPr>
          <w:rFonts w:ascii="华文楷体" w:eastAsia="华文楷体" w:hAnsi="华文楷体" w:cs="宋体"/>
          <w:kern w:val="0"/>
          <w:szCs w:val="21"/>
        </w:rPr>
        <w:t>STM</w:t>
      </w:r>
      <w:r>
        <w:rPr>
          <w:rFonts w:ascii="华文楷体" w:eastAsia="华文楷体" w:hAnsi="华文楷体" w:cs="宋体" w:hint="eastAsia"/>
          <w:kern w:val="0"/>
          <w:szCs w:val="21"/>
        </w:rPr>
        <w:t>较小，可得模型泛化能力较强。</w:t>
      </w:r>
    </w:p>
    <w:p w14:paraId="6ACC2CE2" w14:textId="6B069887" w:rsidR="002E5632" w:rsidRPr="005040E4" w:rsidRDefault="00E92ECF" w:rsidP="005040E4">
      <w:pPr>
        <w:rPr>
          <w:rFonts w:ascii="华文楷体" w:eastAsia="华文楷体" w:hAnsi="华文楷体" w:cs="宋体"/>
          <w:b/>
          <w:bCs/>
          <w:kern w:val="0"/>
          <w:sz w:val="24"/>
          <w:szCs w:val="24"/>
        </w:rPr>
      </w:pPr>
      <w:r w:rsidRPr="00F9051C">
        <w:rPr>
          <w:rFonts w:ascii="华文楷体" w:eastAsia="华文楷体" w:hAnsi="华文楷体" w:cs="宋体" w:hint="eastAsia"/>
          <w:b/>
          <w:bCs/>
          <w:kern w:val="0"/>
          <w:sz w:val="24"/>
          <w:szCs w:val="24"/>
        </w:rPr>
        <w:t>五、对比总结</w:t>
      </w:r>
      <w:r w:rsidR="00F9051C">
        <w:rPr>
          <w:rFonts w:ascii="华文楷体" w:eastAsia="华文楷体" w:hAnsi="华文楷体" w:cs="宋体" w:hint="eastAsia"/>
          <w:b/>
          <w:bCs/>
          <w:kern w:val="0"/>
          <w:sz w:val="24"/>
          <w:szCs w:val="24"/>
        </w:rPr>
        <w:t>，实验难点，</w:t>
      </w:r>
      <w:r w:rsidRPr="00F9051C">
        <w:rPr>
          <w:rFonts w:ascii="华文楷体" w:eastAsia="华文楷体" w:hAnsi="华文楷体" w:cs="宋体" w:hint="eastAsia"/>
          <w:b/>
          <w:bCs/>
          <w:kern w:val="0"/>
          <w:sz w:val="24"/>
          <w:szCs w:val="24"/>
        </w:rPr>
        <w:t>改进建议</w:t>
      </w:r>
    </w:p>
    <w:p w14:paraId="3FC249EF" w14:textId="77777777" w:rsidR="009C45B6" w:rsidRPr="00C5531C" w:rsidRDefault="009C45B6" w:rsidP="009C45B6">
      <w:pPr>
        <w:rPr>
          <w:rFonts w:ascii="华文楷体" w:eastAsia="华文楷体" w:hAnsi="华文楷体" w:cs="宋体"/>
          <w:bCs/>
          <w:kern w:val="0"/>
          <w:sz w:val="24"/>
          <w:szCs w:val="24"/>
        </w:rPr>
      </w:pPr>
      <w:r w:rsidRPr="00C5531C">
        <w:rPr>
          <w:rFonts w:ascii="华文楷体" w:eastAsia="华文楷体" w:hAnsi="华文楷体" w:cs="宋体" w:hint="eastAsia"/>
          <w:bCs/>
          <w:kern w:val="0"/>
          <w:sz w:val="24"/>
          <w:szCs w:val="24"/>
        </w:rPr>
        <w:t>对比总结：</w:t>
      </w:r>
    </w:p>
    <w:p w14:paraId="1B9B337D" w14:textId="77777777" w:rsidR="009C45B6" w:rsidRDefault="009C45B6" w:rsidP="009C45B6">
      <w:pPr>
        <w:ind w:firstLine="420"/>
        <w:rPr>
          <w:rFonts w:ascii="华文楷体" w:eastAsia="华文楷体" w:hAnsi="华文楷体" w:cs="宋体"/>
          <w:bCs/>
          <w:kern w:val="0"/>
          <w:szCs w:val="21"/>
        </w:rPr>
      </w:pPr>
      <w:r w:rsidRPr="008F6E6E">
        <w:rPr>
          <w:rFonts w:ascii="华文楷体" w:eastAsia="华文楷体" w:hAnsi="华文楷体" w:cs="宋体" w:hint="eastAsia"/>
          <w:bCs/>
          <w:kern w:val="0"/>
          <w:szCs w:val="21"/>
        </w:rPr>
        <w:t>本研究通过比较</w:t>
      </w:r>
      <w:r w:rsidRPr="008F6E6E">
        <w:rPr>
          <w:rFonts w:ascii="华文楷体" w:eastAsia="华文楷体" w:hAnsi="华文楷体" w:cs="宋体"/>
          <w:bCs/>
          <w:kern w:val="0"/>
          <w:szCs w:val="21"/>
        </w:rPr>
        <w:t>支持向量机(SVM)、长短期记忆网络(LSTM)</w:t>
      </w:r>
      <w:r>
        <w:rPr>
          <w:rFonts w:ascii="华文楷体" w:eastAsia="华文楷体" w:hAnsi="华文楷体" w:cs="宋体" w:hint="eastAsia"/>
          <w:bCs/>
          <w:kern w:val="0"/>
          <w:szCs w:val="21"/>
        </w:rPr>
        <w:t>、时间序列Transformer三</w:t>
      </w:r>
      <w:r w:rsidRPr="008F6E6E">
        <w:rPr>
          <w:rFonts w:ascii="华文楷体" w:eastAsia="华文楷体" w:hAnsi="华文楷体" w:cs="宋体"/>
          <w:bCs/>
          <w:kern w:val="0"/>
          <w:szCs w:val="21"/>
        </w:rPr>
        <w:t>种不同的方法对</w:t>
      </w:r>
      <w:r>
        <w:rPr>
          <w:rFonts w:ascii="华文楷体" w:eastAsia="华文楷体" w:hAnsi="华文楷体" w:cs="宋体" w:hint="eastAsia"/>
          <w:bCs/>
          <w:kern w:val="0"/>
          <w:szCs w:val="21"/>
        </w:rPr>
        <w:t>血糖水平预测</w:t>
      </w:r>
      <w:r w:rsidRPr="008F6E6E">
        <w:rPr>
          <w:rFonts w:ascii="华文楷体" w:eastAsia="华文楷体" w:hAnsi="华文楷体" w:cs="宋体"/>
          <w:bCs/>
          <w:kern w:val="0"/>
          <w:szCs w:val="21"/>
        </w:rPr>
        <w:t>进行了系统的分析和对比。我们得到了以下主要结论</w:t>
      </w:r>
      <w:r>
        <w:rPr>
          <w:rFonts w:ascii="华文楷体" w:eastAsia="华文楷体" w:hAnsi="华文楷体" w:cs="宋体" w:hint="eastAsia"/>
          <w:bCs/>
          <w:kern w:val="0"/>
          <w:szCs w:val="21"/>
        </w:rPr>
        <w:t>：</w:t>
      </w:r>
    </w:p>
    <w:p w14:paraId="2C12F7D6" w14:textId="77777777" w:rsidR="009C45B6" w:rsidRPr="008F6E6E" w:rsidRDefault="009C45B6" w:rsidP="009C45B6">
      <w:pPr>
        <w:ind w:firstLine="420"/>
        <w:rPr>
          <w:rFonts w:ascii="华文楷体" w:eastAsia="华文楷体" w:hAnsi="华文楷体" w:cs="宋体"/>
          <w:bCs/>
          <w:kern w:val="0"/>
          <w:szCs w:val="21"/>
        </w:rPr>
      </w:pPr>
      <w:r>
        <w:rPr>
          <w:rFonts w:ascii="华文楷体" w:eastAsia="华文楷体" w:hAnsi="华文楷体" w:cs="宋体" w:hint="eastAsia"/>
          <w:bCs/>
          <w:kern w:val="0"/>
          <w:szCs w:val="21"/>
        </w:rPr>
        <w:lastRenderedPageBreak/>
        <w:t>1</w:t>
      </w:r>
      <w:r w:rsidRPr="008F6E6E">
        <w:rPr>
          <w:rFonts w:ascii="华文楷体" w:eastAsia="华文楷体" w:hAnsi="华文楷体" w:cs="宋体"/>
          <w:bCs/>
          <w:kern w:val="0"/>
          <w:szCs w:val="21"/>
        </w:rPr>
        <w:t>.支持向量机(SVM)</w:t>
      </w:r>
      <w:r>
        <w:rPr>
          <w:rFonts w:ascii="华文楷体" w:eastAsia="华文楷体" w:hAnsi="华文楷体" w:cs="宋体" w:hint="eastAsia"/>
          <w:bCs/>
          <w:kern w:val="0"/>
          <w:szCs w:val="21"/>
        </w:rPr>
        <w:t>：</w:t>
      </w:r>
      <w:r w:rsidRPr="008F6E6E">
        <w:rPr>
          <w:rFonts w:ascii="华文楷体" w:eastAsia="华文楷体" w:hAnsi="华文楷体" w:cs="宋体"/>
          <w:bCs/>
          <w:kern w:val="0"/>
          <w:szCs w:val="21"/>
        </w:rPr>
        <w:t>SVM在处理小规模或中等规模数据集时表现良好，尤其是在高维空间中。然而，SVM在本研究中的表现受限于特征选择和核函数的选择，需要进一步调整和优化参数以达到更佳的预测效果。</w:t>
      </w:r>
    </w:p>
    <w:p w14:paraId="6EBA93C6" w14:textId="77777777" w:rsidR="009C45B6" w:rsidRPr="007F53DD" w:rsidRDefault="009C45B6" w:rsidP="009C45B6">
      <w:pPr>
        <w:ind w:firstLine="420"/>
        <w:rPr>
          <w:rFonts w:ascii="华文楷体" w:eastAsia="华文楷体" w:hAnsi="华文楷体" w:cs="宋体"/>
          <w:bCs/>
          <w:kern w:val="0"/>
          <w:szCs w:val="21"/>
        </w:rPr>
      </w:pPr>
      <w:r>
        <w:rPr>
          <w:rFonts w:ascii="华文楷体" w:eastAsia="华文楷体" w:hAnsi="华文楷体" w:cs="宋体" w:hint="eastAsia"/>
          <w:bCs/>
          <w:kern w:val="0"/>
          <w:szCs w:val="21"/>
        </w:rPr>
        <w:t>2</w:t>
      </w:r>
      <w:r w:rsidRPr="008F6E6E">
        <w:rPr>
          <w:rFonts w:ascii="华文楷体" w:eastAsia="华文楷体" w:hAnsi="华文楷体" w:cs="宋体"/>
          <w:bCs/>
          <w:kern w:val="0"/>
          <w:szCs w:val="21"/>
        </w:rPr>
        <w:t>.长短期记忆网络(LSTM)</w:t>
      </w:r>
      <w:r>
        <w:rPr>
          <w:rFonts w:ascii="华文楷体" w:eastAsia="华文楷体" w:hAnsi="华文楷体" w:cs="宋体" w:hint="eastAsia"/>
          <w:bCs/>
          <w:kern w:val="0"/>
          <w:szCs w:val="21"/>
        </w:rPr>
        <w:t>：</w:t>
      </w:r>
      <w:r w:rsidRPr="008F6E6E">
        <w:rPr>
          <w:rFonts w:ascii="华文楷体" w:eastAsia="华文楷体" w:hAnsi="华文楷体" w:cs="宋体"/>
          <w:bCs/>
          <w:kern w:val="0"/>
          <w:szCs w:val="21"/>
        </w:rPr>
        <w:t>LSTM展示了其在处理时间序列数据方面的优势</w:t>
      </w:r>
      <w:r>
        <w:rPr>
          <w:rFonts w:ascii="华文楷体" w:eastAsia="华文楷体" w:hAnsi="华文楷体" w:cs="宋体" w:hint="eastAsia"/>
          <w:bCs/>
          <w:kern w:val="0"/>
          <w:szCs w:val="21"/>
        </w:rPr>
        <w:t>。</w:t>
      </w:r>
      <w:r w:rsidRPr="008F6E6E">
        <w:rPr>
          <w:rFonts w:ascii="华文楷体" w:eastAsia="华文楷体" w:hAnsi="华文楷体" w:cs="宋体"/>
          <w:bCs/>
          <w:kern w:val="0"/>
          <w:szCs w:val="21"/>
        </w:rPr>
        <w:t>在本研究中，LSTM在训练集上表现良好，但在测试集上的泛化能力有待提高。这表明过拟合是LSTM需要进一步解决的问题。</w:t>
      </w:r>
    </w:p>
    <w:p w14:paraId="06C3F444" w14:textId="77777777" w:rsidR="009C45B6" w:rsidRDefault="009C45B6" w:rsidP="009C45B6">
      <w:pPr>
        <w:ind w:firstLine="420"/>
        <w:rPr>
          <w:rFonts w:ascii="华文楷体" w:eastAsia="华文楷体" w:hAnsi="华文楷体" w:cs="宋体"/>
          <w:bCs/>
          <w:kern w:val="0"/>
          <w:szCs w:val="21"/>
        </w:rPr>
      </w:pPr>
      <w:r w:rsidRPr="008F6E6E">
        <w:rPr>
          <w:rFonts w:ascii="华文楷体" w:eastAsia="华文楷体" w:hAnsi="华文楷体" w:cs="宋体"/>
          <w:bCs/>
          <w:kern w:val="0"/>
          <w:szCs w:val="21"/>
        </w:rPr>
        <w:t>3.</w:t>
      </w:r>
      <w:r>
        <w:rPr>
          <w:rFonts w:ascii="华文楷体" w:eastAsia="华文楷体" w:hAnsi="华文楷体" w:cs="宋体" w:hint="eastAsia"/>
          <w:bCs/>
          <w:kern w:val="0"/>
          <w:szCs w:val="21"/>
        </w:rPr>
        <w:t>时间序列Transformer：时间序列Transformer</w:t>
      </w:r>
      <w:r w:rsidRPr="008F6E6E">
        <w:rPr>
          <w:rFonts w:ascii="华文楷体" w:eastAsia="华文楷体" w:hAnsi="华文楷体" w:cs="宋体"/>
          <w:bCs/>
          <w:kern w:val="0"/>
          <w:szCs w:val="21"/>
        </w:rPr>
        <w:t>通过引</w:t>
      </w:r>
      <w:r>
        <w:rPr>
          <w:rFonts w:ascii="华文楷体" w:eastAsia="华文楷体" w:hAnsi="华文楷体" w:cs="宋体" w:hint="eastAsia"/>
          <w:bCs/>
          <w:kern w:val="0"/>
          <w:szCs w:val="21"/>
        </w:rPr>
        <w:t>入</w:t>
      </w:r>
      <w:r w:rsidRPr="008F6E6E">
        <w:rPr>
          <w:rFonts w:ascii="华文楷体" w:eastAsia="华文楷体" w:hAnsi="华文楷体" w:cs="宋体"/>
          <w:bCs/>
          <w:kern w:val="0"/>
          <w:szCs w:val="21"/>
        </w:rPr>
        <w:t>深层结构，能够学习到数据中的复杂模式和关系。</w:t>
      </w:r>
      <w:r>
        <w:rPr>
          <w:rFonts w:ascii="华文楷体" w:eastAsia="华文楷体" w:hAnsi="华文楷体" w:cs="宋体" w:hint="eastAsia"/>
          <w:bCs/>
          <w:kern w:val="0"/>
          <w:szCs w:val="21"/>
        </w:rPr>
        <w:t>时间序列Transformer</w:t>
      </w:r>
      <w:r w:rsidRPr="007F53DD">
        <w:rPr>
          <w:rFonts w:ascii="华文楷体" w:eastAsia="华文楷体" w:hAnsi="华文楷体" w:cs="宋体" w:hint="eastAsia"/>
          <w:bCs/>
          <w:kern w:val="0"/>
          <w:szCs w:val="21"/>
        </w:rPr>
        <w:t>不仅在训练集上取得了良好的结果，</w:t>
      </w:r>
      <w:r>
        <w:rPr>
          <w:rFonts w:ascii="华文楷体" w:eastAsia="华文楷体" w:hAnsi="华文楷体" w:cs="宋体" w:hint="eastAsia"/>
          <w:bCs/>
          <w:kern w:val="0"/>
          <w:szCs w:val="21"/>
        </w:rPr>
        <w:t>也</w:t>
      </w:r>
      <w:r w:rsidRPr="007F53DD">
        <w:rPr>
          <w:rFonts w:ascii="华文楷体" w:eastAsia="华文楷体" w:hAnsi="华文楷体" w:cs="宋体" w:hint="eastAsia"/>
          <w:bCs/>
          <w:kern w:val="0"/>
          <w:szCs w:val="21"/>
        </w:rPr>
        <w:t>在测试集上也显示了更强的泛化能力，这表明其在处理具有时间相关性的</w:t>
      </w:r>
      <w:r>
        <w:rPr>
          <w:rFonts w:ascii="华文楷体" w:eastAsia="华文楷体" w:hAnsi="华文楷体" w:cs="宋体" w:hint="eastAsia"/>
          <w:bCs/>
          <w:kern w:val="0"/>
          <w:szCs w:val="21"/>
        </w:rPr>
        <w:t>血糖</w:t>
      </w:r>
      <w:r w:rsidRPr="007F53DD">
        <w:rPr>
          <w:rFonts w:ascii="华文楷体" w:eastAsia="华文楷体" w:hAnsi="华文楷体" w:cs="宋体" w:hint="eastAsia"/>
          <w:bCs/>
          <w:kern w:val="0"/>
          <w:szCs w:val="21"/>
        </w:rPr>
        <w:t>数据上的潜力。</w:t>
      </w:r>
    </w:p>
    <w:p w14:paraId="267E8662" w14:textId="77777777" w:rsidR="009C45B6" w:rsidRDefault="009C45B6" w:rsidP="009C45B6">
      <w:pPr>
        <w:ind w:firstLine="420"/>
        <w:rPr>
          <w:rFonts w:ascii="华文楷体" w:eastAsia="华文楷体" w:hAnsi="华文楷体" w:cs="宋体"/>
          <w:bCs/>
          <w:kern w:val="0"/>
          <w:szCs w:val="21"/>
        </w:rPr>
      </w:pPr>
      <w:r w:rsidRPr="008F6E6E">
        <w:rPr>
          <w:rFonts w:ascii="华文楷体" w:eastAsia="华文楷体" w:hAnsi="华文楷体" w:cs="宋体"/>
          <w:bCs/>
          <w:kern w:val="0"/>
          <w:szCs w:val="21"/>
        </w:rPr>
        <w:t>综上所述，虽然每种模型都有其优点和局限，但</w:t>
      </w:r>
      <w:r>
        <w:rPr>
          <w:rFonts w:ascii="华文楷体" w:eastAsia="华文楷体" w:hAnsi="华文楷体" w:cs="宋体" w:hint="eastAsia"/>
          <w:bCs/>
          <w:kern w:val="0"/>
          <w:szCs w:val="21"/>
        </w:rPr>
        <w:t>时间序列Transformer</w:t>
      </w:r>
      <w:r w:rsidRPr="008F6E6E">
        <w:rPr>
          <w:rFonts w:ascii="华文楷体" w:eastAsia="华文楷体" w:hAnsi="华文楷体" w:cs="宋体"/>
          <w:bCs/>
          <w:kern w:val="0"/>
          <w:szCs w:val="21"/>
        </w:rPr>
        <w:t>在本研究中表现最为出色。未来的研究可以探索将</w:t>
      </w:r>
      <w:r>
        <w:rPr>
          <w:rFonts w:ascii="华文楷体" w:eastAsia="华文楷体" w:hAnsi="华文楷体" w:cs="宋体" w:hint="eastAsia"/>
          <w:bCs/>
          <w:kern w:val="0"/>
          <w:szCs w:val="21"/>
        </w:rPr>
        <w:t>时间序列Transformer</w:t>
      </w:r>
      <w:r w:rsidRPr="008F6E6E">
        <w:rPr>
          <w:rFonts w:ascii="华文楷体" w:eastAsia="华文楷体" w:hAnsi="华文楷体" w:cs="宋体"/>
          <w:bCs/>
          <w:kern w:val="0"/>
          <w:szCs w:val="21"/>
        </w:rPr>
        <w:t>与其他技术</w:t>
      </w:r>
      <w:r>
        <w:rPr>
          <w:rFonts w:ascii="华文楷体" w:eastAsia="华文楷体" w:hAnsi="华文楷体" w:cs="宋体" w:hint="eastAsia"/>
          <w:bCs/>
          <w:kern w:val="0"/>
          <w:szCs w:val="21"/>
        </w:rPr>
        <w:t>（</w:t>
      </w:r>
      <w:r w:rsidRPr="008F6E6E">
        <w:rPr>
          <w:rFonts w:ascii="华文楷体" w:eastAsia="华文楷体" w:hAnsi="华文楷体" w:cs="宋体"/>
          <w:bCs/>
          <w:kern w:val="0"/>
          <w:szCs w:val="21"/>
        </w:rPr>
        <w:t>如波动性建模</w:t>
      </w:r>
      <w:r>
        <w:rPr>
          <w:rFonts w:ascii="华文楷体" w:eastAsia="华文楷体" w:hAnsi="华文楷体" w:cs="宋体" w:hint="eastAsia"/>
          <w:bCs/>
          <w:kern w:val="0"/>
          <w:szCs w:val="21"/>
        </w:rPr>
        <w:t>）</w:t>
      </w:r>
      <w:r w:rsidRPr="008F6E6E">
        <w:rPr>
          <w:rFonts w:ascii="华文楷体" w:eastAsia="华文楷体" w:hAnsi="华文楷体" w:cs="宋体"/>
          <w:bCs/>
          <w:kern w:val="0"/>
          <w:szCs w:val="21"/>
        </w:rPr>
        <w:t>结合的混合模型，以进一步提高</w:t>
      </w:r>
      <w:r>
        <w:rPr>
          <w:rFonts w:ascii="华文楷体" w:eastAsia="华文楷体" w:hAnsi="华文楷体" w:cs="宋体" w:hint="eastAsia"/>
          <w:bCs/>
          <w:kern w:val="0"/>
          <w:szCs w:val="21"/>
        </w:rPr>
        <w:t>血糖</w:t>
      </w:r>
      <w:r w:rsidRPr="008F6E6E">
        <w:rPr>
          <w:rFonts w:ascii="华文楷体" w:eastAsia="华文楷体" w:hAnsi="华文楷体" w:cs="宋体"/>
          <w:bCs/>
          <w:kern w:val="0"/>
          <w:szCs w:val="21"/>
        </w:rPr>
        <w:t>预测的准确性和泛化能力。此外，增加数据量和</w:t>
      </w:r>
      <w:r>
        <w:rPr>
          <w:rFonts w:ascii="华文楷体" w:eastAsia="华文楷体" w:hAnsi="华文楷体" w:cs="宋体" w:hint="eastAsia"/>
          <w:bCs/>
          <w:kern w:val="0"/>
          <w:szCs w:val="21"/>
        </w:rPr>
        <w:t>引入</w:t>
      </w:r>
      <w:r w:rsidRPr="008F6E6E">
        <w:rPr>
          <w:rFonts w:ascii="华文楷体" w:eastAsia="华文楷体" w:hAnsi="华文楷体" w:cs="宋体"/>
          <w:bCs/>
          <w:kern w:val="0"/>
          <w:szCs w:val="21"/>
        </w:rPr>
        <w:t>更多类型的</w:t>
      </w:r>
      <w:r w:rsidRPr="008F6E6E">
        <w:rPr>
          <w:rFonts w:ascii="华文楷体" w:eastAsia="华文楷体" w:hAnsi="华文楷体" w:cs="宋体" w:hint="eastAsia"/>
          <w:bCs/>
          <w:kern w:val="0"/>
          <w:szCs w:val="21"/>
        </w:rPr>
        <w:t>数据</w:t>
      </w:r>
      <w:r w:rsidRPr="008F6E6E">
        <w:rPr>
          <w:rFonts w:ascii="华文楷体" w:eastAsia="华文楷体" w:hAnsi="华文楷体" w:cs="宋体"/>
          <w:bCs/>
          <w:kern w:val="0"/>
          <w:szCs w:val="21"/>
        </w:rPr>
        <w:t>也可能有助于提高模型的预测性能。</w:t>
      </w:r>
    </w:p>
    <w:p w14:paraId="5EF6217C" w14:textId="77777777" w:rsidR="009C45B6" w:rsidRPr="007F53DD" w:rsidRDefault="009C45B6" w:rsidP="009C45B6">
      <w:pPr>
        <w:rPr>
          <w:rFonts w:ascii="华文楷体" w:eastAsia="华文楷体" w:hAnsi="华文楷体" w:cs="宋体"/>
          <w:bCs/>
          <w:kern w:val="0"/>
          <w:szCs w:val="21"/>
        </w:rPr>
      </w:pPr>
    </w:p>
    <w:p w14:paraId="236F819E" w14:textId="78A0F7CC" w:rsidR="009C45B6" w:rsidRDefault="009C45B6" w:rsidP="009C45B6">
      <w:pPr>
        <w:rPr>
          <w:rFonts w:ascii="华文楷体" w:eastAsia="华文楷体" w:hAnsi="华文楷体" w:cs="宋体"/>
          <w:bCs/>
          <w:kern w:val="0"/>
          <w:sz w:val="24"/>
          <w:szCs w:val="24"/>
        </w:rPr>
      </w:pPr>
      <w:r>
        <w:rPr>
          <w:rFonts w:ascii="华文楷体" w:eastAsia="华文楷体" w:hAnsi="华文楷体" w:cs="宋体" w:hint="eastAsia"/>
          <w:bCs/>
          <w:kern w:val="0"/>
          <w:sz w:val="24"/>
          <w:szCs w:val="24"/>
        </w:rPr>
        <w:t>实验难点和缺陷：</w:t>
      </w:r>
    </w:p>
    <w:p w14:paraId="07CC4FA3" w14:textId="77777777" w:rsidR="009C45B6" w:rsidRDefault="009C45B6" w:rsidP="009C45B6">
      <w:pPr>
        <w:ind w:firstLine="420"/>
        <w:rPr>
          <w:rFonts w:ascii="华文楷体" w:eastAsia="华文楷体" w:hAnsi="华文楷体" w:cs="宋体"/>
          <w:bCs/>
          <w:kern w:val="0"/>
          <w:szCs w:val="21"/>
        </w:rPr>
      </w:pPr>
      <w:r>
        <w:rPr>
          <w:rFonts w:ascii="华文楷体" w:eastAsia="华文楷体" w:hAnsi="华文楷体" w:hint="eastAsia"/>
        </w:rPr>
        <w:t>在数据预处理和特征工程方面，由于技术能力的限制，我们的方法是较为简略的。我们的原意是根据</w:t>
      </w:r>
      <w:r w:rsidRPr="000C56EA">
        <w:rPr>
          <w:rFonts w:ascii="华文楷体" w:eastAsia="华文楷体" w:hAnsi="华文楷体" w:cs="宋体" w:hint="eastAsia"/>
          <w:bCs/>
          <w:kern w:val="0"/>
          <w:szCs w:val="21"/>
        </w:rPr>
        <w:t>食物品种和重量来计算具体的碳水化合物摄入，根据服药品种和剂量来量化服药对患者的影响，但由于复杂门类的食物和药物，以及数据质量的问题，我们的设想难以推进。</w:t>
      </w:r>
    </w:p>
    <w:p w14:paraId="4417CD66" w14:textId="77777777" w:rsidR="009C45B6" w:rsidRPr="00D50E1F" w:rsidRDefault="009C45B6" w:rsidP="009C45B6">
      <w:pPr>
        <w:ind w:firstLine="420"/>
        <w:rPr>
          <w:rFonts w:ascii="华文楷体" w:eastAsia="华文楷体" w:hAnsi="华文楷体" w:cs="宋体"/>
          <w:bCs/>
          <w:kern w:val="0"/>
          <w:szCs w:val="21"/>
        </w:rPr>
      </w:pPr>
      <w:r w:rsidRPr="000C56EA">
        <w:rPr>
          <w:rFonts w:ascii="华文楷体" w:eastAsia="华文楷体" w:hAnsi="华文楷体" w:cs="宋体" w:hint="eastAsia"/>
          <w:bCs/>
          <w:kern w:val="0"/>
          <w:szCs w:val="21"/>
        </w:rPr>
        <w:t>对于动态特征，我们使用上个时间段和下个时间段的平均值来填充空缺数据行；而对于静态特征，我们直接</w:t>
      </w:r>
      <w:r>
        <w:rPr>
          <w:rFonts w:ascii="华文楷体" w:eastAsia="华文楷体" w:hAnsi="华文楷体" w:hint="eastAsia"/>
        </w:rPr>
        <w:t>删去了存在空缺数据的特征列，而此时</w:t>
      </w:r>
      <w:r w:rsidRPr="00250110">
        <w:rPr>
          <w:rFonts w:ascii="华文楷体" w:eastAsia="华文楷体" w:hAnsi="华文楷体"/>
        </w:rPr>
        <w:t>T1DM比T2DM多五列完整的静态特征数据</w:t>
      </w:r>
      <w:r>
        <w:rPr>
          <w:rFonts w:ascii="华文楷体" w:eastAsia="华文楷体" w:hAnsi="华文楷体" w:hint="eastAsia"/>
        </w:rPr>
        <w:t>，所以我们只能先对T</w:t>
      </w:r>
      <w:r>
        <w:rPr>
          <w:rFonts w:ascii="华文楷体" w:eastAsia="华文楷体" w:hAnsi="华文楷体"/>
        </w:rPr>
        <w:t>1DM</w:t>
      </w:r>
      <w:r>
        <w:rPr>
          <w:rFonts w:ascii="华文楷体" w:eastAsia="华文楷体" w:hAnsi="华文楷体" w:hint="eastAsia"/>
        </w:rPr>
        <w:t>进行训练尝试，然后再把它们合并，将其特征数量调整至相同，对合并后数据进行训练。在这里，我们非常有可能遗漏了对于血糖水平非常重要的静态特征。</w:t>
      </w:r>
    </w:p>
    <w:p w14:paraId="602F89D6" w14:textId="77777777" w:rsidR="009C45B6" w:rsidRDefault="009C45B6" w:rsidP="009C45B6">
      <w:pPr>
        <w:ind w:firstLine="420"/>
        <w:rPr>
          <w:rFonts w:ascii="华文楷体" w:eastAsia="华文楷体" w:hAnsi="华文楷体"/>
        </w:rPr>
      </w:pPr>
      <w:r>
        <w:rPr>
          <w:rFonts w:ascii="华文楷体" w:eastAsia="华文楷体" w:hAnsi="华文楷体" w:hint="eastAsia"/>
        </w:rPr>
        <w:t>其次，在模型的选择上，我们没有尝试模型的多元融合，没有去魔改并添加一些新兴的模型架构。同时，由于受制于个人电脑的GPU性能导致训练速度缓慢，我们难以设置更多的层数和特征数，由于内存较小，我们也无法加载太大batch_size。</w:t>
      </w:r>
    </w:p>
    <w:p w14:paraId="1AC7B109" w14:textId="4939EEC3" w:rsidR="009C45B6" w:rsidRDefault="009C45B6" w:rsidP="009C45B6">
      <w:pPr>
        <w:ind w:firstLine="420"/>
        <w:rPr>
          <w:rFonts w:ascii="华文楷体" w:eastAsia="华文楷体" w:hAnsi="华文楷体"/>
        </w:rPr>
      </w:pPr>
      <w:r w:rsidRPr="00DA11D7">
        <w:rPr>
          <w:rFonts w:ascii="华文楷体" w:eastAsia="华文楷体" w:hAnsi="华文楷体"/>
        </w:rPr>
        <w:t>在</w:t>
      </w:r>
      <w:r>
        <w:rPr>
          <w:rFonts w:ascii="华文楷体" w:eastAsia="华文楷体" w:hAnsi="华文楷体" w:hint="eastAsia"/>
        </w:rPr>
        <w:t>时间序列</w:t>
      </w:r>
      <w:r w:rsidRPr="00D50E1F">
        <w:rPr>
          <w:rFonts w:ascii="华文楷体" w:eastAsia="华文楷体" w:hAnsi="华文楷体"/>
        </w:rPr>
        <w:t>Transformer</w:t>
      </w:r>
      <w:r w:rsidRPr="00DA11D7">
        <w:rPr>
          <w:rFonts w:ascii="华文楷体" w:eastAsia="华文楷体" w:hAnsi="华文楷体"/>
        </w:rPr>
        <w:t xml:space="preserve"> 模型中，</w:t>
      </w:r>
      <w:r>
        <w:rPr>
          <w:rFonts w:ascii="华文楷体" w:eastAsia="华文楷体" w:hAnsi="华文楷体" w:hint="eastAsia"/>
        </w:rPr>
        <w:t>我们</w:t>
      </w:r>
      <w:r w:rsidRPr="00DA11D7">
        <w:rPr>
          <w:rFonts w:ascii="华文楷体" w:eastAsia="华文楷体" w:hAnsi="华文楷体"/>
        </w:rPr>
        <w:t>已经通过使用不同的处理方式（嵌入层和线性层）来区分</w:t>
      </w:r>
      <w:r>
        <w:rPr>
          <w:rFonts w:ascii="华文楷体" w:eastAsia="华文楷体" w:hAnsi="华文楷体" w:hint="eastAsia"/>
        </w:rPr>
        <w:t>处理</w:t>
      </w:r>
      <w:r w:rsidRPr="00DA11D7">
        <w:rPr>
          <w:rFonts w:ascii="华文楷体" w:eastAsia="华文楷体" w:hAnsi="华文楷体"/>
        </w:rPr>
        <w:t>分类特征和数值特征</w:t>
      </w:r>
      <w:r>
        <w:rPr>
          <w:rFonts w:ascii="华文楷体" w:eastAsia="华文楷体" w:hAnsi="华文楷体" w:hint="eastAsia"/>
        </w:rPr>
        <w:t>，但</w:t>
      </w:r>
      <w:r w:rsidRPr="00DA11D7">
        <w:rPr>
          <w:rFonts w:ascii="华文楷体" w:eastAsia="华文楷体" w:hAnsi="华文楷体"/>
        </w:rPr>
        <w:t>可以进一步</w:t>
      </w:r>
      <w:r>
        <w:rPr>
          <w:rFonts w:ascii="华文楷体" w:eastAsia="华文楷体" w:hAnsi="华文楷体" w:hint="eastAsia"/>
        </w:rPr>
        <w:t>尝试</w:t>
      </w:r>
      <w:r w:rsidRPr="00DA11D7">
        <w:rPr>
          <w:rFonts w:ascii="华文楷体" w:eastAsia="华文楷体" w:hAnsi="华文楷体"/>
        </w:rPr>
        <w:t>探索</w:t>
      </w:r>
      <w:r>
        <w:rPr>
          <w:rFonts w:ascii="华文楷体" w:eastAsia="华文楷体" w:hAnsi="华文楷体" w:hint="eastAsia"/>
        </w:rPr>
        <w:t>几种</w:t>
      </w:r>
      <w:r w:rsidRPr="00DA11D7">
        <w:rPr>
          <w:rFonts w:ascii="华文楷体" w:eastAsia="华文楷体" w:hAnsi="华文楷体"/>
        </w:rPr>
        <w:t>创新方法</w:t>
      </w:r>
      <w:r>
        <w:rPr>
          <w:rFonts w:ascii="华文楷体" w:eastAsia="华文楷体" w:hAnsi="华文楷体" w:hint="eastAsia"/>
        </w:rPr>
        <w:t>。可以</w:t>
      </w:r>
      <w:r w:rsidRPr="00DA11D7">
        <w:rPr>
          <w:rFonts w:ascii="华文楷体" w:eastAsia="华文楷体" w:hAnsi="华文楷体"/>
        </w:rPr>
        <w:t>使用更复杂的特征组合方法来捕捉分类特征之间的交互作用</w:t>
      </w:r>
      <w:r>
        <w:rPr>
          <w:rFonts w:ascii="华文楷体" w:eastAsia="华文楷体" w:hAnsi="华文楷体" w:hint="eastAsia"/>
        </w:rPr>
        <w:t>，例如</w:t>
      </w:r>
      <w:r w:rsidRPr="00DA11D7">
        <w:rPr>
          <w:rFonts w:ascii="华文楷体" w:eastAsia="华文楷体" w:hAnsi="华文楷体"/>
        </w:rPr>
        <w:t>特征交叉</w:t>
      </w:r>
      <w:r>
        <w:rPr>
          <w:rFonts w:ascii="华文楷体" w:eastAsia="华文楷体" w:hAnsi="华文楷体" w:hint="eastAsia"/>
        </w:rPr>
        <w:t>；</w:t>
      </w:r>
      <w:r w:rsidRPr="00DA11D7">
        <w:rPr>
          <w:rFonts w:ascii="华文楷体" w:eastAsia="华文楷体" w:hAnsi="华文楷体"/>
        </w:rPr>
        <w:t>在处理分类特征时，可以设计专门的注意力机制来加强模型对这些特征的学习，类似于多头注意力机制中不同头关注不同的信息</w:t>
      </w:r>
      <w:r>
        <w:rPr>
          <w:rFonts w:ascii="华文楷体" w:eastAsia="华文楷体" w:hAnsi="华文楷体" w:hint="eastAsia"/>
        </w:rPr>
        <w:t>；</w:t>
      </w:r>
      <w:r w:rsidRPr="00DA11D7">
        <w:rPr>
          <w:rFonts w:ascii="华文楷体" w:eastAsia="华文楷体" w:hAnsi="华文楷体"/>
        </w:rPr>
        <w:t>根据类别特征的重要性和多样性动态调整嵌入维度。</w:t>
      </w:r>
      <w:r>
        <w:rPr>
          <w:rFonts w:ascii="华文楷体" w:eastAsia="华文楷体" w:hAnsi="华文楷体" w:hint="eastAsia"/>
        </w:rPr>
        <w:t>在LSTM模型中，可以通过加入</w:t>
      </w:r>
      <w:r w:rsidRPr="009832DF">
        <w:rPr>
          <w:rFonts w:ascii="华文楷体" w:eastAsia="华文楷体" w:hAnsi="华文楷体"/>
        </w:rPr>
        <w:t>注意力机制</w:t>
      </w:r>
      <w:r>
        <w:rPr>
          <w:rFonts w:ascii="华文楷体" w:eastAsia="华文楷体" w:hAnsi="华文楷体" w:hint="eastAsia"/>
        </w:rPr>
        <w:t>，</w:t>
      </w:r>
      <w:r w:rsidRPr="009832DF">
        <w:rPr>
          <w:rFonts w:ascii="华文楷体" w:eastAsia="华文楷体" w:hAnsi="华文楷体"/>
        </w:rPr>
        <w:t>可以帮助模型关注输入序列中与预测目标更相关的部分。</w:t>
      </w:r>
      <w:r>
        <w:rPr>
          <w:rFonts w:ascii="华文楷体" w:eastAsia="华文楷体" w:hAnsi="华文楷体" w:hint="eastAsia"/>
        </w:rPr>
        <w:t>同时也可以</w:t>
      </w:r>
      <w:r w:rsidRPr="008A1C7D">
        <w:rPr>
          <w:rFonts w:ascii="华文楷体" w:eastAsia="华文楷体" w:hAnsi="华文楷体" w:hint="eastAsia"/>
        </w:rPr>
        <w:t>构建多个</w:t>
      </w:r>
      <w:r w:rsidRPr="008A1C7D">
        <w:rPr>
          <w:rFonts w:ascii="华文楷体" w:eastAsia="华文楷体" w:hAnsi="华文楷体"/>
        </w:rPr>
        <w:t xml:space="preserve"> LSTM 模型</w:t>
      </w:r>
      <w:r>
        <w:rPr>
          <w:rFonts w:ascii="华文楷体" w:eastAsia="华文楷体" w:hAnsi="华文楷体" w:hint="eastAsia"/>
        </w:rPr>
        <w:t>，</w:t>
      </w:r>
      <w:r w:rsidRPr="008A1C7D">
        <w:rPr>
          <w:rFonts w:ascii="华文楷体" w:eastAsia="华文楷体" w:hAnsi="华文楷体"/>
        </w:rPr>
        <w:t>使用不同的模型结构、超参数或特征组合训练多个 LSTM 模型。</w:t>
      </w:r>
    </w:p>
    <w:p w14:paraId="6E28781A" w14:textId="3DFD0F26" w:rsidR="00F275B8" w:rsidRDefault="004466CA" w:rsidP="00DA11D7">
      <w:pPr>
        <w:widowControl/>
        <w:spacing w:before="100" w:beforeAutospacing="1" w:after="100" w:afterAutospacing="1"/>
        <w:jc w:val="left"/>
        <w:rPr>
          <w:rFonts w:ascii="华文楷体" w:eastAsia="华文楷体" w:hAnsi="华文楷体" w:cs="宋体"/>
          <w:bCs/>
          <w:kern w:val="0"/>
          <w:sz w:val="24"/>
          <w:szCs w:val="24"/>
        </w:rPr>
      </w:pPr>
      <w:r>
        <w:rPr>
          <w:rFonts w:ascii="华文楷体" w:eastAsia="华文楷体" w:hAnsi="华文楷体" w:cs="宋体" w:hint="eastAsia"/>
          <w:bCs/>
          <w:kern w:val="0"/>
          <w:sz w:val="24"/>
          <w:szCs w:val="24"/>
        </w:rPr>
        <w:t>改进建议：</w:t>
      </w:r>
    </w:p>
    <w:p w14:paraId="3FE706A7" w14:textId="63E2DF1E" w:rsidR="009C45B6" w:rsidRDefault="00A501DD" w:rsidP="009C45B6">
      <w:pPr>
        <w:ind w:firstLine="420"/>
        <w:rPr>
          <w:rFonts w:ascii="华文楷体" w:eastAsia="华文楷体" w:hAnsi="华文楷体"/>
        </w:rPr>
      </w:pPr>
      <w:r>
        <w:rPr>
          <w:rFonts w:ascii="华文楷体" w:eastAsia="华文楷体" w:hAnsi="华文楷体" w:hint="eastAsia"/>
        </w:rPr>
        <w:t>特征</w:t>
      </w:r>
      <w:r w:rsidR="009C45B6">
        <w:rPr>
          <w:rFonts w:ascii="华文楷体" w:eastAsia="华文楷体" w:hAnsi="华文楷体" w:hint="eastAsia"/>
        </w:rPr>
        <w:t>的选择和特征数量</w:t>
      </w:r>
      <w:r>
        <w:rPr>
          <w:rFonts w:ascii="华文楷体" w:eastAsia="华文楷体" w:hAnsi="华文楷体" w:hint="eastAsia"/>
        </w:rPr>
        <w:t>对于模型的预测效果有很大的影响，为此我们小组使用了两种不同的方法来测试特征对模型的重要程度，需要说明的是，为了减少模型的计算时间，我们仅使用最原始的LSTM模型进行测试。</w:t>
      </w:r>
    </w:p>
    <w:p w14:paraId="08DBB981" w14:textId="0F07F8F8" w:rsidR="009D1B88" w:rsidRDefault="00A501DD" w:rsidP="009C45B6">
      <w:pPr>
        <w:ind w:firstLine="420"/>
        <w:rPr>
          <w:rFonts w:ascii="华文楷体" w:eastAsia="华文楷体" w:hAnsi="华文楷体"/>
        </w:rPr>
      </w:pPr>
      <w:r>
        <w:rPr>
          <w:rFonts w:ascii="华文楷体" w:eastAsia="华文楷体" w:hAnsi="华文楷体" w:hint="eastAsia"/>
        </w:rPr>
        <w:t>第一种方法是基于</w:t>
      </w:r>
      <w:r w:rsidRPr="00A501DD">
        <w:rPr>
          <w:rFonts w:ascii="华文楷体" w:eastAsia="华文楷体" w:hAnsi="华文楷体" w:hint="eastAsia"/>
        </w:rPr>
        <w:t>特征置换重要性</w:t>
      </w:r>
      <w:r>
        <w:rPr>
          <w:rFonts w:ascii="华文楷体" w:eastAsia="华文楷体" w:hAnsi="华文楷体" w:hint="eastAsia"/>
        </w:rPr>
        <w:t>的方法，</w:t>
      </w:r>
      <w:r w:rsidRPr="00A501DD">
        <w:rPr>
          <w:rFonts w:ascii="华文楷体" w:eastAsia="华文楷体" w:hAnsi="华文楷体" w:hint="eastAsia"/>
        </w:rPr>
        <w:t>其基本思想是通过置换特定特征的数据，观察这种置换对模型性能的影响来衡量该特征的重要性。如果置换某个特征的数据导致模型性</w:t>
      </w:r>
      <w:r w:rsidRPr="00A501DD">
        <w:rPr>
          <w:rFonts w:ascii="华文楷体" w:eastAsia="华文楷体" w:hAnsi="华文楷体" w:hint="eastAsia"/>
        </w:rPr>
        <w:lastRenderedPageBreak/>
        <w:t>能显著下降，那么这个特征被认为是重要的；反之，如果置换某个特征的数据对模型性能影响不大，那么这个特征的重要性较低。</w:t>
      </w:r>
    </w:p>
    <w:p w14:paraId="5BC5042D" w14:textId="4B9FC972" w:rsidR="009D1B88" w:rsidRDefault="009D1B88" w:rsidP="009C45B6">
      <w:pPr>
        <w:ind w:firstLine="420"/>
        <w:rPr>
          <w:rFonts w:ascii="华文楷体" w:eastAsia="华文楷体" w:hAnsi="华文楷体"/>
        </w:rPr>
      </w:pPr>
      <w:r>
        <w:rPr>
          <w:rFonts w:ascii="华文楷体" w:eastAsia="华文楷体" w:hAnsi="华文楷体" w:hint="eastAsia"/>
        </w:rPr>
        <w:t>我们首先</w:t>
      </w:r>
      <w:r w:rsidRPr="009D1B88">
        <w:rPr>
          <w:rFonts w:ascii="华文楷体" w:eastAsia="华文楷体" w:hAnsi="华文楷体" w:hint="eastAsia"/>
        </w:rPr>
        <w:t>使用完整的测试数据集，计算模型的基线性能指标（</w:t>
      </w:r>
      <w:r w:rsidRPr="009D1B88">
        <w:rPr>
          <w:rFonts w:ascii="华文楷体" w:eastAsia="华文楷体" w:hAnsi="华文楷体"/>
        </w:rPr>
        <w:t>MAE、MSE）</w:t>
      </w:r>
      <w:r>
        <w:rPr>
          <w:rFonts w:ascii="华文楷体" w:eastAsia="华文楷体" w:hAnsi="华文楷体" w:hint="eastAsia"/>
        </w:rPr>
        <w:t>，然后</w:t>
      </w:r>
      <w:r w:rsidRPr="009D1B88">
        <w:rPr>
          <w:rFonts w:ascii="华文楷体" w:eastAsia="华文楷体" w:hAnsi="华文楷体" w:hint="eastAsia"/>
        </w:rPr>
        <w:t>对于每个特征，打乱该特征的数据（即随机置换该特征的取值），</w:t>
      </w:r>
      <w:r>
        <w:rPr>
          <w:rFonts w:ascii="华文楷体" w:eastAsia="华文楷体" w:hAnsi="华文楷体" w:hint="eastAsia"/>
        </w:rPr>
        <w:t>并保持</w:t>
      </w:r>
      <w:r w:rsidRPr="009D1B88">
        <w:rPr>
          <w:rFonts w:ascii="华文楷体" w:eastAsia="华文楷体" w:hAnsi="华文楷体" w:hint="eastAsia"/>
        </w:rPr>
        <w:t>其他特征</w:t>
      </w:r>
      <w:r>
        <w:rPr>
          <w:rFonts w:ascii="华文楷体" w:eastAsia="华文楷体" w:hAnsi="华文楷体" w:hint="eastAsia"/>
        </w:rPr>
        <w:t>值不变，接着</w:t>
      </w:r>
      <w:r w:rsidRPr="009D1B88">
        <w:rPr>
          <w:rFonts w:ascii="华文楷体" w:eastAsia="华文楷体" w:hAnsi="华文楷体" w:hint="eastAsia"/>
        </w:rPr>
        <w:t>使用置换后的数据集，</w:t>
      </w:r>
      <w:r>
        <w:rPr>
          <w:rFonts w:ascii="华文楷体" w:eastAsia="华文楷体" w:hAnsi="华文楷体" w:hint="eastAsia"/>
        </w:rPr>
        <w:t>进行</w:t>
      </w:r>
      <w:r w:rsidRPr="009D1B88">
        <w:rPr>
          <w:rFonts w:ascii="华文楷体" w:eastAsia="华文楷体" w:hAnsi="华文楷体" w:hint="eastAsia"/>
        </w:rPr>
        <w:t>模型的性能指标</w:t>
      </w:r>
      <w:r>
        <w:rPr>
          <w:rFonts w:ascii="华文楷体" w:eastAsia="华文楷体" w:hAnsi="华文楷体" w:hint="eastAsia"/>
        </w:rPr>
        <w:t>的计算，最后</w:t>
      </w:r>
      <w:r w:rsidRPr="009D1B88">
        <w:rPr>
          <w:rFonts w:ascii="华文楷体" w:eastAsia="华文楷体" w:hAnsi="华文楷体" w:hint="eastAsia"/>
        </w:rPr>
        <w:t>计算特征</w:t>
      </w:r>
      <w:r>
        <w:rPr>
          <w:rFonts w:ascii="华文楷体" w:eastAsia="华文楷体" w:hAnsi="华文楷体" w:hint="eastAsia"/>
        </w:rPr>
        <w:t>的</w:t>
      </w:r>
      <w:r w:rsidRPr="009D1B88">
        <w:rPr>
          <w:rFonts w:ascii="华文楷体" w:eastAsia="华文楷体" w:hAnsi="华文楷体" w:hint="eastAsia"/>
        </w:rPr>
        <w:t>重要性</w:t>
      </w:r>
      <w:r>
        <w:rPr>
          <w:rFonts w:ascii="华文楷体" w:eastAsia="华文楷体" w:hAnsi="华文楷体" w:hint="eastAsia"/>
        </w:rPr>
        <w:t>。其中</w:t>
      </w:r>
      <w:r w:rsidRPr="009D1B88">
        <w:rPr>
          <w:rFonts w:ascii="华文楷体" w:eastAsia="华文楷体" w:hAnsi="华文楷体" w:hint="eastAsia"/>
        </w:rPr>
        <w:t>特征重要性定义为置换后的性能与基线性能之间的差值。如果置换特征后的性能显著下降，说明该特征重要性较高；如果置换特征后的性能变化不大，说明该特征重要性较低。</w:t>
      </w:r>
      <w:r>
        <w:rPr>
          <w:rFonts w:ascii="华文楷体" w:eastAsia="华文楷体" w:hAnsi="华文楷体" w:hint="eastAsia"/>
        </w:rPr>
        <w:t>在进行实验之后，结果如下：</w:t>
      </w:r>
    </w:p>
    <w:p w14:paraId="4C00093C" w14:textId="278E217C" w:rsidR="009D1B88" w:rsidRDefault="009D1B88" w:rsidP="009D1B88">
      <w:pPr>
        <w:widowControl/>
        <w:spacing w:before="100" w:beforeAutospacing="1" w:after="100" w:afterAutospacing="1" w:line="240" w:lineRule="atLeast"/>
        <w:ind w:firstLine="357"/>
        <w:jc w:val="left"/>
        <w:rPr>
          <w:rFonts w:ascii="华文楷体" w:eastAsia="华文楷体" w:hAnsi="华文楷体"/>
        </w:rPr>
      </w:pPr>
      <w:r w:rsidRPr="009D1B88">
        <w:rPr>
          <w:rFonts w:ascii="华文楷体" w:eastAsia="华文楷体" w:hAnsi="华文楷体"/>
          <w:noProof/>
        </w:rPr>
        <w:drawing>
          <wp:inline distT="0" distB="0" distL="0" distR="0" wp14:anchorId="5B398637" wp14:editId="4F4E460A">
            <wp:extent cx="4102106" cy="199644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15161" cy="2051462"/>
                    </a:xfrm>
                    <a:prstGeom prst="rect">
                      <a:avLst/>
                    </a:prstGeom>
                  </pic:spPr>
                </pic:pic>
              </a:graphicData>
            </a:graphic>
          </wp:inline>
        </w:drawing>
      </w:r>
    </w:p>
    <w:p w14:paraId="7E699F0B" w14:textId="6AEEBF78" w:rsidR="009D1B88" w:rsidRDefault="009D1B88" w:rsidP="009D1B88">
      <w:pPr>
        <w:widowControl/>
        <w:spacing w:before="100" w:beforeAutospacing="1" w:after="100" w:afterAutospacing="1" w:line="240" w:lineRule="atLeast"/>
        <w:ind w:firstLine="357"/>
        <w:jc w:val="left"/>
        <w:rPr>
          <w:rFonts w:ascii="华文楷体" w:eastAsia="华文楷体" w:hAnsi="华文楷体"/>
        </w:rPr>
      </w:pPr>
      <w:r>
        <w:rPr>
          <w:rFonts w:ascii="华文楷体" w:eastAsia="华文楷体" w:hAnsi="华文楷体" w:hint="eastAsia"/>
        </w:rPr>
        <w:t>将得到的特征重要性分数通过柱状图表示出来，如图所示：</w:t>
      </w:r>
    </w:p>
    <w:p w14:paraId="64344C23" w14:textId="02C34235" w:rsidR="009D1B88" w:rsidRDefault="009D1B88" w:rsidP="009D1B88">
      <w:pPr>
        <w:widowControl/>
        <w:spacing w:before="100" w:beforeAutospacing="1" w:after="100" w:afterAutospacing="1" w:line="240" w:lineRule="atLeast"/>
        <w:ind w:firstLine="357"/>
        <w:jc w:val="left"/>
        <w:rPr>
          <w:rFonts w:ascii="华文楷体" w:eastAsia="华文楷体" w:hAnsi="华文楷体"/>
        </w:rPr>
      </w:pPr>
      <w:r w:rsidRPr="009D1B88">
        <w:rPr>
          <w:rFonts w:ascii="华文楷体" w:eastAsia="华文楷体" w:hAnsi="华文楷体"/>
          <w:noProof/>
        </w:rPr>
        <w:drawing>
          <wp:inline distT="0" distB="0" distL="0" distR="0" wp14:anchorId="79ECFE80" wp14:editId="4D8A0B91">
            <wp:extent cx="4023360" cy="241905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79845" cy="2453017"/>
                    </a:xfrm>
                    <a:prstGeom prst="rect">
                      <a:avLst/>
                    </a:prstGeom>
                  </pic:spPr>
                </pic:pic>
              </a:graphicData>
            </a:graphic>
          </wp:inline>
        </w:drawing>
      </w:r>
    </w:p>
    <w:p w14:paraId="17CF9208" w14:textId="119673CB" w:rsidR="009D1B88" w:rsidRDefault="009C45B6" w:rsidP="009C45B6">
      <w:pPr>
        <w:pStyle w:val="HTML0"/>
        <w:shd w:val="clear" w:color="auto" w:fill="FFFFFF"/>
        <w:tabs>
          <w:tab w:val="clear" w:pos="916"/>
          <w:tab w:val="left" w:pos="290"/>
        </w:tabs>
        <w:wordWrap w:val="0"/>
        <w:rPr>
          <w:rFonts w:ascii="华文楷体" w:eastAsia="华文楷体" w:hAnsi="华文楷体" w:cstheme="minorBidi"/>
          <w:kern w:val="2"/>
          <w:sz w:val="21"/>
          <w:szCs w:val="22"/>
        </w:rPr>
      </w:pPr>
      <w:r>
        <w:rPr>
          <w:rFonts w:ascii="华文楷体" w:eastAsia="华文楷体" w:hAnsi="华文楷体" w:cstheme="minorBidi"/>
          <w:kern w:val="2"/>
          <w:sz w:val="21"/>
          <w:szCs w:val="22"/>
        </w:rPr>
        <w:tab/>
      </w:r>
      <w:r w:rsidR="009D1B88" w:rsidRPr="00931CEA">
        <w:rPr>
          <w:rFonts w:ascii="华文楷体" w:eastAsia="华文楷体" w:hAnsi="华文楷体" w:cstheme="minorBidi" w:hint="eastAsia"/>
          <w:kern w:val="2"/>
          <w:sz w:val="21"/>
          <w:szCs w:val="22"/>
        </w:rPr>
        <w:t>可以看到，特征</w:t>
      </w:r>
      <w:r w:rsidR="009D1B88" w:rsidRPr="00931CEA">
        <w:rPr>
          <w:rFonts w:ascii="华文楷体" w:eastAsia="华文楷体" w:hAnsi="华文楷体" w:cstheme="minorBidi"/>
          <w:kern w:val="2"/>
          <w:sz w:val="21"/>
          <w:szCs w:val="22"/>
        </w:rPr>
        <w:t>Hypoglycemia</w:t>
      </w:r>
      <w:r w:rsidR="009D1B88" w:rsidRPr="00931CEA">
        <w:rPr>
          <w:rFonts w:ascii="华文楷体" w:eastAsia="华文楷体" w:hAnsi="华文楷体" w:cstheme="minorBidi" w:hint="eastAsia"/>
          <w:kern w:val="2"/>
          <w:sz w:val="21"/>
          <w:szCs w:val="22"/>
        </w:rPr>
        <w:t>、</w:t>
      </w:r>
      <w:r w:rsidR="009D1B88" w:rsidRPr="00931CEA">
        <w:rPr>
          <w:rFonts w:ascii="华文楷体" w:eastAsia="华文楷体" w:hAnsi="华文楷体" w:cstheme="minorBidi"/>
          <w:kern w:val="2"/>
          <w:sz w:val="21"/>
          <w:szCs w:val="22"/>
        </w:rPr>
        <w:t>Weight</w:t>
      </w:r>
      <w:r w:rsidR="009D1B88" w:rsidRPr="00931CEA">
        <w:rPr>
          <w:rFonts w:ascii="华文楷体" w:eastAsia="华文楷体" w:hAnsi="华文楷体" w:cstheme="minorBidi" w:hint="eastAsia"/>
          <w:kern w:val="2"/>
          <w:sz w:val="21"/>
          <w:szCs w:val="22"/>
        </w:rPr>
        <w:t>、</w:t>
      </w:r>
      <w:r w:rsidR="009D1B88" w:rsidRPr="00931CEA">
        <w:rPr>
          <w:rFonts w:ascii="华文楷体" w:eastAsia="华文楷体" w:hAnsi="华文楷体" w:cstheme="minorBidi"/>
          <w:kern w:val="2"/>
          <w:sz w:val="21"/>
          <w:szCs w:val="22"/>
        </w:rPr>
        <w:t>Gender</w:t>
      </w:r>
      <w:r w:rsidR="009D1B88" w:rsidRPr="00931CEA">
        <w:rPr>
          <w:rFonts w:ascii="华文楷体" w:eastAsia="华文楷体" w:hAnsi="华文楷体" w:cstheme="minorBidi" w:hint="eastAsia"/>
          <w:kern w:val="2"/>
          <w:sz w:val="21"/>
          <w:szCs w:val="22"/>
        </w:rPr>
        <w:t>、</w:t>
      </w:r>
      <w:r w:rsidR="009D1B88" w:rsidRPr="00931CEA">
        <w:rPr>
          <w:rFonts w:ascii="华文楷体" w:eastAsia="华文楷体" w:hAnsi="华文楷体" w:cstheme="minorBidi"/>
          <w:kern w:val="2"/>
          <w:sz w:val="21"/>
          <w:szCs w:val="22"/>
        </w:rPr>
        <w:t>Alcohol Drinking History</w:t>
      </w:r>
      <w:r w:rsidR="009D1B88" w:rsidRPr="00931CEA">
        <w:rPr>
          <w:rFonts w:ascii="华文楷体" w:eastAsia="华文楷体" w:hAnsi="华文楷体" w:cstheme="minorBidi" w:hint="eastAsia"/>
          <w:kern w:val="2"/>
          <w:sz w:val="21"/>
          <w:szCs w:val="22"/>
        </w:rPr>
        <w:t>以及</w:t>
      </w:r>
      <w:r w:rsidR="009D1B88" w:rsidRPr="00931CEA">
        <w:rPr>
          <w:rFonts w:ascii="华文楷体" w:eastAsia="华文楷体" w:hAnsi="华文楷体" w:cstheme="minorBidi"/>
          <w:kern w:val="2"/>
          <w:sz w:val="21"/>
          <w:szCs w:val="22"/>
        </w:rPr>
        <w:t>Smoking History</w:t>
      </w:r>
      <w:r w:rsidR="009D1B88" w:rsidRPr="00931CEA">
        <w:rPr>
          <w:rFonts w:ascii="华文楷体" w:eastAsia="华文楷体" w:hAnsi="华文楷体" w:cstheme="minorBidi" w:hint="eastAsia"/>
          <w:kern w:val="2"/>
          <w:sz w:val="21"/>
          <w:szCs w:val="22"/>
        </w:rPr>
        <w:t>对模型的影响程度比较大；而</w:t>
      </w:r>
      <w:r w:rsidR="00F36662" w:rsidRPr="00931CEA">
        <w:rPr>
          <w:rFonts w:ascii="华文楷体" w:eastAsia="华文楷体" w:hAnsi="华文楷体" w:cstheme="minorBidi"/>
          <w:kern w:val="2"/>
          <w:sz w:val="21"/>
          <w:szCs w:val="22"/>
        </w:rPr>
        <w:t>take_food</w:t>
      </w:r>
      <w:r w:rsidR="00F36662" w:rsidRPr="00931CEA">
        <w:rPr>
          <w:rFonts w:ascii="华文楷体" w:eastAsia="华文楷体" w:hAnsi="华文楷体" w:cstheme="minorBidi" w:hint="eastAsia"/>
          <w:kern w:val="2"/>
          <w:sz w:val="21"/>
          <w:szCs w:val="22"/>
        </w:rPr>
        <w:t>、</w:t>
      </w:r>
      <w:r w:rsidR="00F36662" w:rsidRPr="00931CEA">
        <w:rPr>
          <w:rFonts w:ascii="华文楷体" w:eastAsia="华文楷体" w:hAnsi="华文楷体" w:cstheme="minorBidi"/>
          <w:kern w:val="2"/>
          <w:sz w:val="21"/>
          <w:szCs w:val="22"/>
        </w:rPr>
        <w:t>Insulin dose</w:t>
      </w:r>
      <w:r w:rsidR="00F36662" w:rsidRPr="00931CEA">
        <w:rPr>
          <w:rFonts w:ascii="华文楷体" w:eastAsia="华文楷体" w:hAnsi="华文楷体" w:cstheme="minorBidi" w:hint="eastAsia"/>
          <w:kern w:val="2"/>
          <w:sz w:val="21"/>
          <w:szCs w:val="22"/>
        </w:rPr>
        <w:t>、</w:t>
      </w:r>
      <w:r w:rsidR="00F36662" w:rsidRPr="00931CEA">
        <w:rPr>
          <w:rFonts w:ascii="华文楷体" w:eastAsia="华文楷体" w:hAnsi="华文楷体" w:cstheme="minorBidi"/>
          <w:kern w:val="2"/>
          <w:sz w:val="21"/>
          <w:szCs w:val="22"/>
        </w:rPr>
        <w:t>CSII - bolus insulin</w:t>
      </w:r>
      <w:r w:rsidR="00F36662" w:rsidRPr="00931CEA">
        <w:rPr>
          <w:rFonts w:ascii="华文楷体" w:eastAsia="华文楷体" w:hAnsi="华文楷体" w:cstheme="minorBidi" w:hint="eastAsia"/>
          <w:kern w:val="2"/>
          <w:sz w:val="21"/>
          <w:szCs w:val="22"/>
        </w:rPr>
        <w:t>等特征对模型的影响程度几乎为0，这与我们现实生活中的认知相悖</w:t>
      </w:r>
      <w:r w:rsidR="00931CEA" w:rsidRPr="00931CEA">
        <w:rPr>
          <w:rFonts w:ascii="华文楷体" w:eastAsia="华文楷体" w:hAnsi="华文楷体" w:cstheme="minorBidi" w:hint="eastAsia"/>
          <w:kern w:val="2"/>
          <w:sz w:val="21"/>
          <w:szCs w:val="22"/>
        </w:rPr>
        <w:t>，</w:t>
      </w:r>
      <w:r w:rsidR="00931CEA">
        <w:rPr>
          <w:rFonts w:ascii="华文楷体" w:eastAsia="华文楷体" w:hAnsi="华文楷体" w:cstheme="minorBidi" w:hint="eastAsia"/>
          <w:kern w:val="2"/>
          <w:sz w:val="21"/>
          <w:szCs w:val="22"/>
        </w:rPr>
        <w:t>我们猜测可能是因为</w:t>
      </w:r>
      <w:r w:rsidR="00931CEA" w:rsidRPr="00931CEA">
        <w:rPr>
          <w:rFonts w:ascii="华文楷体" w:eastAsia="华文楷体" w:hAnsi="华文楷体" w:cstheme="minorBidi"/>
          <w:kern w:val="2"/>
          <w:sz w:val="21"/>
          <w:szCs w:val="22"/>
        </w:rPr>
        <w:t>take_food、Insulin dose、CSII - bolus insulin</w:t>
      </w:r>
      <w:r w:rsidR="00931CEA">
        <w:rPr>
          <w:rFonts w:ascii="华文楷体" w:eastAsia="华文楷体" w:hAnsi="华文楷体" w:cstheme="minorBidi" w:hint="eastAsia"/>
          <w:kern w:val="2"/>
          <w:sz w:val="21"/>
          <w:szCs w:val="22"/>
        </w:rPr>
        <w:t>这些特征间相关度比较高，因此对模型的预测没有贡献，可以考虑减少这其中的一些特征。为对特征进行优化，我们把这些特征按照重要性的高低进行了排序，然后依次将这些特征加入到模型中，从而得到模型预测水平与特征数量的关系，如图所示：</w:t>
      </w:r>
    </w:p>
    <w:p w14:paraId="0722B721" w14:textId="7B715B54" w:rsidR="00931CEA" w:rsidRDefault="00931CEA" w:rsidP="009D1B88">
      <w:pPr>
        <w:pStyle w:val="HTML0"/>
        <w:shd w:val="clear" w:color="auto" w:fill="FFFFFF"/>
        <w:wordWrap w:val="0"/>
        <w:rPr>
          <w:rFonts w:ascii="华文楷体" w:eastAsia="华文楷体" w:hAnsi="华文楷体" w:cstheme="minorBidi"/>
          <w:kern w:val="2"/>
          <w:sz w:val="21"/>
          <w:szCs w:val="22"/>
        </w:rPr>
      </w:pPr>
      <w:r w:rsidRPr="00931CEA">
        <w:rPr>
          <w:rFonts w:ascii="华文楷体" w:eastAsia="华文楷体" w:hAnsi="华文楷体" w:cstheme="minorBidi"/>
          <w:noProof/>
          <w:kern w:val="2"/>
          <w:sz w:val="21"/>
          <w:szCs w:val="22"/>
        </w:rPr>
        <w:lastRenderedPageBreak/>
        <w:drawing>
          <wp:inline distT="0" distB="0" distL="0" distR="0" wp14:anchorId="4ADC8A81" wp14:editId="03CC0761">
            <wp:extent cx="5274310" cy="2183765"/>
            <wp:effectExtent l="0" t="0" r="254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183765"/>
                    </a:xfrm>
                    <a:prstGeom prst="rect">
                      <a:avLst/>
                    </a:prstGeom>
                  </pic:spPr>
                </pic:pic>
              </a:graphicData>
            </a:graphic>
          </wp:inline>
        </w:drawing>
      </w:r>
    </w:p>
    <w:p w14:paraId="46C9A0C6" w14:textId="56868382" w:rsidR="00931CEA" w:rsidRDefault="00931CEA" w:rsidP="009C45B6">
      <w:pPr>
        <w:pStyle w:val="HTML0"/>
        <w:shd w:val="clear" w:color="auto" w:fill="FFFFFF"/>
        <w:tabs>
          <w:tab w:val="clear" w:pos="916"/>
        </w:tabs>
        <w:wordWrap w:val="0"/>
        <w:ind w:firstLineChars="200" w:firstLine="420"/>
        <w:rPr>
          <w:rFonts w:ascii="华文楷体" w:eastAsia="华文楷体" w:hAnsi="华文楷体" w:cstheme="minorBidi"/>
          <w:kern w:val="2"/>
          <w:sz w:val="21"/>
          <w:szCs w:val="22"/>
        </w:rPr>
      </w:pPr>
      <w:r>
        <w:rPr>
          <w:rFonts w:ascii="华文楷体" w:eastAsia="华文楷体" w:hAnsi="华文楷体" w:cstheme="minorBidi" w:hint="eastAsia"/>
          <w:kern w:val="2"/>
          <w:sz w:val="21"/>
          <w:szCs w:val="22"/>
        </w:rPr>
        <w:t>可以看到，不考虑极端的特征数量较少的情况，模型在特征数量为</w:t>
      </w:r>
      <w:r>
        <w:rPr>
          <w:rFonts w:ascii="华文楷体" w:eastAsia="华文楷体" w:hAnsi="华文楷体" w:cstheme="minorBidi"/>
          <w:kern w:val="2"/>
          <w:sz w:val="21"/>
          <w:szCs w:val="22"/>
        </w:rPr>
        <w:t>9</w:t>
      </w:r>
      <w:r>
        <w:rPr>
          <w:rFonts w:ascii="华文楷体" w:eastAsia="华文楷体" w:hAnsi="华文楷体" w:cstheme="minorBidi" w:hint="eastAsia"/>
          <w:kern w:val="2"/>
          <w:sz w:val="21"/>
          <w:szCs w:val="22"/>
        </w:rPr>
        <w:t>的时候m</w:t>
      </w:r>
      <w:r>
        <w:rPr>
          <w:rFonts w:ascii="华文楷体" w:eastAsia="华文楷体" w:hAnsi="华文楷体" w:cstheme="minorBidi"/>
          <w:kern w:val="2"/>
          <w:sz w:val="21"/>
          <w:szCs w:val="22"/>
        </w:rPr>
        <w:t>ae</w:t>
      </w:r>
      <w:r>
        <w:rPr>
          <w:rFonts w:ascii="华文楷体" w:eastAsia="华文楷体" w:hAnsi="华文楷体" w:cstheme="minorBidi" w:hint="eastAsia"/>
          <w:kern w:val="2"/>
          <w:sz w:val="21"/>
          <w:szCs w:val="22"/>
        </w:rPr>
        <w:t>的值最低，说明我们可以考虑在已经选择的特征中去掉一部分预测效果重复的特征。</w:t>
      </w:r>
    </w:p>
    <w:p w14:paraId="44844CD4" w14:textId="383D00B9" w:rsidR="00931CEA" w:rsidRDefault="00931CEA" w:rsidP="00A276BE">
      <w:pPr>
        <w:pStyle w:val="HTML0"/>
        <w:shd w:val="clear" w:color="auto" w:fill="FFFFFF"/>
        <w:wordWrap w:val="0"/>
        <w:rPr>
          <w:rFonts w:ascii="华文楷体" w:eastAsia="华文楷体" w:hAnsi="华文楷体" w:cstheme="minorBidi"/>
          <w:kern w:val="2"/>
          <w:sz w:val="21"/>
          <w:szCs w:val="22"/>
        </w:rPr>
      </w:pPr>
      <w:r>
        <w:rPr>
          <w:rFonts w:ascii="华文楷体" w:eastAsia="华文楷体" w:hAnsi="华文楷体" w:cstheme="minorBidi" w:hint="eastAsia"/>
          <w:kern w:val="2"/>
          <w:sz w:val="21"/>
          <w:szCs w:val="22"/>
        </w:rPr>
        <w:t xml:space="preserve"> </w:t>
      </w:r>
      <w:r>
        <w:rPr>
          <w:rFonts w:ascii="华文楷体" w:eastAsia="华文楷体" w:hAnsi="华文楷体" w:cstheme="minorBidi"/>
          <w:kern w:val="2"/>
          <w:sz w:val="21"/>
          <w:szCs w:val="22"/>
        </w:rPr>
        <w:t xml:space="preserve">  </w:t>
      </w:r>
      <w:r w:rsidR="009C45B6">
        <w:rPr>
          <w:rFonts w:ascii="华文楷体" w:eastAsia="华文楷体" w:hAnsi="华文楷体" w:cstheme="minorBidi"/>
          <w:kern w:val="2"/>
          <w:sz w:val="21"/>
          <w:szCs w:val="22"/>
        </w:rPr>
        <w:t xml:space="preserve"> </w:t>
      </w:r>
      <w:r>
        <w:rPr>
          <w:rFonts w:ascii="华文楷体" w:eastAsia="华文楷体" w:hAnsi="华文楷体" w:cstheme="minorBidi" w:hint="eastAsia"/>
          <w:kern w:val="2"/>
          <w:sz w:val="21"/>
          <w:szCs w:val="22"/>
        </w:rPr>
        <w:t>第二种方式是</w:t>
      </w:r>
      <w:r w:rsidR="00AB5992" w:rsidRPr="00AB5992">
        <w:rPr>
          <w:rFonts w:ascii="华文楷体" w:eastAsia="华文楷体" w:hAnsi="华文楷体" w:cstheme="minorBidi" w:hint="eastAsia"/>
          <w:kern w:val="2"/>
          <w:sz w:val="21"/>
          <w:szCs w:val="22"/>
        </w:rPr>
        <w:t>提取</w:t>
      </w:r>
      <w:r w:rsidR="00AB5992" w:rsidRPr="00AB5992">
        <w:rPr>
          <w:rFonts w:ascii="华文楷体" w:eastAsia="华文楷体" w:hAnsi="华文楷体" w:cstheme="minorBidi"/>
          <w:kern w:val="2"/>
          <w:sz w:val="21"/>
          <w:szCs w:val="22"/>
        </w:rPr>
        <w:t>LSTM层的输入权重，并通过计算权重的绝对值总和来估计特征的重要性</w:t>
      </w:r>
      <w:r w:rsidR="00AB5992">
        <w:rPr>
          <w:rFonts w:ascii="华文楷体" w:eastAsia="华文楷体" w:hAnsi="华文楷体" w:cstheme="minorBidi" w:hint="eastAsia"/>
          <w:kern w:val="2"/>
          <w:sz w:val="21"/>
          <w:szCs w:val="22"/>
        </w:rPr>
        <w:t>，</w:t>
      </w:r>
      <w:r w:rsidR="00AB5992" w:rsidRPr="00AB5992">
        <w:rPr>
          <w:rFonts w:ascii="华文楷体" w:eastAsia="华文楷体" w:hAnsi="华文楷体" w:cstheme="minorBidi"/>
          <w:kern w:val="2"/>
          <w:sz w:val="21"/>
          <w:szCs w:val="22"/>
        </w:rPr>
        <w:t>LSTM层学习到的权重</w:t>
      </w:r>
      <w:r w:rsidR="00AB5992">
        <w:rPr>
          <w:rFonts w:ascii="华文楷体" w:eastAsia="华文楷体" w:hAnsi="华文楷体" w:cstheme="minorBidi" w:hint="eastAsia"/>
          <w:kern w:val="2"/>
          <w:sz w:val="21"/>
          <w:szCs w:val="22"/>
        </w:rPr>
        <w:t>一定程度上</w:t>
      </w:r>
      <w:r w:rsidR="00AB5992" w:rsidRPr="00AB5992">
        <w:rPr>
          <w:rFonts w:ascii="华文楷体" w:eastAsia="华文楷体" w:hAnsi="华文楷体" w:cstheme="minorBidi"/>
          <w:kern w:val="2"/>
          <w:sz w:val="21"/>
          <w:szCs w:val="22"/>
        </w:rPr>
        <w:t>反映了不同特征在不同时间步上对预测的贡献程度</w:t>
      </w:r>
      <w:r w:rsidR="00AB5992">
        <w:rPr>
          <w:rFonts w:ascii="华文楷体" w:eastAsia="华文楷体" w:hAnsi="华文楷体" w:cstheme="minorBidi" w:hint="eastAsia"/>
          <w:kern w:val="2"/>
          <w:sz w:val="21"/>
          <w:szCs w:val="22"/>
        </w:rPr>
        <w:t>。于L</w:t>
      </w:r>
      <w:r w:rsidR="00AB5992" w:rsidRPr="00AB5992">
        <w:rPr>
          <w:rFonts w:ascii="华文楷体" w:eastAsia="华文楷体" w:hAnsi="华文楷体" w:cstheme="minorBidi"/>
          <w:kern w:val="2"/>
          <w:sz w:val="21"/>
          <w:szCs w:val="22"/>
        </w:rPr>
        <w:t>STM是一种特殊的递归神经网络，用于处理序列数据</w:t>
      </w:r>
      <w:r w:rsidR="00AB5992">
        <w:rPr>
          <w:rFonts w:ascii="华文楷体" w:eastAsia="华文楷体" w:hAnsi="华文楷体" w:cstheme="minorBidi" w:hint="eastAsia"/>
          <w:kern w:val="2"/>
          <w:sz w:val="21"/>
          <w:szCs w:val="22"/>
        </w:rPr>
        <w:t>，其</w:t>
      </w:r>
      <w:r w:rsidR="00AB5992" w:rsidRPr="00AB5992">
        <w:rPr>
          <w:rFonts w:ascii="华文楷体" w:eastAsia="华文楷体" w:hAnsi="华文楷体" w:cstheme="minorBidi"/>
          <w:kern w:val="2"/>
          <w:sz w:val="21"/>
          <w:szCs w:val="22"/>
        </w:rPr>
        <w:t>通过输入门、遗忘门和输出门来控制信息的流动，以捕捉长时间依赖关系</w:t>
      </w:r>
      <w:r w:rsidR="00AB5992">
        <w:rPr>
          <w:rFonts w:ascii="华文楷体" w:eastAsia="华文楷体" w:hAnsi="华文楷体" w:cstheme="minorBidi" w:hint="eastAsia"/>
          <w:kern w:val="2"/>
          <w:sz w:val="21"/>
          <w:szCs w:val="22"/>
        </w:rPr>
        <w:t>；此外</w:t>
      </w:r>
      <w:r w:rsidR="00AB5992" w:rsidRPr="00AB5992">
        <w:rPr>
          <w:rFonts w:ascii="华文楷体" w:eastAsia="华文楷体" w:hAnsi="华文楷体" w:cstheme="minorBidi" w:hint="eastAsia"/>
          <w:kern w:val="2"/>
          <w:sz w:val="21"/>
          <w:szCs w:val="22"/>
        </w:rPr>
        <w:t>在</w:t>
      </w:r>
      <w:r w:rsidR="00AB5992" w:rsidRPr="00AB5992">
        <w:rPr>
          <w:rFonts w:ascii="华文楷体" w:eastAsia="华文楷体" w:hAnsi="华文楷体" w:cstheme="minorBidi"/>
          <w:kern w:val="2"/>
          <w:sz w:val="21"/>
          <w:szCs w:val="22"/>
        </w:rPr>
        <w:t>LSTM层中，每个输入特征都有一个对应的权重矩阵，这些权重决定了特征对LSTM单元输出的影响</w:t>
      </w:r>
      <w:r w:rsidR="00AB5992">
        <w:rPr>
          <w:rFonts w:ascii="华文楷体" w:eastAsia="华文楷体" w:hAnsi="华文楷体" w:cstheme="minorBidi" w:hint="eastAsia"/>
          <w:kern w:val="2"/>
          <w:sz w:val="21"/>
          <w:szCs w:val="22"/>
        </w:rPr>
        <w:t>，因此</w:t>
      </w:r>
      <w:r w:rsidR="00AB5992" w:rsidRPr="00AB5992">
        <w:rPr>
          <w:rFonts w:ascii="华文楷体" w:eastAsia="华文楷体" w:hAnsi="华文楷体" w:cstheme="minorBidi" w:hint="eastAsia"/>
          <w:kern w:val="2"/>
          <w:sz w:val="21"/>
          <w:szCs w:val="22"/>
        </w:rPr>
        <w:t>可以通过聚合这些权重的绝对值来量化每个特征的重要性</w:t>
      </w:r>
      <w:r w:rsidR="00AB5992">
        <w:rPr>
          <w:rFonts w:ascii="华文楷体" w:eastAsia="华文楷体" w:hAnsi="华文楷体" w:cstheme="minorBidi" w:hint="eastAsia"/>
          <w:kern w:val="2"/>
          <w:sz w:val="21"/>
          <w:szCs w:val="22"/>
        </w:rPr>
        <w:t>。在进行实验之后，得到的结果如下：</w:t>
      </w:r>
    </w:p>
    <w:p w14:paraId="732D66C3" w14:textId="698EE500" w:rsidR="00AB5992" w:rsidRDefault="00AB5992" w:rsidP="00AB5992">
      <w:pPr>
        <w:pStyle w:val="HTML0"/>
        <w:shd w:val="clear" w:color="auto" w:fill="FFFFFF"/>
        <w:wordWrap w:val="0"/>
        <w:rPr>
          <w:rFonts w:ascii="华文楷体" w:eastAsia="华文楷体" w:hAnsi="华文楷体" w:cstheme="minorBidi"/>
          <w:kern w:val="2"/>
          <w:sz w:val="21"/>
          <w:szCs w:val="22"/>
        </w:rPr>
      </w:pPr>
      <w:r w:rsidRPr="00AB5992">
        <w:rPr>
          <w:rFonts w:ascii="华文楷体" w:eastAsia="华文楷体" w:hAnsi="华文楷体" w:cstheme="minorBidi"/>
          <w:noProof/>
          <w:kern w:val="2"/>
          <w:sz w:val="21"/>
          <w:szCs w:val="22"/>
        </w:rPr>
        <w:drawing>
          <wp:inline distT="0" distB="0" distL="0" distR="0" wp14:anchorId="6020B028" wp14:editId="6112E01F">
            <wp:extent cx="4816257" cy="2690093"/>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6257" cy="2690093"/>
                    </a:xfrm>
                    <a:prstGeom prst="rect">
                      <a:avLst/>
                    </a:prstGeom>
                  </pic:spPr>
                </pic:pic>
              </a:graphicData>
            </a:graphic>
          </wp:inline>
        </w:drawing>
      </w:r>
    </w:p>
    <w:p w14:paraId="29F4158E" w14:textId="3E5C89E6" w:rsidR="008A2D66" w:rsidRDefault="008A2D66" w:rsidP="00AB5992">
      <w:pPr>
        <w:pStyle w:val="HTML0"/>
        <w:shd w:val="clear" w:color="auto" w:fill="FFFFFF"/>
        <w:wordWrap w:val="0"/>
        <w:rPr>
          <w:rFonts w:ascii="华文楷体" w:eastAsia="华文楷体" w:hAnsi="华文楷体" w:cstheme="minorBidi"/>
          <w:kern w:val="2"/>
          <w:sz w:val="21"/>
          <w:szCs w:val="22"/>
        </w:rPr>
      </w:pPr>
      <w:r>
        <w:rPr>
          <w:rFonts w:ascii="华文楷体" w:eastAsia="华文楷体" w:hAnsi="华文楷体" w:cstheme="minorBidi" w:hint="eastAsia"/>
          <w:kern w:val="2"/>
          <w:sz w:val="21"/>
          <w:szCs w:val="22"/>
        </w:rPr>
        <w:t>将得到的特征重要性进行可视化，如下图所示：</w:t>
      </w:r>
    </w:p>
    <w:p w14:paraId="7F2315CA" w14:textId="0D3C7BB0" w:rsidR="008A2D66" w:rsidRDefault="008A2D66" w:rsidP="00AB5992">
      <w:pPr>
        <w:pStyle w:val="HTML0"/>
        <w:shd w:val="clear" w:color="auto" w:fill="FFFFFF"/>
        <w:wordWrap w:val="0"/>
        <w:rPr>
          <w:rFonts w:ascii="华文楷体" w:eastAsia="华文楷体" w:hAnsi="华文楷体" w:cstheme="minorBidi"/>
          <w:kern w:val="2"/>
          <w:sz w:val="21"/>
          <w:szCs w:val="22"/>
        </w:rPr>
      </w:pPr>
      <w:r w:rsidRPr="008A2D66">
        <w:rPr>
          <w:rFonts w:ascii="华文楷体" w:eastAsia="华文楷体" w:hAnsi="华文楷体" w:cstheme="minorBidi"/>
          <w:noProof/>
          <w:kern w:val="2"/>
          <w:sz w:val="21"/>
          <w:szCs w:val="22"/>
        </w:rPr>
        <w:lastRenderedPageBreak/>
        <w:drawing>
          <wp:inline distT="0" distB="0" distL="0" distR="0" wp14:anchorId="6461B73F" wp14:editId="7FFF5341">
            <wp:extent cx="5274310" cy="381889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818890"/>
                    </a:xfrm>
                    <a:prstGeom prst="rect">
                      <a:avLst/>
                    </a:prstGeom>
                  </pic:spPr>
                </pic:pic>
              </a:graphicData>
            </a:graphic>
          </wp:inline>
        </w:drawing>
      </w:r>
    </w:p>
    <w:p w14:paraId="529421CE" w14:textId="0129D83B" w:rsidR="00AB5992" w:rsidRDefault="00AB5992" w:rsidP="00A276BE">
      <w:pPr>
        <w:pStyle w:val="HTML0"/>
        <w:shd w:val="clear" w:color="auto" w:fill="FFFFFF"/>
        <w:wordWrap w:val="0"/>
        <w:ind w:firstLineChars="200" w:firstLine="420"/>
        <w:rPr>
          <w:rFonts w:ascii="华文楷体" w:eastAsia="华文楷体" w:hAnsi="华文楷体" w:cstheme="minorBidi"/>
          <w:kern w:val="2"/>
          <w:sz w:val="21"/>
          <w:szCs w:val="22"/>
        </w:rPr>
      </w:pPr>
      <w:r>
        <w:rPr>
          <w:rFonts w:ascii="华文楷体" w:eastAsia="华文楷体" w:hAnsi="华文楷体" w:cstheme="minorBidi" w:hint="eastAsia"/>
          <w:kern w:val="2"/>
          <w:sz w:val="21"/>
          <w:szCs w:val="22"/>
        </w:rPr>
        <w:t>可以看到，</w:t>
      </w:r>
      <w:r w:rsidR="008A2D66">
        <w:rPr>
          <w:rFonts w:ascii="华文楷体" w:eastAsia="华文楷体" w:hAnsi="华文楷体" w:cstheme="minorBidi" w:hint="eastAsia"/>
          <w:kern w:val="2"/>
          <w:sz w:val="21"/>
          <w:szCs w:val="22"/>
        </w:rPr>
        <w:t>B</w:t>
      </w:r>
      <w:r w:rsidR="008A2D66">
        <w:rPr>
          <w:rFonts w:ascii="华文楷体" w:eastAsia="华文楷体" w:hAnsi="华文楷体" w:cstheme="minorBidi"/>
          <w:kern w:val="2"/>
          <w:sz w:val="21"/>
          <w:szCs w:val="22"/>
        </w:rPr>
        <w:t>MI</w:t>
      </w:r>
      <w:r w:rsidR="008A2D66">
        <w:rPr>
          <w:rFonts w:ascii="华文楷体" w:eastAsia="华文楷体" w:hAnsi="华文楷体" w:cstheme="minorBidi" w:hint="eastAsia"/>
          <w:kern w:val="2"/>
          <w:sz w:val="21"/>
          <w:szCs w:val="22"/>
        </w:rPr>
        <w:t>、h</w:t>
      </w:r>
      <w:r w:rsidR="008A2D66">
        <w:rPr>
          <w:rFonts w:ascii="华文楷体" w:eastAsia="华文楷体" w:hAnsi="华文楷体" w:cstheme="minorBidi"/>
          <w:kern w:val="2"/>
          <w:sz w:val="21"/>
          <w:szCs w:val="22"/>
        </w:rPr>
        <w:t>our</w:t>
      </w:r>
      <w:r w:rsidR="008A2D66">
        <w:rPr>
          <w:rFonts w:ascii="华文楷体" w:eastAsia="华文楷体" w:hAnsi="华文楷体" w:cstheme="minorBidi" w:hint="eastAsia"/>
          <w:kern w:val="2"/>
          <w:sz w:val="21"/>
          <w:szCs w:val="22"/>
        </w:rPr>
        <w:t>、H</w:t>
      </w:r>
      <w:r w:rsidR="008A2D66">
        <w:rPr>
          <w:rFonts w:ascii="华文楷体" w:eastAsia="华文楷体" w:hAnsi="华文楷体" w:cstheme="minorBidi"/>
          <w:kern w:val="2"/>
          <w:sz w:val="21"/>
          <w:szCs w:val="22"/>
        </w:rPr>
        <w:t>ypoglycemia</w:t>
      </w:r>
      <w:r w:rsidR="008A2D66">
        <w:rPr>
          <w:rFonts w:ascii="华文楷体" w:eastAsia="华文楷体" w:hAnsi="华文楷体" w:cstheme="minorBidi" w:hint="eastAsia"/>
          <w:kern w:val="2"/>
          <w:sz w:val="21"/>
          <w:szCs w:val="22"/>
        </w:rPr>
        <w:t>等特征的重要性比较高，而T</w:t>
      </w:r>
      <w:r w:rsidR="008A2D66">
        <w:rPr>
          <w:rFonts w:ascii="华文楷体" w:eastAsia="华文楷体" w:hAnsi="华文楷体" w:cstheme="minorBidi"/>
          <w:kern w:val="2"/>
          <w:sz w:val="21"/>
          <w:szCs w:val="22"/>
        </w:rPr>
        <w:t>ype of Diabetes</w:t>
      </w:r>
      <w:r w:rsidR="008A2D66">
        <w:rPr>
          <w:rFonts w:ascii="华文楷体" w:eastAsia="华文楷体" w:hAnsi="华文楷体" w:cstheme="minorBidi" w:hint="eastAsia"/>
          <w:kern w:val="2"/>
          <w:sz w:val="21"/>
          <w:szCs w:val="22"/>
        </w:rPr>
        <w:t>的排名是最低的，这也与实际上T1DM糖尿病患者的情况比较符合。T1DM患者由于体内缺少产生胰岛素的细胞，因此需要通过注射胰岛素来降低血糖的水平，而无论患者摄入的食物是成分如何，体内系统都无法针对血糖的水平进行血糖调节，因此这个结果也比较符合科学常实。</w:t>
      </w:r>
    </w:p>
    <w:p w14:paraId="3D590D66" w14:textId="442AA49C" w:rsidR="008A2D66" w:rsidRDefault="008A2D66" w:rsidP="00A276BE">
      <w:pPr>
        <w:pStyle w:val="HTML0"/>
        <w:shd w:val="clear" w:color="auto" w:fill="FFFFFF"/>
        <w:wordWrap w:val="0"/>
        <w:ind w:firstLineChars="200" w:firstLine="420"/>
        <w:rPr>
          <w:rFonts w:ascii="华文楷体" w:eastAsia="华文楷体" w:hAnsi="华文楷体" w:cstheme="minorBidi"/>
          <w:kern w:val="2"/>
          <w:sz w:val="21"/>
          <w:szCs w:val="22"/>
        </w:rPr>
      </w:pPr>
      <w:r>
        <w:rPr>
          <w:rFonts w:ascii="华文楷体" w:eastAsia="华文楷体" w:hAnsi="华文楷体" w:cstheme="minorBidi" w:hint="eastAsia"/>
          <w:kern w:val="2"/>
          <w:sz w:val="21"/>
          <w:szCs w:val="22"/>
        </w:rPr>
        <w:t>为了更加具体地分析不同时刻下血糖水平的变化与特征数量的关系，我们在第二种方法中比较了不同特征数量在不同时间段下的整体预测水平，如下图所示：</w:t>
      </w:r>
    </w:p>
    <w:p w14:paraId="32F9CC57" w14:textId="44D6F357" w:rsidR="008A2D66" w:rsidRDefault="008A2D66" w:rsidP="00AB5992">
      <w:pPr>
        <w:pStyle w:val="HTML0"/>
        <w:shd w:val="clear" w:color="auto" w:fill="FFFFFF"/>
        <w:wordWrap w:val="0"/>
        <w:rPr>
          <w:rFonts w:ascii="华文楷体" w:eastAsia="华文楷体" w:hAnsi="华文楷体" w:cstheme="minorBidi"/>
          <w:kern w:val="2"/>
          <w:sz w:val="21"/>
          <w:szCs w:val="22"/>
        </w:rPr>
      </w:pPr>
      <w:r w:rsidRPr="008A2D66">
        <w:rPr>
          <w:rFonts w:ascii="华文楷体" w:eastAsia="华文楷体" w:hAnsi="华文楷体" w:cstheme="minorBidi"/>
          <w:noProof/>
          <w:kern w:val="2"/>
          <w:sz w:val="21"/>
          <w:szCs w:val="22"/>
        </w:rPr>
        <w:drawing>
          <wp:inline distT="0" distB="0" distL="0" distR="0" wp14:anchorId="0029E5DC" wp14:editId="0CC38BCD">
            <wp:extent cx="4435107" cy="295656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48478" cy="2965473"/>
                    </a:xfrm>
                    <a:prstGeom prst="rect">
                      <a:avLst/>
                    </a:prstGeom>
                  </pic:spPr>
                </pic:pic>
              </a:graphicData>
            </a:graphic>
          </wp:inline>
        </w:drawing>
      </w:r>
    </w:p>
    <w:p w14:paraId="05422F78" w14:textId="6CED521B" w:rsidR="008A2D66" w:rsidRDefault="008A2D66" w:rsidP="00A276BE">
      <w:pPr>
        <w:pStyle w:val="HTML0"/>
        <w:shd w:val="clear" w:color="auto" w:fill="FFFFFF"/>
        <w:wordWrap w:val="0"/>
        <w:ind w:firstLineChars="200" w:firstLine="420"/>
        <w:rPr>
          <w:rFonts w:ascii="华文楷体" w:eastAsia="华文楷体" w:hAnsi="华文楷体" w:cstheme="minorBidi"/>
          <w:kern w:val="2"/>
          <w:sz w:val="21"/>
          <w:szCs w:val="22"/>
        </w:rPr>
      </w:pPr>
      <w:r>
        <w:rPr>
          <w:rFonts w:ascii="华文楷体" w:eastAsia="华文楷体" w:hAnsi="华文楷体" w:cstheme="minorBidi" w:hint="eastAsia"/>
          <w:kern w:val="2"/>
          <w:sz w:val="21"/>
          <w:szCs w:val="22"/>
        </w:rPr>
        <w:t>可以看到四条</w:t>
      </w:r>
      <w:r>
        <w:rPr>
          <w:rFonts w:ascii="华文楷体" w:eastAsia="华文楷体" w:hAnsi="华文楷体" w:cstheme="minorBidi"/>
          <w:kern w:val="2"/>
          <w:sz w:val="21"/>
          <w:szCs w:val="22"/>
        </w:rPr>
        <w:t>MAE</w:t>
      </w:r>
      <w:r>
        <w:rPr>
          <w:rFonts w:ascii="华文楷体" w:eastAsia="华文楷体" w:hAnsi="华文楷体" w:cstheme="minorBidi" w:hint="eastAsia"/>
          <w:kern w:val="2"/>
          <w:sz w:val="21"/>
          <w:szCs w:val="22"/>
        </w:rPr>
        <w:t>曲线</w:t>
      </w:r>
      <w:r w:rsidR="003F5D70">
        <w:rPr>
          <w:rFonts w:ascii="华文楷体" w:eastAsia="华文楷体" w:hAnsi="华文楷体" w:cstheme="minorBidi" w:hint="eastAsia"/>
          <w:kern w:val="2"/>
          <w:sz w:val="21"/>
          <w:szCs w:val="22"/>
        </w:rPr>
        <w:t>的整体走势是一致的，除了3</w:t>
      </w:r>
      <w:r w:rsidR="003F5D70">
        <w:rPr>
          <w:rFonts w:ascii="华文楷体" w:eastAsia="华文楷体" w:hAnsi="华文楷体" w:cstheme="minorBidi"/>
          <w:kern w:val="2"/>
          <w:sz w:val="21"/>
          <w:szCs w:val="22"/>
        </w:rPr>
        <w:t>0</w:t>
      </w:r>
      <w:r w:rsidR="003F5D70">
        <w:rPr>
          <w:rFonts w:ascii="华文楷体" w:eastAsia="华文楷体" w:hAnsi="华文楷体" w:cstheme="minorBidi" w:hint="eastAsia"/>
          <w:kern w:val="2"/>
          <w:sz w:val="21"/>
          <w:szCs w:val="22"/>
        </w:rPr>
        <w:t>分钟时间段在特征数量为1</w:t>
      </w:r>
      <w:r w:rsidR="003F5D70">
        <w:rPr>
          <w:rFonts w:ascii="华文楷体" w:eastAsia="华文楷体" w:hAnsi="华文楷体" w:cstheme="minorBidi"/>
          <w:kern w:val="2"/>
          <w:sz w:val="21"/>
          <w:szCs w:val="22"/>
        </w:rPr>
        <w:t>5</w:t>
      </w:r>
      <w:r w:rsidR="003F5D70">
        <w:rPr>
          <w:rFonts w:ascii="华文楷体" w:eastAsia="华文楷体" w:hAnsi="华文楷体" w:cstheme="minorBidi" w:hint="eastAsia"/>
          <w:kern w:val="2"/>
          <w:sz w:val="21"/>
          <w:szCs w:val="22"/>
        </w:rPr>
        <w:t>时出现了显著的下降，但是不同时间段最低M</w:t>
      </w:r>
      <w:r w:rsidR="003F5D70">
        <w:rPr>
          <w:rFonts w:ascii="华文楷体" w:eastAsia="华文楷体" w:hAnsi="华文楷体" w:cstheme="minorBidi"/>
          <w:kern w:val="2"/>
          <w:sz w:val="21"/>
          <w:szCs w:val="22"/>
        </w:rPr>
        <w:t>AE</w:t>
      </w:r>
      <w:r w:rsidR="003F5D70">
        <w:rPr>
          <w:rFonts w:ascii="华文楷体" w:eastAsia="华文楷体" w:hAnsi="华文楷体" w:cstheme="minorBidi" w:hint="eastAsia"/>
          <w:kern w:val="2"/>
          <w:sz w:val="21"/>
          <w:szCs w:val="22"/>
        </w:rPr>
        <w:t>是在不同数量特征下取得的，说明某些特</w:t>
      </w:r>
      <w:r w:rsidR="003F5D70">
        <w:rPr>
          <w:rFonts w:ascii="华文楷体" w:eastAsia="华文楷体" w:hAnsi="华文楷体" w:cstheme="minorBidi" w:hint="eastAsia"/>
          <w:kern w:val="2"/>
          <w:sz w:val="21"/>
          <w:szCs w:val="22"/>
        </w:rPr>
        <w:lastRenderedPageBreak/>
        <w:t>征变量对血糖水平的扰动作用，比如说在午餐、晚餐的时间段往后的一个小时患者的血糖水平会受到t</w:t>
      </w:r>
      <w:r w:rsidR="003F5D70">
        <w:rPr>
          <w:rFonts w:ascii="华文楷体" w:eastAsia="华文楷体" w:hAnsi="华文楷体" w:cstheme="minorBidi"/>
          <w:kern w:val="2"/>
          <w:sz w:val="21"/>
          <w:szCs w:val="22"/>
        </w:rPr>
        <w:t>ake_food</w:t>
      </w:r>
      <w:r w:rsidR="003F5D70">
        <w:rPr>
          <w:rFonts w:ascii="华文楷体" w:eastAsia="华文楷体" w:hAnsi="华文楷体" w:cstheme="minorBidi" w:hint="eastAsia"/>
          <w:kern w:val="2"/>
          <w:sz w:val="21"/>
          <w:szCs w:val="22"/>
        </w:rPr>
        <w:t>特征的剧烈影响，在先前观察患者数据时可以注意到患者的进食时间一般集中于中午的1</w:t>
      </w:r>
      <w:r w:rsidR="003F5D70">
        <w:rPr>
          <w:rFonts w:ascii="华文楷体" w:eastAsia="华文楷体" w:hAnsi="华文楷体" w:cstheme="minorBidi"/>
          <w:kern w:val="2"/>
          <w:sz w:val="21"/>
          <w:szCs w:val="22"/>
        </w:rPr>
        <w:t>1</w:t>
      </w:r>
      <w:r w:rsidR="003F5D70">
        <w:rPr>
          <w:rFonts w:ascii="华文楷体" w:eastAsia="华文楷体" w:hAnsi="华文楷体" w:cstheme="minorBidi" w:hint="eastAsia"/>
          <w:kern w:val="2"/>
          <w:sz w:val="21"/>
          <w:szCs w:val="22"/>
        </w:rPr>
        <w:t>点-</w:t>
      </w:r>
      <w:r w:rsidR="003F5D70">
        <w:rPr>
          <w:rFonts w:ascii="华文楷体" w:eastAsia="华文楷体" w:hAnsi="华文楷体" w:cstheme="minorBidi"/>
          <w:kern w:val="2"/>
          <w:sz w:val="21"/>
          <w:szCs w:val="22"/>
        </w:rPr>
        <w:t>11</w:t>
      </w:r>
      <w:r w:rsidR="003F5D70">
        <w:rPr>
          <w:rFonts w:ascii="华文楷体" w:eastAsia="华文楷体" w:hAnsi="华文楷体" w:cstheme="minorBidi" w:hint="eastAsia"/>
          <w:kern w:val="2"/>
          <w:sz w:val="21"/>
          <w:szCs w:val="22"/>
        </w:rPr>
        <w:t>点3</w:t>
      </w:r>
      <w:r w:rsidR="003F5D70">
        <w:rPr>
          <w:rFonts w:ascii="华文楷体" w:eastAsia="华文楷体" w:hAnsi="华文楷体" w:cstheme="minorBidi"/>
          <w:kern w:val="2"/>
          <w:sz w:val="21"/>
          <w:szCs w:val="22"/>
        </w:rPr>
        <w:t>0</w:t>
      </w:r>
      <w:r w:rsidR="003F5D70">
        <w:rPr>
          <w:rFonts w:ascii="华文楷体" w:eastAsia="华文楷体" w:hAnsi="华文楷体" w:cstheme="minorBidi" w:hint="eastAsia"/>
          <w:kern w:val="2"/>
          <w:sz w:val="21"/>
          <w:szCs w:val="22"/>
        </w:rPr>
        <w:t>分之间，因此进食这个特征可能就会影响到1</w:t>
      </w:r>
      <w:r w:rsidR="003F5D70">
        <w:rPr>
          <w:rFonts w:ascii="华文楷体" w:eastAsia="华文楷体" w:hAnsi="华文楷体" w:cstheme="minorBidi"/>
          <w:kern w:val="2"/>
          <w:sz w:val="21"/>
          <w:szCs w:val="22"/>
        </w:rPr>
        <w:t>5</w:t>
      </w:r>
      <w:r w:rsidR="003F5D70">
        <w:rPr>
          <w:rFonts w:ascii="华文楷体" w:eastAsia="华文楷体" w:hAnsi="华文楷体" w:cstheme="minorBidi" w:hint="eastAsia"/>
          <w:kern w:val="2"/>
          <w:sz w:val="21"/>
          <w:szCs w:val="22"/>
        </w:rPr>
        <w:t>和3</w:t>
      </w:r>
      <w:r w:rsidR="003F5D70">
        <w:rPr>
          <w:rFonts w:ascii="华文楷体" w:eastAsia="华文楷体" w:hAnsi="华文楷体" w:cstheme="minorBidi"/>
          <w:kern w:val="2"/>
          <w:sz w:val="21"/>
          <w:szCs w:val="22"/>
        </w:rPr>
        <w:t>0</w:t>
      </w:r>
      <w:r w:rsidR="003F5D70">
        <w:rPr>
          <w:rFonts w:ascii="华文楷体" w:eastAsia="华文楷体" w:hAnsi="华文楷体" w:cstheme="minorBidi" w:hint="eastAsia"/>
          <w:kern w:val="2"/>
          <w:sz w:val="21"/>
          <w:szCs w:val="22"/>
        </w:rPr>
        <w:t>两条曲线，在加入t</w:t>
      </w:r>
      <w:r w:rsidR="003F5D70">
        <w:rPr>
          <w:rFonts w:ascii="华文楷体" w:eastAsia="华文楷体" w:hAnsi="华文楷体" w:cstheme="minorBidi"/>
          <w:kern w:val="2"/>
          <w:sz w:val="21"/>
          <w:szCs w:val="22"/>
        </w:rPr>
        <w:t>ake_food</w:t>
      </w:r>
      <w:r w:rsidR="003F5D70">
        <w:rPr>
          <w:rFonts w:ascii="华文楷体" w:eastAsia="华文楷体" w:hAnsi="华文楷体" w:cstheme="minorBidi" w:hint="eastAsia"/>
          <w:kern w:val="2"/>
          <w:sz w:val="21"/>
          <w:szCs w:val="22"/>
        </w:rPr>
        <w:t>这个特征后这两条曲线可能会出现相同的上升趋势（图中刻度1</w:t>
      </w:r>
      <w:r w:rsidR="003F5D70">
        <w:rPr>
          <w:rFonts w:ascii="华文楷体" w:eastAsia="华文楷体" w:hAnsi="华文楷体" w:cstheme="minorBidi"/>
          <w:kern w:val="2"/>
          <w:sz w:val="21"/>
          <w:szCs w:val="22"/>
        </w:rPr>
        <w:t>7</w:t>
      </w:r>
      <w:r w:rsidR="003F5D70">
        <w:rPr>
          <w:rFonts w:ascii="华文楷体" w:eastAsia="华文楷体" w:hAnsi="华文楷体" w:cstheme="minorBidi" w:hint="eastAsia"/>
          <w:kern w:val="2"/>
          <w:sz w:val="21"/>
          <w:szCs w:val="22"/>
        </w:rPr>
        <w:t>往后部分）</w:t>
      </w:r>
    </w:p>
    <w:p w14:paraId="6773BF88" w14:textId="20DDE2F6" w:rsidR="003F5D70" w:rsidRDefault="003F5D70" w:rsidP="00A276BE">
      <w:pPr>
        <w:pStyle w:val="HTML0"/>
        <w:shd w:val="clear" w:color="auto" w:fill="FFFFFF"/>
        <w:wordWrap w:val="0"/>
        <w:ind w:firstLineChars="200" w:firstLine="420"/>
        <w:rPr>
          <w:rFonts w:ascii="华文楷体" w:eastAsia="华文楷体" w:hAnsi="华文楷体" w:cstheme="minorBidi"/>
          <w:kern w:val="2"/>
          <w:sz w:val="21"/>
          <w:szCs w:val="22"/>
        </w:rPr>
      </w:pPr>
      <w:r>
        <w:rPr>
          <w:rFonts w:ascii="华文楷体" w:eastAsia="华文楷体" w:hAnsi="华文楷体" w:cstheme="minorBidi" w:hint="eastAsia"/>
          <w:kern w:val="2"/>
          <w:sz w:val="21"/>
          <w:szCs w:val="22"/>
        </w:rPr>
        <w:t>此外，我们小组还对MS</w:t>
      </w:r>
      <w:r>
        <w:rPr>
          <w:rFonts w:ascii="华文楷体" w:eastAsia="华文楷体" w:hAnsi="华文楷体" w:cstheme="minorBidi"/>
          <w:kern w:val="2"/>
          <w:sz w:val="21"/>
          <w:szCs w:val="22"/>
        </w:rPr>
        <w:t>E</w:t>
      </w:r>
      <w:r>
        <w:rPr>
          <w:rFonts w:ascii="华文楷体" w:eastAsia="华文楷体" w:hAnsi="华文楷体" w:cstheme="minorBidi" w:hint="eastAsia"/>
          <w:kern w:val="2"/>
          <w:sz w:val="21"/>
          <w:szCs w:val="22"/>
        </w:rPr>
        <w:t>的值也进行了可视化，可以从图中得到相似的结论：</w:t>
      </w:r>
    </w:p>
    <w:p w14:paraId="7B58C6B7" w14:textId="40C1500A" w:rsidR="003F5D70" w:rsidRDefault="003F5D70" w:rsidP="00AB5992">
      <w:pPr>
        <w:pStyle w:val="HTML0"/>
        <w:shd w:val="clear" w:color="auto" w:fill="FFFFFF"/>
        <w:wordWrap w:val="0"/>
        <w:rPr>
          <w:rFonts w:ascii="华文楷体" w:eastAsia="华文楷体" w:hAnsi="华文楷体" w:cstheme="minorBidi"/>
          <w:kern w:val="2"/>
          <w:sz w:val="21"/>
          <w:szCs w:val="22"/>
        </w:rPr>
      </w:pPr>
      <w:r w:rsidRPr="003F5D70">
        <w:rPr>
          <w:rFonts w:ascii="华文楷体" w:eastAsia="华文楷体" w:hAnsi="华文楷体" w:cstheme="minorBidi"/>
          <w:noProof/>
          <w:kern w:val="2"/>
          <w:sz w:val="21"/>
          <w:szCs w:val="22"/>
        </w:rPr>
        <w:drawing>
          <wp:inline distT="0" distB="0" distL="0" distR="0" wp14:anchorId="1DC6672F" wp14:editId="32429E57">
            <wp:extent cx="5274310" cy="352933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529330"/>
                    </a:xfrm>
                    <a:prstGeom prst="rect">
                      <a:avLst/>
                    </a:prstGeom>
                  </pic:spPr>
                </pic:pic>
              </a:graphicData>
            </a:graphic>
          </wp:inline>
        </w:drawing>
      </w:r>
    </w:p>
    <w:p w14:paraId="532860B4" w14:textId="7A2B854A" w:rsidR="003F5D70" w:rsidRDefault="003F5D70" w:rsidP="00A276BE">
      <w:pPr>
        <w:pStyle w:val="HTML0"/>
        <w:shd w:val="clear" w:color="auto" w:fill="FFFFFF"/>
        <w:wordWrap w:val="0"/>
        <w:ind w:firstLineChars="200" w:firstLine="420"/>
        <w:rPr>
          <w:rFonts w:ascii="华文楷体" w:eastAsia="华文楷体" w:hAnsi="华文楷体" w:cstheme="minorBidi"/>
          <w:kern w:val="2"/>
          <w:sz w:val="21"/>
          <w:szCs w:val="22"/>
        </w:rPr>
      </w:pPr>
      <w:r>
        <w:rPr>
          <w:rFonts w:ascii="华文楷体" w:eastAsia="华文楷体" w:hAnsi="华文楷体" w:cstheme="minorBidi" w:hint="eastAsia"/>
          <w:kern w:val="2"/>
          <w:sz w:val="21"/>
          <w:szCs w:val="22"/>
        </w:rPr>
        <w:t>为比较预测最好的M</w:t>
      </w:r>
      <w:r>
        <w:rPr>
          <w:rFonts w:ascii="华文楷体" w:eastAsia="华文楷体" w:hAnsi="华文楷体" w:cstheme="minorBidi"/>
          <w:kern w:val="2"/>
          <w:sz w:val="21"/>
          <w:szCs w:val="22"/>
        </w:rPr>
        <w:t>AE</w:t>
      </w:r>
      <w:r>
        <w:rPr>
          <w:rFonts w:ascii="华文楷体" w:eastAsia="华文楷体" w:hAnsi="华文楷体" w:cstheme="minorBidi" w:hint="eastAsia"/>
          <w:kern w:val="2"/>
          <w:sz w:val="21"/>
          <w:szCs w:val="22"/>
        </w:rPr>
        <w:t>、实际水平、最差MAE之间的关系，我们按照时间段</w:t>
      </w:r>
      <w:r w:rsidR="005A474D">
        <w:rPr>
          <w:rFonts w:ascii="华文楷体" w:eastAsia="华文楷体" w:hAnsi="华文楷体" w:cstheme="minorBidi" w:hint="eastAsia"/>
          <w:kern w:val="2"/>
          <w:sz w:val="21"/>
          <w:szCs w:val="22"/>
        </w:rPr>
        <w:t>对这三个指标进行了可视化：</w:t>
      </w:r>
    </w:p>
    <w:p w14:paraId="72A5690E" w14:textId="252AAEF1" w:rsidR="005A474D" w:rsidRDefault="005A474D" w:rsidP="00AB5992">
      <w:pPr>
        <w:pStyle w:val="HTML0"/>
        <w:shd w:val="clear" w:color="auto" w:fill="FFFFFF"/>
        <w:wordWrap w:val="0"/>
        <w:rPr>
          <w:rFonts w:ascii="华文楷体" w:eastAsia="华文楷体" w:hAnsi="华文楷体" w:cstheme="minorBidi"/>
          <w:kern w:val="2"/>
          <w:sz w:val="21"/>
          <w:szCs w:val="22"/>
        </w:rPr>
      </w:pPr>
      <w:r w:rsidRPr="005A474D">
        <w:rPr>
          <w:rFonts w:ascii="华文楷体" w:eastAsia="华文楷体" w:hAnsi="华文楷体" w:cstheme="minorBidi"/>
          <w:noProof/>
          <w:kern w:val="2"/>
          <w:sz w:val="21"/>
          <w:szCs w:val="22"/>
        </w:rPr>
        <w:drawing>
          <wp:inline distT="0" distB="0" distL="0" distR="0" wp14:anchorId="04A258B0" wp14:editId="3B3E1C46">
            <wp:extent cx="5836920" cy="365844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48172" cy="3665492"/>
                    </a:xfrm>
                    <a:prstGeom prst="rect">
                      <a:avLst/>
                    </a:prstGeom>
                  </pic:spPr>
                </pic:pic>
              </a:graphicData>
            </a:graphic>
          </wp:inline>
        </w:drawing>
      </w:r>
    </w:p>
    <w:p w14:paraId="71861EC7" w14:textId="2D204F0E" w:rsidR="005A474D" w:rsidRDefault="005A474D" w:rsidP="00A276BE">
      <w:pPr>
        <w:pStyle w:val="HTML0"/>
        <w:shd w:val="clear" w:color="auto" w:fill="FFFFFF"/>
        <w:wordWrap w:val="0"/>
        <w:ind w:firstLineChars="200" w:firstLine="420"/>
        <w:rPr>
          <w:rFonts w:ascii="华文楷体" w:eastAsia="华文楷体" w:hAnsi="华文楷体" w:cstheme="minorBidi"/>
          <w:kern w:val="2"/>
          <w:sz w:val="21"/>
          <w:szCs w:val="22"/>
        </w:rPr>
      </w:pPr>
      <w:r>
        <w:rPr>
          <w:rFonts w:ascii="华文楷体" w:eastAsia="华文楷体" w:hAnsi="华文楷体" w:cstheme="minorBidi" w:hint="eastAsia"/>
          <w:kern w:val="2"/>
          <w:sz w:val="21"/>
          <w:szCs w:val="22"/>
        </w:rPr>
        <w:lastRenderedPageBreak/>
        <w:t>可以看到不同时间段下最好和最差的MAE两条曲线几乎重合，而这两条曲线与实际的水平有明显的差距，出现这样的原因一个可能是因为我们的特征还不够完美，需要作进一步的优化。比如说将一些特征进行交互，把既吸烟又喝酒的特征构造出来，同时对于一天不同的时间段，人的血糖水平会受到一些其它因素的影响，可以考虑将进食的特征和注射胰岛素的特征进行交互；同时可以将BMI、时间h</w:t>
      </w:r>
      <w:r>
        <w:rPr>
          <w:rFonts w:ascii="华文楷体" w:eastAsia="华文楷体" w:hAnsi="华文楷体" w:cstheme="minorBidi"/>
          <w:kern w:val="2"/>
          <w:sz w:val="21"/>
          <w:szCs w:val="22"/>
        </w:rPr>
        <w:t>our</w:t>
      </w:r>
      <w:r>
        <w:rPr>
          <w:rFonts w:ascii="华文楷体" w:eastAsia="华文楷体" w:hAnsi="华文楷体" w:cstheme="minorBidi" w:hint="eastAsia"/>
          <w:kern w:val="2"/>
          <w:sz w:val="21"/>
          <w:szCs w:val="22"/>
        </w:rPr>
        <w:t>这些特征进行分类，分类出高、中、低BMI患者和早、中、晚这些时间段。最后我们小组为也考察了最优和最差MAE在</w:t>
      </w:r>
      <w:r>
        <w:rPr>
          <w:rFonts w:ascii="华文楷体" w:eastAsia="华文楷体" w:hAnsi="华文楷体" w:cstheme="minorBidi"/>
          <w:kern w:val="2"/>
          <w:sz w:val="21"/>
          <w:szCs w:val="22"/>
        </w:rPr>
        <w:t>T1</w:t>
      </w:r>
      <w:r>
        <w:rPr>
          <w:rFonts w:ascii="华文楷体" w:eastAsia="华文楷体" w:hAnsi="华文楷体" w:cstheme="minorBidi" w:hint="eastAsia"/>
          <w:kern w:val="2"/>
          <w:sz w:val="21"/>
          <w:szCs w:val="22"/>
        </w:rPr>
        <w:t>DM患者中的整体水平：</w:t>
      </w:r>
    </w:p>
    <w:p w14:paraId="4B859EA8" w14:textId="05A49F8D" w:rsidR="005A474D" w:rsidRDefault="005A474D" w:rsidP="00AB5992">
      <w:pPr>
        <w:pStyle w:val="HTML0"/>
        <w:shd w:val="clear" w:color="auto" w:fill="FFFFFF"/>
        <w:wordWrap w:val="0"/>
        <w:rPr>
          <w:rFonts w:ascii="华文楷体" w:eastAsia="华文楷体" w:hAnsi="华文楷体" w:cstheme="minorBidi"/>
          <w:kern w:val="2"/>
          <w:sz w:val="21"/>
          <w:szCs w:val="22"/>
        </w:rPr>
      </w:pPr>
      <w:r w:rsidRPr="005A474D">
        <w:rPr>
          <w:rFonts w:ascii="华文楷体" w:eastAsia="华文楷体" w:hAnsi="华文楷体" w:cstheme="minorBidi"/>
          <w:noProof/>
          <w:kern w:val="2"/>
          <w:sz w:val="21"/>
          <w:szCs w:val="22"/>
        </w:rPr>
        <w:drawing>
          <wp:inline distT="0" distB="0" distL="0" distR="0" wp14:anchorId="4220BF6F" wp14:editId="69D75A00">
            <wp:extent cx="5274310" cy="340487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404870"/>
                    </a:xfrm>
                    <a:prstGeom prst="rect">
                      <a:avLst/>
                    </a:prstGeom>
                  </pic:spPr>
                </pic:pic>
              </a:graphicData>
            </a:graphic>
          </wp:inline>
        </w:drawing>
      </w:r>
    </w:p>
    <w:p w14:paraId="178986C4" w14:textId="2EC54D91" w:rsidR="005A474D" w:rsidRPr="00931CEA" w:rsidRDefault="005A474D" w:rsidP="00A276BE">
      <w:pPr>
        <w:pStyle w:val="HTML0"/>
        <w:shd w:val="clear" w:color="auto" w:fill="FFFFFF"/>
        <w:wordWrap w:val="0"/>
        <w:rPr>
          <w:rFonts w:ascii="华文楷体" w:eastAsia="华文楷体" w:hAnsi="华文楷体" w:cstheme="minorBidi"/>
          <w:kern w:val="2"/>
          <w:sz w:val="21"/>
          <w:szCs w:val="22"/>
        </w:rPr>
      </w:pPr>
      <w:r>
        <w:rPr>
          <w:rFonts w:ascii="华文楷体" w:eastAsia="华文楷体" w:hAnsi="华文楷体" w:cstheme="minorBidi" w:hint="eastAsia"/>
          <w:kern w:val="2"/>
          <w:sz w:val="21"/>
          <w:szCs w:val="22"/>
        </w:rPr>
        <w:t>可以看到不同个体间的血糖水平还是有比较明显的差异，出现了三条比较明显的曲线。</w:t>
      </w:r>
    </w:p>
    <w:p w14:paraId="5780A977" w14:textId="549AF3BB" w:rsidR="00DA11D7" w:rsidRPr="00DA11D7" w:rsidRDefault="00DA11D7" w:rsidP="00DA11D7">
      <w:pPr>
        <w:widowControl/>
        <w:spacing w:before="100" w:beforeAutospacing="1" w:after="100" w:afterAutospacing="1"/>
        <w:jc w:val="left"/>
        <w:rPr>
          <w:rFonts w:ascii="华文楷体" w:eastAsia="华文楷体" w:hAnsi="华文楷体" w:cs="宋体"/>
          <w:bCs/>
          <w:kern w:val="0"/>
          <w:sz w:val="24"/>
          <w:szCs w:val="24"/>
        </w:rPr>
      </w:pPr>
      <w:r w:rsidRPr="00DA11D7">
        <w:rPr>
          <w:rFonts w:ascii="华文楷体" w:eastAsia="华文楷体" w:hAnsi="华文楷体" w:cs="宋体" w:hint="eastAsia"/>
          <w:bCs/>
          <w:kern w:val="0"/>
          <w:sz w:val="24"/>
          <w:szCs w:val="24"/>
        </w:rPr>
        <w:t>附录：</w:t>
      </w:r>
    </w:p>
    <w:p w14:paraId="57852FFD" w14:textId="2B9EC49F" w:rsidR="00DA11D7" w:rsidRPr="00523D59" w:rsidRDefault="00DA11D7" w:rsidP="002E5632">
      <w:pPr>
        <w:widowControl/>
        <w:spacing w:before="100" w:beforeAutospacing="1" w:after="100" w:afterAutospacing="1"/>
        <w:ind w:firstLine="420"/>
        <w:jc w:val="left"/>
        <w:rPr>
          <w:rFonts w:ascii="华文楷体" w:eastAsia="华文楷体" w:hAnsi="华文楷体" w:cs="宋体"/>
          <w:bCs/>
          <w:kern w:val="0"/>
          <w:szCs w:val="21"/>
        </w:rPr>
      </w:pPr>
      <w:r w:rsidRPr="00523D59">
        <w:rPr>
          <w:rFonts w:ascii="华文楷体" w:eastAsia="华文楷体" w:hAnsi="华文楷体" w:cs="宋体" w:hint="eastAsia"/>
          <w:bCs/>
          <w:kern w:val="0"/>
          <w:szCs w:val="21"/>
        </w:rPr>
        <w:t>我们在数据预处理的过程中，遭遇了</w:t>
      </w:r>
      <w:r w:rsidR="00685563" w:rsidRPr="00523D59">
        <w:rPr>
          <w:rFonts w:ascii="华文楷体" w:eastAsia="华文楷体" w:hAnsi="华文楷体" w:cs="宋体" w:hint="eastAsia"/>
          <w:bCs/>
          <w:kern w:val="0"/>
          <w:szCs w:val="21"/>
        </w:rPr>
        <w:t>以下的</w:t>
      </w:r>
      <w:r w:rsidRPr="00523D59">
        <w:rPr>
          <w:rFonts w:ascii="华文楷体" w:eastAsia="华文楷体" w:hAnsi="华文楷体" w:cs="宋体" w:hint="eastAsia"/>
          <w:bCs/>
          <w:kern w:val="0"/>
          <w:szCs w:val="21"/>
        </w:rPr>
        <w:t>一些bug，可供老师作为参考，进一步增加</w:t>
      </w:r>
      <w:r w:rsidRPr="00523D59">
        <w:rPr>
          <w:rFonts w:ascii="华文楷体" w:eastAsia="华文楷体" w:hAnsi="华文楷体" w:cs="宋体"/>
          <w:bCs/>
          <w:kern w:val="0"/>
          <w:szCs w:val="21"/>
        </w:rPr>
        <w:t>Chinese diabetes datasets for data-driven machine learning</w:t>
      </w:r>
      <w:r w:rsidRPr="00523D59">
        <w:rPr>
          <w:rFonts w:ascii="华文楷体" w:eastAsia="华文楷体" w:hAnsi="华文楷体" w:cs="宋体" w:hint="eastAsia"/>
          <w:bCs/>
          <w:kern w:val="0"/>
          <w:szCs w:val="21"/>
        </w:rPr>
        <w:t>的适用性和健壮程度。</w:t>
      </w:r>
    </w:p>
    <w:p w14:paraId="7943793C" w14:textId="47B093F7" w:rsidR="00DA11D7" w:rsidRPr="00523D59" w:rsidRDefault="00DA11D7" w:rsidP="00523D59">
      <w:pPr>
        <w:pStyle w:val="a5"/>
        <w:widowControl/>
        <w:numPr>
          <w:ilvl w:val="0"/>
          <w:numId w:val="14"/>
        </w:numPr>
        <w:spacing w:before="100" w:beforeAutospacing="1" w:after="100" w:afterAutospacing="1"/>
        <w:ind w:firstLineChars="0"/>
        <w:jc w:val="left"/>
        <w:rPr>
          <w:rFonts w:ascii="华文楷体" w:eastAsia="华文楷体" w:hAnsi="华文楷体" w:cs="宋体"/>
          <w:bCs/>
          <w:kern w:val="0"/>
          <w:szCs w:val="21"/>
        </w:rPr>
      </w:pPr>
      <w:r w:rsidRPr="00523D59">
        <w:rPr>
          <w:rFonts w:ascii="华文楷体" w:eastAsia="华文楷体" w:hAnsi="华文楷体" w:cs="宋体"/>
          <w:bCs/>
          <w:kern w:val="0"/>
          <w:szCs w:val="21"/>
        </w:rPr>
        <w:t>T2DM</w:t>
      </w:r>
      <w:r w:rsidR="00523D59" w:rsidRPr="00523D59">
        <w:rPr>
          <w:rFonts w:ascii="华文楷体" w:eastAsia="华文楷体" w:hAnsi="华文楷体" w:cs="宋体" w:hint="eastAsia"/>
          <w:bCs/>
          <w:kern w:val="0"/>
          <w:szCs w:val="21"/>
        </w:rPr>
        <w:t>中</w:t>
      </w:r>
      <w:r w:rsidRPr="00523D59">
        <w:rPr>
          <w:rFonts w:ascii="华文楷体" w:eastAsia="华文楷体" w:hAnsi="华文楷体" w:cs="宋体"/>
          <w:bCs/>
          <w:kern w:val="0"/>
          <w:szCs w:val="21"/>
        </w:rPr>
        <w:t>有两个表格的特征列名都没有单位</w:t>
      </w:r>
      <w:r w:rsidR="00685563" w:rsidRPr="00523D59">
        <w:rPr>
          <w:rFonts w:ascii="华文楷体" w:eastAsia="华文楷体" w:hAnsi="华文楷体" w:cs="宋体" w:hint="eastAsia"/>
          <w:bCs/>
          <w:kern w:val="0"/>
          <w:szCs w:val="21"/>
        </w:rPr>
        <w:t>。</w:t>
      </w:r>
    </w:p>
    <w:p w14:paraId="2C8EF33A" w14:textId="77777777" w:rsidR="00DA11D7" w:rsidRPr="00523D59" w:rsidRDefault="00DA11D7" w:rsidP="00523D59">
      <w:pPr>
        <w:pStyle w:val="a5"/>
        <w:widowControl/>
        <w:numPr>
          <w:ilvl w:val="0"/>
          <w:numId w:val="14"/>
        </w:numPr>
        <w:spacing w:before="100" w:beforeAutospacing="1" w:after="100" w:afterAutospacing="1"/>
        <w:ind w:firstLineChars="0"/>
        <w:jc w:val="left"/>
        <w:rPr>
          <w:rFonts w:ascii="华文楷体" w:eastAsia="华文楷体" w:hAnsi="华文楷体" w:cs="宋体"/>
          <w:bCs/>
          <w:kern w:val="0"/>
          <w:szCs w:val="21"/>
        </w:rPr>
      </w:pPr>
      <w:r w:rsidRPr="00523D59">
        <w:rPr>
          <w:rFonts w:ascii="华文楷体" w:eastAsia="华文楷体" w:hAnsi="华文楷体" w:cs="宋体"/>
          <w:bCs/>
          <w:kern w:val="0"/>
          <w:szCs w:val="21"/>
        </w:rPr>
        <w:t>T2DM的第二个表格 CSII - bolus insulin (Novolin R, IU)没有逗号</w:t>
      </w:r>
    </w:p>
    <w:p w14:paraId="0315B870" w14:textId="73F63733" w:rsidR="00DA11D7" w:rsidRPr="00523D59" w:rsidRDefault="00DA11D7" w:rsidP="00523D59">
      <w:pPr>
        <w:pStyle w:val="a5"/>
        <w:widowControl/>
        <w:numPr>
          <w:ilvl w:val="0"/>
          <w:numId w:val="14"/>
        </w:numPr>
        <w:spacing w:before="100" w:beforeAutospacing="1" w:after="100" w:afterAutospacing="1"/>
        <w:ind w:firstLineChars="0"/>
        <w:jc w:val="left"/>
        <w:rPr>
          <w:rFonts w:ascii="华文楷体" w:eastAsia="华文楷体" w:hAnsi="华文楷体" w:cs="宋体"/>
          <w:bCs/>
          <w:kern w:val="0"/>
          <w:szCs w:val="21"/>
        </w:rPr>
      </w:pPr>
      <w:r w:rsidRPr="00523D59">
        <w:rPr>
          <w:rFonts w:ascii="华文楷体" w:eastAsia="华文楷体" w:hAnsi="华文楷体" w:cs="宋体"/>
          <w:bCs/>
          <w:kern w:val="0"/>
          <w:szCs w:val="21"/>
        </w:rPr>
        <w:t>T2DM的2029_0_20210526.xlsx的2021/6/3  9:29:00</w:t>
      </w:r>
      <w:r w:rsidR="00523D59" w:rsidRPr="00523D59">
        <w:rPr>
          <w:rFonts w:ascii="华文楷体" w:eastAsia="华文楷体" w:hAnsi="华文楷体" w:cs="宋体" w:hint="eastAsia"/>
          <w:bCs/>
          <w:kern w:val="0"/>
          <w:szCs w:val="21"/>
        </w:rPr>
        <w:t>时刻</w:t>
      </w:r>
      <w:r w:rsidRPr="00523D59">
        <w:rPr>
          <w:rFonts w:ascii="华文楷体" w:eastAsia="华文楷体" w:hAnsi="华文楷体" w:cs="宋体"/>
          <w:bCs/>
          <w:kern w:val="0"/>
          <w:szCs w:val="21"/>
        </w:rPr>
        <w:t>血糖值缺失</w:t>
      </w:r>
    </w:p>
    <w:p w14:paraId="73515549" w14:textId="51E25B30" w:rsidR="00DA11D7" w:rsidRPr="00523D59" w:rsidRDefault="00DA11D7" w:rsidP="00523D59">
      <w:pPr>
        <w:pStyle w:val="a5"/>
        <w:widowControl/>
        <w:numPr>
          <w:ilvl w:val="0"/>
          <w:numId w:val="14"/>
        </w:numPr>
        <w:spacing w:before="100" w:beforeAutospacing="1" w:after="100" w:afterAutospacing="1"/>
        <w:ind w:firstLineChars="0"/>
        <w:jc w:val="left"/>
        <w:rPr>
          <w:rFonts w:ascii="华文楷体" w:eastAsia="华文楷体" w:hAnsi="华文楷体" w:cs="宋体"/>
          <w:bCs/>
          <w:kern w:val="0"/>
          <w:szCs w:val="21"/>
        </w:rPr>
      </w:pPr>
      <w:r w:rsidRPr="00523D59">
        <w:rPr>
          <w:rFonts w:ascii="华文楷体" w:eastAsia="华文楷体" w:hAnsi="华文楷体" w:cs="宋体"/>
          <w:bCs/>
          <w:kern w:val="0"/>
          <w:szCs w:val="21"/>
        </w:rPr>
        <w:t>T1DM的Duration of Diabetes (years)多了一个空格</w:t>
      </w:r>
    </w:p>
    <w:p w14:paraId="0B9EF58C" w14:textId="2ACF7632" w:rsidR="00DA11D7" w:rsidRPr="00523D59" w:rsidRDefault="00DA11D7" w:rsidP="00523D59">
      <w:pPr>
        <w:pStyle w:val="a5"/>
        <w:widowControl/>
        <w:numPr>
          <w:ilvl w:val="0"/>
          <w:numId w:val="14"/>
        </w:numPr>
        <w:spacing w:before="100" w:beforeAutospacing="1" w:after="100" w:afterAutospacing="1"/>
        <w:ind w:firstLineChars="0"/>
        <w:jc w:val="left"/>
        <w:rPr>
          <w:rFonts w:ascii="华文楷体" w:eastAsia="华文楷体" w:hAnsi="华文楷体" w:cs="宋体"/>
          <w:bCs/>
          <w:kern w:val="0"/>
          <w:szCs w:val="21"/>
        </w:rPr>
      </w:pPr>
      <w:r w:rsidRPr="00523D59">
        <w:rPr>
          <w:rFonts w:ascii="华文楷体" w:eastAsia="华文楷体" w:hAnsi="华文楷体" w:cs="宋体"/>
          <w:bCs/>
          <w:kern w:val="0"/>
          <w:szCs w:val="21"/>
        </w:rPr>
        <w:t>T2DM的</w:t>
      </w:r>
      <w:r w:rsidR="00523D59" w:rsidRPr="00523D59">
        <w:rPr>
          <w:rFonts w:ascii="华文楷体" w:eastAsia="华文楷体" w:hAnsi="华文楷体" w:cs="宋体"/>
          <w:bCs/>
          <w:kern w:val="0"/>
          <w:szCs w:val="21"/>
        </w:rPr>
        <w:t xml:space="preserve">Duration of </w:t>
      </w:r>
      <w:r w:rsidR="00523D59" w:rsidRPr="00523D59">
        <w:rPr>
          <w:rFonts w:ascii="华文楷体" w:eastAsia="华文楷体" w:hAnsi="华文楷体" w:cs="宋体" w:hint="eastAsia"/>
          <w:bCs/>
          <w:kern w:val="0"/>
          <w:szCs w:val="21"/>
        </w:rPr>
        <w:t>d</w:t>
      </w:r>
      <w:r w:rsidR="00523D59" w:rsidRPr="00523D59">
        <w:rPr>
          <w:rFonts w:ascii="华文楷体" w:eastAsia="华文楷体" w:hAnsi="华文楷体" w:cs="宋体"/>
          <w:bCs/>
          <w:kern w:val="0"/>
          <w:szCs w:val="21"/>
        </w:rPr>
        <w:t>iabetes (years)</w:t>
      </w:r>
      <w:r w:rsidRPr="00523D59">
        <w:rPr>
          <w:rFonts w:ascii="华文楷体" w:eastAsia="华文楷体" w:hAnsi="华文楷体"/>
          <w:szCs w:val="21"/>
        </w:rPr>
        <w:t>的d</w:t>
      </w:r>
      <w:r w:rsidR="00523D59" w:rsidRPr="00523D59">
        <w:rPr>
          <w:rFonts w:ascii="华文楷体" w:eastAsia="华文楷体" w:hAnsi="华文楷体" w:hint="eastAsia"/>
          <w:szCs w:val="21"/>
        </w:rPr>
        <w:t>没有</w:t>
      </w:r>
      <w:r w:rsidRPr="00523D59">
        <w:rPr>
          <w:rFonts w:ascii="华文楷体" w:eastAsia="华文楷体" w:hAnsi="华文楷体"/>
          <w:szCs w:val="21"/>
        </w:rPr>
        <w:t>大写</w:t>
      </w:r>
    </w:p>
    <w:sectPr w:rsidR="00DA11D7" w:rsidRPr="00523D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1A109C" w14:textId="77777777" w:rsidR="007F7667" w:rsidRDefault="007F7667" w:rsidP="00991D46">
      <w:r>
        <w:separator/>
      </w:r>
    </w:p>
  </w:endnote>
  <w:endnote w:type="continuationSeparator" w:id="0">
    <w:p w14:paraId="579CB2BF" w14:textId="77777777" w:rsidR="007F7667" w:rsidRDefault="007F7667" w:rsidP="00991D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5A0F48" w14:textId="77777777" w:rsidR="007F7667" w:rsidRDefault="007F7667" w:rsidP="00991D46">
      <w:r>
        <w:separator/>
      </w:r>
    </w:p>
  </w:footnote>
  <w:footnote w:type="continuationSeparator" w:id="0">
    <w:p w14:paraId="61013D24" w14:textId="77777777" w:rsidR="007F7667" w:rsidRDefault="007F7667" w:rsidP="00991D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5318E"/>
    <w:multiLevelType w:val="multilevel"/>
    <w:tmpl w:val="C1FEE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C113ED"/>
    <w:multiLevelType w:val="hybridMultilevel"/>
    <w:tmpl w:val="EC3E9C16"/>
    <w:lvl w:ilvl="0" w:tplc="F7E6BE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986456"/>
    <w:multiLevelType w:val="multilevel"/>
    <w:tmpl w:val="F1D62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827ACB"/>
    <w:multiLevelType w:val="multilevel"/>
    <w:tmpl w:val="2648D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C03656"/>
    <w:multiLevelType w:val="hybridMultilevel"/>
    <w:tmpl w:val="5AA61814"/>
    <w:lvl w:ilvl="0" w:tplc="F5A694AE">
      <w:start w:val="1"/>
      <w:numFmt w:val="japaneseCounting"/>
      <w:lvlText w:val="%1、"/>
      <w:lvlJc w:val="left"/>
      <w:pPr>
        <w:ind w:left="480" w:hanging="480"/>
      </w:pPr>
      <w:rPr>
        <w:rFonts w:hAnsi="Symbo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D61ADD"/>
    <w:multiLevelType w:val="hybridMultilevel"/>
    <w:tmpl w:val="55E211A0"/>
    <w:lvl w:ilvl="0" w:tplc="744E52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E8C09FA"/>
    <w:multiLevelType w:val="hybridMultilevel"/>
    <w:tmpl w:val="E2743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E9579E9"/>
    <w:multiLevelType w:val="multilevel"/>
    <w:tmpl w:val="7CCAD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002ED4"/>
    <w:multiLevelType w:val="hybridMultilevel"/>
    <w:tmpl w:val="5BD4315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59E5C84"/>
    <w:multiLevelType w:val="hybridMultilevel"/>
    <w:tmpl w:val="0A3606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2D4BC2"/>
    <w:multiLevelType w:val="hybridMultilevel"/>
    <w:tmpl w:val="4418B3F4"/>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C340A45"/>
    <w:multiLevelType w:val="multilevel"/>
    <w:tmpl w:val="16DA2D6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06B3892"/>
    <w:multiLevelType w:val="hybridMultilevel"/>
    <w:tmpl w:val="79FE9C76"/>
    <w:lvl w:ilvl="0" w:tplc="21AC27F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135040F"/>
    <w:multiLevelType w:val="multilevel"/>
    <w:tmpl w:val="16DA2D6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14E2ADC"/>
    <w:multiLevelType w:val="hybridMultilevel"/>
    <w:tmpl w:val="CAB07FC6"/>
    <w:lvl w:ilvl="0" w:tplc="0409000F">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642490C"/>
    <w:multiLevelType w:val="hybridMultilevel"/>
    <w:tmpl w:val="D084E8F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BD93253"/>
    <w:multiLevelType w:val="multilevel"/>
    <w:tmpl w:val="CA603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246736"/>
    <w:multiLevelType w:val="multilevel"/>
    <w:tmpl w:val="8B5A8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770C1B"/>
    <w:multiLevelType w:val="hybridMultilevel"/>
    <w:tmpl w:val="E6247230"/>
    <w:lvl w:ilvl="0" w:tplc="04090001">
      <w:start w:val="1"/>
      <w:numFmt w:val="bullet"/>
      <w:lvlText w:val=""/>
      <w:lvlJc w:val="left"/>
      <w:pPr>
        <w:ind w:left="420" w:hanging="420"/>
      </w:pPr>
      <w:rPr>
        <w:rFonts w:ascii="Wingdings" w:hAnsi="Wingdings" w:hint="default"/>
      </w:rPr>
    </w:lvl>
    <w:lvl w:ilvl="1" w:tplc="0C6E16AA">
      <w:numFmt w:val="bullet"/>
      <w:lvlText w:val="•"/>
      <w:lvlJc w:val="left"/>
      <w:pPr>
        <w:ind w:left="840" w:hanging="420"/>
      </w:pPr>
      <w:rPr>
        <w:rFonts w:ascii="华文楷体" w:eastAsia="华文楷体" w:hAnsi="华文楷体" w:cs="宋体" w:hint="eastAsia"/>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0775866"/>
    <w:multiLevelType w:val="hybridMultilevel"/>
    <w:tmpl w:val="0AD4C5F4"/>
    <w:lvl w:ilvl="0" w:tplc="21AC27F6">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3915F60"/>
    <w:multiLevelType w:val="hybridMultilevel"/>
    <w:tmpl w:val="80E65D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A2C513F"/>
    <w:multiLevelType w:val="multilevel"/>
    <w:tmpl w:val="79287DA6"/>
    <w:lvl w:ilvl="0">
      <w:start w:val="1"/>
      <w:numFmt w:val="decimal"/>
      <w:lvlText w:val="%1."/>
      <w:lvlJc w:val="left"/>
      <w:pPr>
        <w:ind w:left="420" w:hanging="420"/>
      </w:pPr>
    </w:lvl>
    <w:lvl w:ilvl="1">
      <w:start w:val="3"/>
      <w:numFmt w:val="decimal"/>
      <w:isLgl/>
      <w:lvlText w:val="%1.%2"/>
      <w:lvlJc w:val="left"/>
      <w:pPr>
        <w:ind w:left="720" w:hanging="72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15:restartNumberingAfterBreak="0">
    <w:nsid w:val="50896A17"/>
    <w:multiLevelType w:val="multilevel"/>
    <w:tmpl w:val="73F87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C419D3"/>
    <w:multiLevelType w:val="hybridMultilevel"/>
    <w:tmpl w:val="BD68D9F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C2837CA"/>
    <w:multiLevelType w:val="hybridMultilevel"/>
    <w:tmpl w:val="F69415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D54239A"/>
    <w:multiLevelType w:val="multilevel"/>
    <w:tmpl w:val="E4CC0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69619D"/>
    <w:multiLevelType w:val="hybridMultilevel"/>
    <w:tmpl w:val="450EB36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DFC5816"/>
    <w:multiLevelType w:val="hybridMultilevel"/>
    <w:tmpl w:val="3D3EF43A"/>
    <w:lvl w:ilvl="0" w:tplc="0409001B">
      <w:start w:val="1"/>
      <w:numFmt w:val="lowerRoman"/>
      <w:lvlText w:val="%1."/>
      <w:lvlJc w:val="righ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3044B60"/>
    <w:multiLevelType w:val="hybridMultilevel"/>
    <w:tmpl w:val="AFBAFF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7CB1C88"/>
    <w:multiLevelType w:val="multilevel"/>
    <w:tmpl w:val="72800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B6B345A"/>
    <w:multiLevelType w:val="hybridMultilevel"/>
    <w:tmpl w:val="5D76E3A6"/>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01951A5"/>
    <w:multiLevelType w:val="multilevel"/>
    <w:tmpl w:val="C7C0B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1E5D54"/>
    <w:multiLevelType w:val="multilevel"/>
    <w:tmpl w:val="424C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7DC1056"/>
    <w:multiLevelType w:val="hybridMultilevel"/>
    <w:tmpl w:val="CAB062C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7BF52F0E"/>
    <w:multiLevelType w:val="multilevel"/>
    <w:tmpl w:val="F306E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FBC2141"/>
    <w:multiLevelType w:val="hybridMultilevel"/>
    <w:tmpl w:val="DEF4B87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7"/>
  </w:num>
  <w:num w:numId="4">
    <w:abstractNumId w:val="16"/>
  </w:num>
  <w:num w:numId="5">
    <w:abstractNumId w:val="0"/>
  </w:num>
  <w:num w:numId="6">
    <w:abstractNumId w:val="2"/>
  </w:num>
  <w:num w:numId="7">
    <w:abstractNumId w:val="22"/>
  </w:num>
  <w:num w:numId="8">
    <w:abstractNumId w:val="31"/>
  </w:num>
  <w:num w:numId="9">
    <w:abstractNumId w:val="17"/>
  </w:num>
  <w:num w:numId="10">
    <w:abstractNumId w:val="12"/>
  </w:num>
  <w:num w:numId="11">
    <w:abstractNumId w:val="6"/>
  </w:num>
  <w:num w:numId="12">
    <w:abstractNumId w:val="18"/>
  </w:num>
  <w:num w:numId="13">
    <w:abstractNumId w:val="28"/>
  </w:num>
  <w:num w:numId="14">
    <w:abstractNumId w:val="24"/>
  </w:num>
  <w:num w:numId="15">
    <w:abstractNumId w:val="25"/>
  </w:num>
  <w:num w:numId="16">
    <w:abstractNumId w:val="19"/>
  </w:num>
  <w:num w:numId="17">
    <w:abstractNumId w:val="14"/>
  </w:num>
  <w:num w:numId="18">
    <w:abstractNumId w:val="15"/>
  </w:num>
  <w:num w:numId="19">
    <w:abstractNumId w:val="1"/>
  </w:num>
  <w:num w:numId="20">
    <w:abstractNumId w:val="20"/>
  </w:num>
  <w:num w:numId="21">
    <w:abstractNumId w:val="27"/>
  </w:num>
  <w:num w:numId="22">
    <w:abstractNumId w:val="10"/>
  </w:num>
  <w:num w:numId="23">
    <w:abstractNumId w:val="23"/>
  </w:num>
  <w:num w:numId="24">
    <w:abstractNumId w:val="21"/>
  </w:num>
  <w:num w:numId="25">
    <w:abstractNumId w:val="9"/>
  </w:num>
  <w:num w:numId="26">
    <w:abstractNumId w:val="26"/>
  </w:num>
  <w:num w:numId="27">
    <w:abstractNumId w:val="35"/>
  </w:num>
  <w:num w:numId="28">
    <w:abstractNumId w:val="30"/>
  </w:num>
  <w:num w:numId="29">
    <w:abstractNumId w:val="34"/>
  </w:num>
  <w:num w:numId="30">
    <w:abstractNumId w:val="29"/>
  </w:num>
  <w:num w:numId="31">
    <w:abstractNumId w:val="32"/>
  </w:num>
  <w:num w:numId="32">
    <w:abstractNumId w:val="11"/>
  </w:num>
  <w:num w:numId="33">
    <w:abstractNumId w:val="13"/>
  </w:num>
  <w:num w:numId="34">
    <w:abstractNumId w:val="5"/>
  </w:num>
  <w:num w:numId="35">
    <w:abstractNumId w:val="33"/>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4B1"/>
    <w:rsid w:val="00001FBB"/>
    <w:rsid w:val="000053DD"/>
    <w:rsid w:val="00007D98"/>
    <w:rsid w:val="00012709"/>
    <w:rsid w:val="000304C7"/>
    <w:rsid w:val="00067E44"/>
    <w:rsid w:val="00071C47"/>
    <w:rsid w:val="00086F09"/>
    <w:rsid w:val="000A03F1"/>
    <w:rsid w:val="000B6587"/>
    <w:rsid w:val="000C06F3"/>
    <w:rsid w:val="000C3002"/>
    <w:rsid w:val="000C69A9"/>
    <w:rsid w:val="000D37DE"/>
    <w:rsid w:val="000F6530"/>
    <w:rsid w:val="000F7210"/>
    <w:rsid w:val="0010434F"/>
    <w:rsid w:val="00115EE5"/>
    <w:rsid w:val="00116161"/>
    <w:rsid w:val="0011767C"/>
    <w:rsid w:val="00122A66"/>
    <w:rsid w:val="001500F6"/>
    <w:rsid w:val="00151714"/>
    <w:rsid w:val="0018476A"/>
    <w:rsid w:val="00186A3F"/>
    <w:rsid w:val="001977E9"/>
    <w:rsid w:val="001D1878"/>
    <w:rsid w:val="001D78D8"/>
    <w:rsid w:val="001E5C8B"/>
    <w:rsid w:val="001E681B"/>
    <w:rsid w:val="002053B3"/>
    <w:rsid w:val="00223CA8"/>
    <w:rsid w:val="0022425E"/>
    <w:rsid w:val="00224498"/>
    <w:rsid w:val="00227F18"/>
    <w:rsid w:val="00274062"/>
    <w:rsid w:val="0028763C"/>
    <w:rsid w:val="002A512D"/>
    <w:rsid w:val="002E5632"/>
    <w:rsid w:val="002E6B89"/>
    <w:rsid w:val="002E7422"/>
    <w:rsid w:val="003250DE"/>
    <w:rsid w:val="00350CF1"/>
    <w:rsid w:val="003934B1"/>
    <w:rsid w:val="0039769E"/>
    <w:rsid w:val="00397853"/>
    <w:rsid w:val="003978EF"/>
    <w:rsid w:val="003E2969"/>
    <w:rsid w:val="003F54FC"/>
    <w:rsid w:val="003F5D70"/>
    <w:rsid w:val="00400D21"/>
    <w:rsid w:val="00401D1D"/>
    <w:rsid w:val="004059B2"/>
    <w:rsid w:val="00406748"/>
    <w:rsid w:val="00416573"/>
    <w:rsid w:val="00420693"/>
    <w:rsid w:val="00430C3C"/>
    <w:rsid w:val="0044449A"/>
    <w:rsid w:val="004466CA"/>
    <w:rsid w:val="00453855"/>
    <w:rsid w:val="00454CB1"/>
    <w:rsid w:val="004A50A1"/>
    <w:rsid w:val="004B519B"/>
    <w:rsid w:val="004C4A81"/>
    <w:rsid w:val="004D2E0D"/>
    <w:rsid w:val="004D7AB9"/>
    <w:rsid w:val="005040E4"/>
    <w:rsid w:val="00515DF3"/>
    <w:rsid w:val="00523D59"/>
    <w:rsid w:val="005622A0"/>
    <w:rsid w:val="00572EB2"/>
    <w:rsid w:val="00575A63"/>
    <w:rsid w:val="00583F66"/>
    <w:rsid w:val="005A474D"/>
    <w:rsid w:val="005C754F"/>
    <w:rsid w:val="005F4164"/>
    <w:rsid w:val="00603936"/>
    <w:rsid w:val="006072AB"/>
    <w:rsid w:val="006133B5"/>
    <w:rsid w:val="00621539"/>
    <w:rsid w:val="006216B9"/>
    <w:rsid w:val="00650918"/>
    <w:rsid w:val="00650E81"/>
    <w:rsid w:val="00672753"/>
    <w:rsid w:val="00681F9C"/>
    <w:rsid w:val="00685563"/>
    <w:rsid w:val="00686334"/>
    <w:rsid w:val="00696BB3"/>
    <w:rsid w:val="006973E8"/>
    <w:rsid w:val="006B09A8"/>
    <w:rsid w:val="006B3DD4"/>
    <w:rsid w:val="006C1F20"/>
    <w:rsid w:val="006C6F49"/>
    <w:rsid w:val="006C7CC5"/>
    <w:rsid w:val="006E4488"/>
    <w:rsid w:val="006E5B04"/>
    <w:rsid w:val="00703E8A"/>
    <w:rsid w:val="00711F35"/>
    <w:rsid w:val="00735D7F"/>
    <w:rsid w:val="0074493F"/>
    <w:rsid w:val="00764DA8"/>
    <w:rsid w:val="00766932"/>
    <w:rsid w:val="00767B85"/>
    <w:rsid w:val="00772A0F"/>
    <w:rsid w:val="0077350F"/>
    <w:rsid w:val="007805A4"/>
    <w:rsid w:val="00790953"/>
    <w:rsid w:val="007A6F8A"/>
    <w:rsid w:val="007B32E7"/>
    <w:rsid w:val="007C444E"/>
    <w:rsid w:val="007D3CCE"/>
    <w:rsid w:val="007D709A"/>
    <w:rsid w:val="007D76D2"/>
    <w:rsid w:val="007D7CCD"/>
    <w:rsid w:val="007F0169"/>
    <w:rsid w:val="007F4DB4"/>
    <w:rsid w:val="007F7667"/>
    <w:rsid w:val="0080124C"/>
    <w:rsid w:val="00806424"/>
    <w:rsid w:val="008126ED"/>
    <w:rsid w:val="00815F2D"/>
    <w:rsid w:val="00827432"/>
    <w:rsid w:val="00850872"/>
    <w:rsid w:val="0087758B"/>
    <w:rsid w:val="00883706"/>
    <w:rsid w:val="008A1C7D"/>
    <w:rsid w:val="008A2D66"/>
    <w:rsid w:val="008B1C1C"/>
    <w:rsid w:val="008B6373"/>
    <w:rsid w:val="008B6E59"/>
    <w:rsid w:val="008E2409"/>
    <w:rsid w:val="008E75A0"/>
    <w:rsid w:val="008F247F"/>
    <w:rsid w:val="00915670"/>
    <w:rsid w:val="00931CEA"/>
    <w:rsid w:val="00940D2B"/>
    <w:rsid w:val="00954DAA"/>
    <w:rsid w:val="00961BC4"/>
    <w:rsid w:val="00967A34"/>
    <w:rsid w:val="00975007"/>
    <w:rsid w:val="009832DF"/>
    <w:rsid w:val="00986527"/>
    <w:rsid w:val="00991D46"/>
    <w:rsid w:val="009927A1"/>
    <w:rsid w:val="009B2657"/>
    <w:rsid w:val="009B3151"/>
    <w:rsid w:val="009C45B6"/>
    <w:rsid w:val="009D1B88"/>
    <w:rsid w:val="009D3818"/>
    <w:rsid w:val="009D79B0"/>
    <w:rsid w:val="009F0508"/>
    <w:rsid w:val="009F673E"/>
    <w:rsid w:val="009F7FAC"/>
    <w:rsid w:val="00A120D9"/>
    <w:rsid w:val="00A2291F"/>
    <w:rsid w:val="00A276BE"/>
    <w:rsid w:val="00A501DD"/>
    <w:rsid w:val="00A910E1"/>
    <w:rsid w:val="00A93D13"/>
    <w:rsid w:val="00A94380"/>
    <w:rsid w:val="00A9447E"/>
    <w:rsid w:val="00AB5992"/>
    <w:rsid w:val="00AD54C7"/>
    <w:rsid w:val="00B14F8A"/>
    <w:rsid w:val="00B42D3B"/>
    <w:rsid w:val="00B43674"/>
    <w:rsid w:val="00B51D5F"/>
    <w:rsid w:val="00B626FA"/>
    <w:rsid w:val="00B62AB6"/>
    <w:rsid w:val="00B66E68"/>
    <w:rsid w:val="00B67903"/>
    <w:rsid w:val="00B74A92"/>
    <w:rsid w:val="00B76FB6"/>
    <w:rsid w:val="00B778BF"/>
    <w:rsid w:val="00B82615"/>
    <w:rsid w:val="00B849AC"/>
    <w:rsid w:val="00BB03D9"/>
    <w:rsid w:val="00BD6836"/>
    <w:rsid w:val="00BE0840"/>
    <w:rsid w:val="00BE7C46"/>
    <w:rsid w:val="00BF3625"/>
    <w:rsid w:val="00BF685A"/>
    <w:rsid w:val="00C75F28"/>
    <w:rsid w:val="00C84847"/>
    <w:rsid w:val="00C92004"/>
    <w:rsid w:val="00C972F3"/>
    <w:rsid w:val="00CE00A8"/>
    <w:rsid w:val="00CE2710"/>
    <w:rsid w:val="00CE389D"/>
    <w:rsid w:val="00CF3392"/>
    <w:rsid w:val="00D01A4B"/>
    <w:rsid w:val="00D0483A"/>
    <w:rsid w:val="00D32708"/>
    <w:rsid w:val="00D4441E"/>
    <w:rsid w:val="00D469B3"/>
    <w:rsid w:val="00D474AB"/>
    <w:rsid w:val="00D52440"/>
    <w:rsid w:val="00D77615"/>
    <w:rsid w:val="00DA11D7"/>
    <w:rsid w:val="00DA7067"/>
    <w:rsid w:val="00DA7A68"/>
    <w:rsid w:val="00DC3BA9"/>
    <w:rsid w:val="00DE37CC"/>
    <w:rsid w:val="00DE606C"/>
    <w:rsid w:val="00DF00F4"/>
    <w:rsid w:val="00E44114"/>
    <w:rsid w:val="00E725D1"/>
    <w:rsid w:val="00E92ECF"/>
    <w:rsid w:val="00EA2267"/>
    <w:rsid w:val="00EA2CC2"/>
    <w:rsid w:val="00EA4F1D"/>
    <w:rsid w:val="00EC2880"/>
    <w:rsid w:val="00ED1B03"/>
    <w:rsid w:val="00ED3F73"/>
    <w:rsid w:val="00EE10BF"/>
    <w:rsid w:val="00EE2627"/>
    <w:rsid w:val="00EF6225"/>
    <w:rsid w:val="00F034ED"/>
    <w:rsid w:val="00F223A6"/>
    <w:rsid w:val="00F275B8"/>
    <w:rsid w:val="00F2796A"/>
    <w:rsid w:val="00F36662"/>
    <w:rsid w:val="00F72F6A"/>
    <w:rsid w:val="00F74388"/>
    <w:rsid w:val="00F9051C"/>
    <w:rsid w:val="00FA5AB0"/>
    <w:rsid w:val="00FD5326"/>
    <w:rsid w:val="00FF1278"/>
    <w:rsid w:val="00FF5F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26D9DA2"/>
  <w15:chartTrackingRefBased/>
  <w15:docId w15:val="{B5DA7538-4091-424D-BD64-0C93457DF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44449A"/>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9F050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72A0F"/>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22425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4449A"/>
    <w:rPr>
      <w:rFonts w:ascii="宋体" w:eastAsia="宋体" w:hAnsi="宋体" w:cs="宋体"/>
      <w:b/>
      <w:bCs/>
      <w:kern w:val="36"/>
      <w:sz w:val="48"/>
      <w:szCs w:val="48"/>
    </w:rPr>
  </w:style>
  <w:style w:type="character" w:styleId="a3">
    <w:name w:val="Strong"/>
    <w:basedOn w:val="a0"/>
    <w:uiPriority w:val="22"/>
    <w:qFormat/>
    <w:rsid w:val="00EA4F1D"/>
    <w:rPr>
      <w:b/>
      <w:bCs/>
    </w:rPr>
  </w:style>
  <w:style w:type="character" w:styleId="HTML">
    <w:name w:val="HTML Code"/>
    <w:basedOn w:val="a0"/>
    <w:uiPriority w:val="99"/>
    <w:semiHidden/>
    <w:unhideWhenUsed/>
    <w:rsid w:val="00EA4F1D"/>
    <w:rPr>
      <w:rFonts w:ascii="宋体" w:eastAsia="宋体" w:hAnsi="宋体" w:cs="宋体"/>
      <w:sz w:val="24"/>
      <w:szCs w:val="24"/>
    </w:rPr>
  </w:style>
  <w:style w:type="character" w:customStyle="1" w:styleId="30">
    <w:name w:val="标题 3 字符"/>
    <w:basedOn w:val="a0"/>
    <w:link w:val="3"/>
    <w:uiPriority w:val="9"/>
    <w:rsid w:val="00772A0F"/>
    <w:rPr>
      <w:b/>
      <w:bCs/>
      <w:sz w:val="32"/>
      <w:szCs w:val="32"/>
    </w:rPr>
  </w:style>
  <w:style w:type="paragraph" w:styleId="a4">
    <w:name w:val="Normal (Web)"/>
    <w:basedOn w:val="a"/>
    <w:uiPriority w:val="99"/>
    <w:unhideWhenUsed/>
    <w:rsid w:val="00772A0F"/>
    <w:pPr>
      <w:widowControl/>
      <w:spacing w:before="100" w:beforeAutospacing="1" w:after="100" w:afterAutospacing="1"/>
      <w:jc w:val="left"/>
    </w:pPr>
    <w:rPr>
      <w:rFonts w:ascii="宋体" w:eastAsia="宋体" w:hAnsi="宋体" w:cs="宋体"/>
      <w:kern w:val="0"/>
      <w:sz w:val="24"/>
      <w:szCs w:val="24"/>
    </w:rPr>
  </w:style>
  <w:style w:type="paragraph" w:styleId="a5">
    <w:name w:val="List Paragraph"/>
    <w:basedOn w:val="a"/>
    <w:uiPriority w:val="34"/>
    <w:qFormat/>
    <w:rsid w:val="00686334"/>
    <w:pPr>
      <w:ind w:firstLineChars="200" w:firstLine="420"/>
    </w:pPr>
  </w:style>
  <w:style w:type="character" w:customStyle="1" w:styleId="40">
    <w:name w:val="标题 4 字符"/>
    <w:basedOn w:val="a0"/>
    <w:link w:val="4"/>
    <w:uiPriority w:val="9"/>
    <w:semiHidden/>
    <w:rsid w:val="0022425E"/>
    <w:rPr>
      <w:rFonts w:asciiTheme="majorHAnsi" w:eastAsiaTheme="majorEastAsia" w:hAnsiTheme="majorHAnsi" w:cstheme="majorBidi"/>
      <w:b/>
      <w:bCs/>
      <w:sz w:val="28"/>
      <w:szCs w:val="28"/>
    </w:rPr>
  </w:style>
  <w:style w:type="character" w:customStyle="1" w:styleId="mod-overviewkeyword">
    <w:name w:val="mod-overview__keyword"/>
    <w:basedOn w:val="a0"/>
    <w:rsid w:val="001D1878"/>
  </w:style>
  <w:style w:type="character" w:customStyle="1" w:styleId="20">
    <w:name w:val="标题 2 字符"/>
    <w:basedOn w:val="a0"/>
    <w:link w:val="2"/>
    <w:uiPriority w:val="9"/>
    <w:semiHidden/>
    <w:rsid w:val="009F0508"/>
    <w:rPr>
      <w:rFonts w:asciiTheme="majorHAnsi" w:eastAsiaTheme="majorEastAsia" w:hAnsiTheme="majorHAnsi" w:cstheme="majorBidi"/>
      <w:b/>
      <w:bCs/>
      <w:sz w:val="32"/>
      <w:szCs w:val="32"/>
    </w:rPr>
  </w:style>
  <w:style w:type="paragraph" w:styleId="HTML0">
    <w:name w:val="HTML Preformatted"/>
    <w:basedOn w:val="a"/>
    <w:link w:val="HTML1"/>
    <w:uiPriority w:val="99"/>
    <w:unhideWhenUsed/>
    <w:rsid w:val="005F41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5F4164"/>
    <w:rPr>
      <w:rFonts w:ascii="宋体" w:eastAsia="宋体" w:hAnsi="宋体" w:cs="宋体"/>
      <w:kern w:val="0"/>
      <w:sz w:val="24"/>
      <w:szCs w:val="24"/>
    </w:rPr>
  </w:style>
  <w:style w:type="character" w:customStyle="1" w:styleId="hljs-number">
    <w:name w:val="hljs-number"/>
    <w:basedOn w:val="a0"/>
    <w:rsid w:val="00B76FB6"/>
  </w:style>
  <w:style w:type="paragraph" w:styleId="a6">
    <w:name w:val="Date"/>
    <w:basedOn w:val="a"/>
    <w:next w:val="a"/>
    <w:link w:val="a7"/>
    <w:uiPriority w:val="99"/>
    <w:semiHidden/>
    <w:unhideWhenUsed/>
    <w:rsid w:val="005040E4"/>
    <w:pPr>
      <w:ind w:leftChars="2500" w:left="100"/>
    </w:pPr>
  </w:style>
  <w:style w:type="character" w:customStyle="1" w:styleId="a7">
    <w:name w:val="日期 字符"/>
    <w:basedOn w:val="a0"/>
    <w:link w:val="a6"/>
    <w:uiPriority w:val="99"/>
    <w:semiHidden/>
    <w:rsid w:val="005040E4"/>
  </w:style>
  <w:style w:type="paragraph" w:styleId="a8">
    <w:name w:val="header"/>
    <w:basedOn w:val="a"/>
    <w:link w:val="a9"/>
    <w:uiPriority w:val="99"/>
    <w:unhideWhenUsed/>
    <w:rsid w:val="00991D46"/>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991D46"/>
    <w:rPr>
      <w:sz w:val="18"/>
      <w:szCs w:val="18"/>
    </w:rPr>
  </w:style>
  <w:style w:type="paragraph" w:styleId="aa">
    <w:name w:val="footer"/>
    <w:basedOn w:val="a"/>
    <w:link w:val="ab"/>
    <w:uiPriority w:val="99"/>
    <w:unhideWhenUsed/>
    <w:rsid w:val="00991D46"/>
    <w:pPr>
      <w:tabs>
        <w:tab w:val="center" w:pos="4153"/>
        <w:tab w:val="right" w:pos="8306"/>
      </w:tabs>
      <w:snapToGrid w:val="0"/>
      <w:jc w:val="left"/>
    </w:pPr>
    <w:rPr>
      <w:sz w:val="18"/>
      <w:szCs w:val="18"/>
    </w:rPr>
  </w:style>
  <w:style w:type="character" w:customStyle="1" w:styleId="ab">
    <w:name w:val="页脚 字符"/>
    <w:basedOn w:val="a0"/>
    <w:link w:val="aa"/>
    <w:uiPriority w:val="99"/>
    <w:rsid w:val="00991D4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852041">
      <w:bodyDiv w:val="1"/>
      <w:marLeft w:val="0"/>
      <w:marRight w:val="0"/>
      <w:marTop w:val="0"/>
      <w:marBottom w:val="0"/>
      <w:divBdr>
        <w:top w:val="none" w:sz="0" w:space="0" w:color="auto"/>
        <w:left w:val="none" w:sz="0" w:space="0" w:color="auto"/>
        <w:bottom w:val="none" w:sz="0" w:space="0" w:color="auto"/>
        <w:right w:val="none" w:sz="0" w:space="0" w:color="auto"/>
      </w:divBdr>
      <w:divsChild>
        <w:div w:id="1930314036">
          <w:marLeft w:val="0"/>
          <w:marRight w:val="0"/>
          <w:marTop w:val="0"/>
          <w:marBottom w:val="0"/>
          <w:divBdr>
            <w:top w:val="none" w:sz="0" w:space="0" w:color="auto"/>
            <w:left w:val="none" w:sz="0" w:space="0" w:color="auto"/>
            <w:bottom w:val="none" w:sz="0" w:space="0" w:color="auto"/>
            <w:right w:val="none" w:sz="0" w:space="0" w:color="auto"/>
          </w:divBdr>
        </w:div>
      </w:divsChild>
    </w:div>
    <w:div w:id="122314567">
      <w:bodyDiv w:val="1"/>
      <w:marLeft w:val="0"/>
      <w:marRight w:val="0"/>
      <w:marTop w:val="0"/>
      <w:marBottom w:val="0"/>
      <w:divBdr>
        <w:top w:val="none" w:sz="0" w:space="0" w:color="auto"/>
        <w:left w:val="none" w:sz="0" w:space="0" w:color="auto"/>
        <w:bottom w:val="none" w:sz="0" w:space="0" w:color="auto"/>
        <w:right w:val="none" w:sz="0" w:space="0" w:color="auto"/>
      </w:divBdr>
    </w:div>
    <w:div w:id="126095665">
      <w:bodyDiv w:val="1"/>
      <w:marLeft w:val="0"/>
      <w:marRight w:val="0"/>
      <w:marTop w:val="0"/>
      <w:marBottom w:val="0"/>
      <w:divBdr>
        <w:top w:val="none" w:sz="0" w:space="0" w:color="auto"/>
        <w:left w:val="none" w:sz="0" w:space="0" w:color="auto"/>
        <w:bottom w:val="none" w:sz="0" w:space="0" w:color="auto"/>
        <w:right w:val="none" w:sz="0" w:space="0" w:color="auto"/>
      </w:divBdr>
    </w:div>
    <w:div w:id="134882577">
      <w:bodyDiv w:val="1"/>
      <w:marLeft w:val="0"/>
      <w:marRight w:val="0"/>
      <w:marTop w:val="0"/>
      <w:marBottom w:val="0"/>
      <w:divBdr>
        <w:top w:val="none" w:sz="0" w:space="0" w:color="auto"/>
        <w:left w:val="none" w:sz="0" w:space="0" w:color="auto"/>
        <w:bottom w:val="none" w:sz="0" w:space="0" w:color="auto"/>
        <w:right w:val="none" w:sz="0" w:space="0" w:color="auto"/>
      </w:divBdr>
    </w:div>
    <w:div w:id="158540193">
      <w:bodyDiv w:val="1"/>
      <w:marLeft w:val="0"/>
      <w:marRight w:val="0"/>
      <w:marTop w:val="0"/>
      <w:marBottom w:val="0"/>
      <w:divBdr>
        <w:top w:val="none" w:sz="0" w:space="0" w:color="auto"/>
        <w:left w:val="none" w:sz="0" w:space="0" w:color="auto"/>
        <w:bottom w:val="none" w:sz="0" w:space="0" w:color="auto"/>
        <w:right w:val="none" w:sz="0" w:space="0" w:color="auto"/>
      </w:divBdr>
    </w:div>
    <w:div w:id="260456772">
      <w:bodyDiv w:val="1"/>
      <w:marLeft w:val="0"/>
      <w:marRight w:val="0"/>
      <w:marTop w:val="0"/>
      <w:marBottom w:val="0"/>
      <w:divBdr>
        <w:top w:val="none" w:sz="0" w:space="0" w:color="auto"/>
        <w:left w:val="none" w:sz="0" w:space="0" w:color="auto"/>
        <w:bottom w:val="none" w:sz="0" w:space="0" w:color="auto"/>
        <w:right w:val="none" w:sz="0" w:space="0" w:color="auto"/>
      </w:divBdr>
    </w:div>
    <w:div w:id="420368767">
      <w:bodyDiv w:val="1"/>
      <w:marLeft w:val="0"/>
      <w:marRight w:val="0"/>
      <w:marTop w:val="0"/>
      <w:marBottom w:val="0"/>
      <w:divBdr>
        <w:top w:val="none" w:sz="0" w:space="0" w:color="auto"/>
        <w:left w:val="none" w:sz="0" w:space="0" w:color="auto"/>
        <w:bottom w:val="none" w:sz="0" w:space="0" w:color="auto"/>
        <w:right w:val="none" w:sz="0" w:space="0" w:color="auto"/>
      </w:divBdr>
    </w:div>
    <w:div w:id="428623383">
      <w:bodyDiv w:val="1"/>
      <w:marLeft w:val="0"/>
      <w:marRight w:val="0"/>
      <w:marTop w:val="0"/>
      <w:marBottom w:val="0"/>
      <w:divBdr>
        <w:top w:val="none" w:sz="0" w:space="0" w:color="auto"/>
        <w:left w:val="none" w:sz="0" w:space="0" w:color="auto"/>
        <w:bottom w:val="none" w:sz="0" w:space="0" w:color="auto"/>
        <w:right w:val="none" w:sz="0" w:space="0" w:color="auto"/>
      </w:divBdr>
      <w:divsChild>
        <w:div w:id="404569657">
          <w:marLeft w:val="0"/>
          <w:marRight w:val="0"/>
          <w:marTop w:val="0"/>
          <w:marBottom w:val="0"/>
          <w:divBdr>
            <w:top w:val="none" w:sz="0" w:space="0" w:color="auto"/>
            <w:left w:val="none" w:sz="0" w:space="0" w:color="auto"/>
            <w:bottom w:val="none" w:sz="0" w:space="0" w:color="auto"/>
            <w:right w:val="none" w:sz="0" w:space="0" w:color="auto"/>
          </w:divBdr>
        </w:div>
      </w:divsChild>
    </w:div>
    <w:div w:id="452332988">
      <w:bodyDiv w:val="1"/>
      <w:marLeft w:val="0"/>
      <w:marRight w:val="0"/>
      <w:marTop w:val="0"/>
      <w:marBottom w:val="0"/>
      <w:divBdr>
        <w:top w:val="none" w:sz="0" w:space="0" w:color="auto"/>
        <w:left w:val="none" w:sz="0" w:space="0" w:color="auto"/>
        <w:bottom w:val="none" w:sz="0" w:space="0" w:color="auto"/>
        <w:right w:val="none" w:sz="0" w:space="0" w:color="auto"/>
      </w:divBdr>
    </w:div>
    <w:div w:id="565799114">
      <w:bodyDiv w:val="1"/>
      <w:marLeft w:val="0"/>
      <w:marRight w:val="0"/>
      <w:marTop w:val="0"/>
      <w:marBottom w:val="0"/>
      <w:divBdr>
        <w:top w:val="none" w:sz="0" w:space="0" w:color="auto"/>
        <w:left w:val="none" w:sz="0" w:space="0" w:color="auto"/>
        <w:bottom w:val="none" w:sz="0" w:space="0" w:color="auto"/>
        <w:right w:val="none" w:sz="0" w:space="0" w:color="auto"/>
      </w:divBdr>
      <w:divsChild>
        <w:div w:id="1323312712">
          <w:marLeft w:val="0"/>
          <w:marRight w:val="0"/>
          <w:marTop w:val="0"/>
          <w:marBottom w:val="0"/>
          <w:divBdr>
            <w:top w:val="none" w:sz="0" w:space="0" w:color="auto"/>
            <w:left w:val="none" w:sz="0" w:space="0" w:color="auto"/>
            <w:bottom w:val="none" w:sz="0" w:space="0" w:color="auto"/>
            <w:right w:val="none" w:sz="0" w:space="0" w:color="auto"/>
          </w:divBdr>
        </w:div>
      </w:divsChild>
    </w:div>
    <w:div w:id="589461436">
      <w:bodyDiv w:val="1"/>
      <w:marLeft w:val="0"/>
      <w:marRight w:val="0"/>
      <w:marTop w:val="0"/>
      <w:marBottom w:val="0"/>
      <w:divBdr>
        <w:top w:val="none" w:sz="0" w:space="0" w:color="auto"/>
        <w:left w:val="none" w:sz="0" w:space="0" w:color="auto"/>
        <w:bottom w:val="none" w:sz="0" w:space="0" w:color="auto"/>
        <w:right w:val="none" w:sz="0" w:space="0" w:color="auto"/>
      </w:divBdr>
    </w:div>
    <w:div w:id="603003564">
      <w:bodyDiv w:val="1"/>
      <w:marLeft w:val="0"/>
      <w:marRight w:val="0"/>
      <w:marTop w:val="0"/>
      <w:marBottom w:val="0"/>
      <w:divBdr>
        <w:top w:val="none" w:sz="0" w:space="0" w:color="auto"/>
        <w:left w:val="none" w:sz="0" w:space="0" w:color="auto"/>
        <w:bottom w:val="none" w:sz="0" w:space="0" w:color="auto"/>
        <w:right w:val="none" w:sz="0" w:space="0" w:color="auto"/>
      </w:divBdr>
    </w:div>
    <w:div w:id="621116739">
      <w:bodyDiv w:val="1"/>
      <w:marLeft w:val="0"/>
      <w:marRight w:val="0"/>
      <w:marTop w:val="0"/>
      <w:marBottom w:val="0"/>
      <w:divBdr>
        <w:top w:val="none" w:sz="0" w:space="0" w:color="auto"/>
        <w:left w:val="none" w:sz="0" w:space="0" w:color="auto"/>
        <w:bottom w:val="none" w:sz="0" w:space="0" w:color="auto"/>
        <w:right w:val="none" w:sz="0" w:space="0" w:color="auto"/>
      </w:divBdr>
    </w:div>
    <w:div w:id="621813131">
      <w:bodyDiv w:val="1"/>
      <w:marLeft w:val="0"/>
      <w:marRight w:val="0"/>
      <w:marTop w:val="0"/>
      <w:marBottom w:val="0"/>
      <w:divBdr>
        <w:top w:val="none" w:sz="0" w:space="0" w:color="auto"/>
        <w:left w:val="none" w:sz="0" w:space="0" w:color="auto"/>
        <w:bottom w:val="none" w:sz="0" w:space="0" w:color="auto"/>
        <w:right w:val="none" w:sz="0" w:space="0" w:color="auto"/>
      </w:divBdr>
    </w:div>
    <w:div w:id="661852466">
      <w:bodyDiv w:val="1"/>
      <w:marLeft w:val="0"/>
      <w:marRight w:val="0"/>
      <w:marTop w:val="0"/>
      <w:marBottom w:val="0"/>
      <w:divBdr>
        <w:top w:val="none" w:sz="0" w:space="0" w:color="auto"/>
        <w:left w:val="none" w:sz="0" w:space="0" w:color="auto"/>
        <w:bottom w:val="none" w:sz="0" w:space="0" w:color="auto"/>
        <w:right w:val="none" w:sz="0" w:space="0" w:color="auto"/>
      </w:divBdr>
    </w:div>
    <w:div w:id="751969370">
      <w:bodyDiv w:val="1"/>
      <w:marLeft w:val="0"/>
      <w:marRight w:val="0"/>
      <w:marTop w:val="0"/>
      <w:marBottom w:val="0"/>
      <w:divBdr>
        <w:top w:val="none" w:sz="0" w:space="0" w:color="auto"/>
        <w:left w:val="none" w:sz="0" w:space="0" w:color="auto"/>
        <w:bottom w:val="none" w:sz="0" w:space="0" w:color="auto"/>
        <w:right w:val="none" w:sz="0" w:space="0" w:color="auto"/>
      </w:divBdr>
    </w:div>
    <w:div w:id="763846775">
      <w:bodyDiv w:val="1"/>
      <w:marLeft w:val="0"/>
      <w:marRight w:val="0"/>
      <w:marTop w:val="0"/>
      <w:marBottom w:val="0"/>
      <w:divBdr>
        <w:top w:val="none" w:sz="0" w:space="0" w:color="auto"/>
        <w:left w:val="none" w:sz="0" w:space="0" w:color="auto"/>
        <w:bottom w:val="none" w:sz="0" w:space="0" w:color="auto"/>
        <w:right w:val="none" w:sz="0" w:space="0" w:color="auto"/>
      </w:divBdr>
    </w:div>
    <w:div w:id="790396352">
      <w:bodyDiv w:val="1"/>
      <w:marLeft w:val="0"/>
      <w:marRight w:val="0"/>
      <w:marTop w:val="0"/>
      <w:marBottom w:val="0"/>
      <w:divBdr>
        <w:top w:val="none" w:sz="0" w:space="0" w:color="auto"/>
        <w:left w:val="none" w:sz="0" w:space="0" w:color="auto"/>
        <w:bottom w:val="none" w:sz="0" w:space="0" w:color="auto"/>
        <w:right w:val="none" w:sz="0" w:space="0" w:color="auto"/>
      </w:divBdr>
    </w:div>
    <w:div w:id="847864374">
      <w:bodyDiv w:val="1"/>
      <w:marLeft w:val="0"/>
      <w:marRight w:val="0"/>
      <w:marTop w:val="0"/>
      <w:marBottom w:val="0"/>
      <w:divBdr>
        <w:top w:val="none" w:sz="0" w:space="0" w:color="auto"/>
        <w:left w:val="none" w:sz="0" w:space="0" w:color="auto"/>
        <w:bottom w:val="none" w:sz="0" w:space="0" w:color="auto"/>
        <w:right w:val="none" w:sz="0" w:space="0" w:color="auto"/>
      </w:divBdr>
    </w:div>
    <w:div w:id="904797106">
      <w:bodyDiv w:val="1"/>
      <w:marLeft w:val="0"/>
      <w:marRight w:val="0"/>
      <w:marTop w:val="0"/>
      <w:marBottom w:val="0"/>
      <w:divBdr>
        <w:top w:val="none" w:sz="0" w:space="0" w:color="auto"/>
        <w:left w:val="none" w:sz="0" w:space="0" w:color="auto"/>
        <w:bottom w:val="none" w:sz="0" w:space="0" w:color="auto"/>
        <w:right w:val="none" w:sz="0" w:space="0" w:color="auto"/>
      </w:divBdr>
      <w:divsChild>
        <w:div w:id="1635794950">
          <w:marLeft w:val="0"/>
          <w:marRight w:val="0"/>
          <w:marTop w:val="0"/>
          <w:marBottom w:val="0"/>
          <w:divBdr>
            <w:top w:val="none" w:sz="0" w:space="0" w:color="auto"/>
            <w:left w:val="none" w:sz="0" w:space="0" w:color="auto"/>
            <w:bottom w:val="none" w:sz="0" w:space="0" w:color="auto"/>
            <w:right w:val="none" w:sz="0" w:space="0" w:color="auto"/>
          </w:divBdr>
        </w:div>
      </w:divsChild>
    </w:div>
    <w:div w:id="915748757">
      <w:bodyDiv w:val="1"/>
      <w:marLeft w:val="0"/>
      <w:marRight w:val="0"/>
      <w:marTop w:val="0"/>
      <w:marBottom w:val="0"/>
      <w:divBdr>
        <w:top w:val="none" w:sz="0" w:space="0" w:color="auto"/>
        <w:left w:val="none" w:sz="0" w:space="0" w:color="auto"/>
        <w:bottom w:val="none" w:sz="0" w:space="0" w:color="auto"/>
        <w:right w:val="none" w:sz="0" w:space="0" w:color="auto"/>
      </w:divBdr>
      <w:divsChild>
        <w:div w:id="726104521">
          <w:marLeft w:val="0"/>
          <w:marRight w:val="0"/>
          <w:marTop w:val="0"/>
          <w:marBottom w:val="0"/>
          <w:divBdr>
            <w:top w:val="none" w:sz="0" w:space="0" w:color="auto"/>
            <w:left w:val="none" w:sz="0" w:space="0" w:color="auto"/>
            <w:bottom w:val="none" w:sz="0" w:space="0" w:color="auto"/>
            <w:right w:val="none" w:sz="0" w:space="0" w:color="auto"/>
          </w:divBdr>
        </w:div>
      </w:divsChild>
    </w:div>
    <w:div w:id="984820496">
      <w:bodyDiv w:val="1"/>
      <w:marLeft w:val="0"/>
      <w:marRight w:val="0"/>
      <w:marTop w:val="0"/>
      <w:marBottom w:val="0"/>
      <w:divBdr>
        <w:top w:val="none" w:sz="0" w:space="0" w:color="auto"/>
        <w:left w:val="none" w:sz="0" w:space="0" w:color="auto"/>
        <w:bottom w:val="none" w:sz="0" w:space="0" w:color="auto"/>
        <w:right w:val="none" w:sz="0" w:space="0" w:color="auto"/>
      </w:divBdr>
      <w:divsChild>
        <w:div w:id="524713791">
          <w:marLeft w:val="0"/>
          <w:marRight w:val="0"/>
          <w:marTop w:val="0"/>
          <w:marBottom w:val="0"/>
          <w:divBdr>
            <w:top w:val="none" w:sz="0" w:space="0" w:color="auto"/>
            <w:left w:val="none" w:sz="0" w:space="0" w:color="auto"/>
            <w:bottom w:val="none" w:sz="0" w:space="0" w:color="auto"/>
            <w:right w:val="none" w:sz="0" w:space="0" w:color="auto"/>
          </w:divBdr>
        </w:div>
      </w:divsChild>
    </w:div>
    <w:div w:id="1013919243">
      <w:bodyDiv w:val="1"/>
      <w:marLeft w:val="0"/>
      <w:marRight w:val="0"/>
      <w:marTop w:val="0"/>
      <w:marBottom w:val="0"/>
      <w:divBdr>
        <w:top w:val="none" w:sz="0" w:space="0" w:color="auto"/>
        <w:left w:val="none" w:sz="0" w:space="0" w:color="auto"/>
        <w:bottom w:val="none" w:sz="0" w:space="0" w:color="auto"/>
        <w:right w:val="none" w:sz="0" w:space="0" w:color="auto"/>
      </w:divBdr>
    </w:div>
    <w:div w:id="1016076778">
      <w:bodyDiv w:val="1"/>
      <w:marLeft w:val="0"/>
      <w:marRight w:val="0"/>
      <w:marTop w:val="0"/>
      <w:marBottom w:val="0"/>
      <w:divBdr>
        <w:top w:val="none" w:sz="0" w:space="0" w:color="auto"/>
        <w:left w:val="none" w:sz="0" w:space="0" w:color="auto"/>
        <w:bottom w:val="none" w:sz="0" w:space="0" w:color="auto"/>
        <w:right w:val="none" w:sz="0" w:space="0" w:color="auto"/>
      </w:divBdr>
    </w:div>
    <w:div w:id="1074546365">
      <w:bodyDiv w:val="1"/>
      <w:marLeft w:val="0"/>
      <w:marRight w:val="0"/>
      <w:marTop w:val="0"/>
      <w:marBottom w:val="0"/>
      <w:divBdr>
        <w:top w:val="none" w:sz="0" w:space="0" w:color="auto"/>
        <w:left w:val="none" w:sz="0" w:space="0" w:color="auto"/>
        <w:bottom w:val="none" w:sz="0" w:space="0" w:color="auto"/>
        <w:right w:val="none" w:sz="0" w:space="0" w:color="auto"/>
      </w:divBdr>
      <w:divsChild>
        <w:div w:id="1608848837">
          <w:marLeft w:val="0"/>
          <w:marRight w:val="0"/>
          <w:marTop w:val="0"/>
          <w:marBottom w:val="0"/>
          <w:divBdr>
            <w:top w:val="none" w:sz="0" w:space="0" w:color="auto"/>
            <w:left w:val="none" w:sz="0" w:space="0" w:color="auto"/>
            <w:bottom w:val="none" w:sz="0" w:space="0" w:color="auto"/>
            <w:right w:val="none" w:sz="0" w:space="0" w:color="auto"/>
          </w:divBdr>
        </w:div>
      </w:divsChild>
    </w:div>
    <w:div w:id="1124932316">
      <w:bodyDiv w:val="1"/>
      <w:marLeft w:val="0"/>
      <w:marRight w:val="0"/>
      <w:marTop w:val="0"/>
      <w:marBottom w:val="0"/>
      <w:divBdr>
        <w:top w:val="none" w:sz="0" w:space="0" w:color="auto"/>
        <w:left w:val="none" w:sz="0" w:space="0" w:color="auto"/>
        <w:bottom w:val="none" w:sz="0" w:space="0" w:color="auto"/>
        <w:right w:val="none" w:sz="0" w:space="0" w:color="auto"/>
      </w:divBdr>
      <w:divsChild>
        <w:div w:id="1623074810">
          <w:marLeft w:val="0"/>
          <w:marRight w:val="0"/>
          <w:marTop w:val="0"/>
          <w:marBottom w:val="0"/>
          <w:divBdr>
            <w:top w:val="none" w:sz="0" w:space="0" w:color="auto"/>
            <w:left w:val="none" w:sz="0" w:space="0" w:color="auto"/>
            <w:bottom w:val="none" w:sz="0" w:space="0" w:color="auto"/>
            <w:right w:val="none" w:sz="0" w:space="0" w:color="auto"/>
          </w:divBdr>
        </w:div>
      </w:divsChild>
    </w:div>
    <w:div w:id="1207765715">
      <w:bodyDiv w:val="1"/>
      <w:marLeft w:val="0"/>
      <w:marRight w:val="0"/>
      <w:marTop w:val="0"/>
      <w:marBottom w:val="0"/>
      <w:divBdr>
        <w:top w:val="none" w:sz="0" w:space="0" w:color="auto"/>
        <w:left w:val="none" w:sz="0" w:space="0" w:color="auto"/>
        <w:bottom w:val="none" w:sz="0" w:space="0" w:color="auto"/>
        <w:right w:val="none" w:sz="0" w:space="0" w:color="auto"/>
      </w:divBdr>
      <w:divsChild>
        <w:div w:id="43141183">
          <w:marLeft w:val="0"/>
          <w:marRight w:val="0"/>
          <w:marTop w:val="0"/>
          <w:marBottom w:val="0"/>
          <w:divBdr>
            <w:top w:val="none" w:sz="0" w:space="0" w:color="auto"/>
            <w:left w:val="none" w:sz="0" w:space="0" w:color="auto"/>
            <w:bottom w:val="none" w:sz="0" w:space="0" w:color="auto"/>
            <w:right w:val="none" w:sz="0" w:space="0" w:color="auto"/>
          </w:divBdr>
        </w:div>
      </w:divsChild>
    </w:div>
    <w:div w:id="1300922034">
      <w:bodyDiv w:val="1"/>
      <w:marLeft w:val="0"/>
      <w:marRight w:val="0"/>
      <w:marTop w:val="0"/>
      <w:marBottom w:val="0"/>
      <w:divBdr>
        <w:top w:val="none" w:sz="0" w:space="0" w:color="auto"/>
        <w:left w:val="none" w:sz="0" w:space="0" w:color="auto"/>
        <w:bottom w:val="none" w:sz="0" w:space="0" w:color="auto"/>
        <w:right w:val="none" w:sz="0" w:space="0" w:color="auto"/>
      </w:divBdr>
    </w:div>
    <w:div w:id="1309893429">
      <w:bodyDiv w:val="1"/>
      <w:marLeft w:val="0"/>
      <w:marRight w:val="0"/>
      <w:marTop w:val="0"/>
      <w:marBottom w:val="0"/>
      <w:divBdr>
        <w:top w:val="none" w:sz="0" w:space="0" w:color="auto"/>
        <w:left w:val="none" w:sz="0" w:space="0" w:color="auto"/>
        <w:bottom w:val="none" w:sz="0" w:space="0" w:color="auto"/>
        <w:right w:val="none" w:sz="0" w:space="0" w:color="auto"/>
      </w:divBdr>
    </w:div>
    <w:div w:id="1331372921">
      <w:bodyDiv w:val="1"/>
      <w:marLeft w:val="0"/>
      <w:marRight w:val="0"/>
      <w:marTop w:val="0"/>
      <w:marBottom w:val="0"/>
      <w:divBdr>
        <w:top w:val="none" w:sz="0" w:space="0" w:color="auto"/>
        <w:left w:val="none" w:sz="0" w:space="0" w:color="auto"/>
        <w:bottom w:val="none" w:sz="0" w:space="0" w:color="auto"/>
        <w:right w:val="none" w:sz="0" w:space="0" w:color="auto"/>
      </w:divBdr>
    </w:div>
    <w:div w:id="1380324081">
      <w:bodyDiv w:val="1"/>
      <w:marLeft w:val="0"/>
      <w:marRight w:val="0"/>
      <w:marTop w:val="0"/>
      <w:marBottom w:val="0"/>
      <w:divBdr>
        <w:top w:val="none" w:sz="0" w:space="0" w:color="auto"/>
        <w:left w:val="none" w:sz="0" w:space="0" w:color="auto"/>
        <w:bottom w:val="none" w:sz="0" w:space="0" w:color="auto"/>
        <w:right w:val="none" w:sz="0" w:space="0" w:color="auto"/>
      </w:divBdr>
    </w:div>
    <w:div w:id="1384981144">
      <w:bodyDiv w:val="1"/>
      <w:marLeft w:val="0"/>
      <w:marRight w:val="0"/>
      <w:marTop w:val="0"/>
      <w:marBottom w:val="0"/>
      <w:divBdr>
        <w:top w:val="none" w:sz="0" w:space="0" w:color="auto"/>
        <w:left w:val="none" w:sz="0" w:space="0" w:color="auto"/>
        <w:bottom w:val="none" w:sz="0" w:space="0" w:color="auto"/>
        <w:right w:val="none" w:sz="0" w:space="0" w:color="auto"/>
      </w:divBdr>
      <w:divsChild>
        <w:div w:id="1029374648">
          <w:marLeft w:val="0"/>
          <w:marRight w:val="0"/>
          <w:marTop w:val="0"/>
          <w:marBottom w:val="0"/>
          <w:divBdr>
            <w:top w:val="none" w:sz="0" w:space="0" w:color="auto"/>
            <w:left w:val="none" w:sz="0" w:space="0" w:color="auto"/>
            <w:bottom w:val="none" w:sz="0" w:space="0" w:color="auto"/>
            <w:right w:val="none" w:sz="0" w:space="0" w:color="auto"/>
          </w:divBdr>
        </w:div>
      </w:divsChild>
    </w:div>
    <w:div w:id="1537545251">
      <w:bodyDiv w:val="1"/>
      <w:marLeft w:val="0"/>
      <w:marRight w:val="0"/>
      <w:marTop w:val="0"/>
      <w:marBottom w:val="0"/>
      <w:divBdr>
        <w:top w:val="none" w:sz="0" w:space="0" w:color="auto"/>
        <w:left w:val="none" w:sz="0" w:space="0" w:color="auto"/>
        <w:bottom w:val="none" w:sz="0" w:space="0" w:color="auto"/>
        <w:right w:val="none" w:sz="0" w:space="0" w:color="auto"/>
      </w:divBdr>
      <w:divsChild>
        <w:div w:id="1981768646">
          <w:marLeft w:val="0"/>
          <w:marRight w:val="0"/>
          <w:marTop w:val="0"/>
          <w:marBottom w:val="0"/>
          <w:divBdr>
            <w:top w:val="none" w:sz="0" w:space="0" w:color="auto"/>
            <w:left w:val="none" w:sz="0" w:space="0" w:color="auto"/>
            <w:bottom w:val="none" w:sz="0" w:space="0" w:color="auto"/>
            <w:right w:val="none" w:sz="0" w:space="0" w:color="auto"/>
          </w:divBdr>
        </w:div>
      </w:divsChild>
    </w:div>
    <w:div w:id="1547136645">
      <w:bodyDiv w:val="1"/>
      <w:marLeft w:val="0"/>
      <w:marRight w:val="0"/>
      <w:marTop w:val="0"/>
      <w:marBottom w:val="0"/>
      <w:divBdr>
        <w:top w:val="none" w:sz="0" w:space="0" w:color="auto"/>
        <w:left w:val="none" w:sz="0" w:space="0" w:color="auto"/>
        <w:bottom w:val="none" w:sz="0" w:space="0" w:color="auto"/>
        <w:right w:val="none" w:sz="0" w:space="0" w:color="auto"/>
      </w:divBdr>
      <w:divsChild>
        <w:div w:id="1654261930">
          <w:marLeft w:val="0"/>
          <w:marRight w:val="0"/>
          <w:marTop w:val="0"/>
          <w:marBottom w:val="0"/>
          <w:divBdr>
            <w:top w:val="none" w:sz="0" w:space="0" w:color="auto"/>
            <w:left w:val="none" w:sz="0" w:space="0" w:color="auto"/>
            <w:bottom w:val="none" w:sz="0" w:space="0" w:color="auto"/>
            <w:right w:val="none" w:sz="0" w:space="0" w:color="auto"/>
          </w:divBdr>
        </w:div>
      </w:divsChild>
    </w:div>
    <w:div w:id="1593049395">
      <w:bodyDiv w:val="1"/>
      <w:marLeft w:val="0"/>
      <w:marRight w:val="0"/>
      <w:marTop w:val="0"/>
      <w:marBottom w:val="0"/>
      <w:divBdr>
        <w:top w:val="none" w:sz="0" w:space="0" w:color="auto"/>
        <w:left w:val="none" w:sz="0" w:space="0" w:color="auto"/>
        <w:bottom w:val="none" w:sz="0" w:space="0" w:color="auto"/>
        <w:right w:val="none" w:sz="0" w:space="0" w:color="auto"/>
      </w:divBdr>
      <w:divsChild>
        <w:div w:id="546571627">
          <w:marLeft w:val="0"/>
          <w:marRight w:val="0"/>
          <w:marTop w:val="0"/>
          <w:marBottom w:val="0"/>
          <w:divBdr>
            <w:top w:val="none" w:sz="0" w:space="0" w:color="auto"/>
            <w:left w:val="none" w:sz="0" w:space="0" w:color="auto"/>
            <w:bottom w:val="none" w:sz="0" w:space="0" w:color="auto"/>
            <w:right w:val="none" w:sz="0" w:space="0" w:color="auto"/>
          </w:divBdr>
        </w:div>
      </w:divsChild>
    </w:div>
    <w:div w:id="1647321399">
      <w:bodyDiv w:val="1"/>
      <w:marLeft w:val="0"/>
      <w:marRight w:val="0"/>
      <w:marTop w:val="0"/>
      <w:marBottom w:val="0"/>
      <w:divBdr>
        <w:top w:val="none" w:sz="0" w:space="0" w:color="auto"/>
        <w:left w:val="none" w:sz="0" w:space="0" w:color="auto"/>
        <w:bottom w:val="none" w:sz="0" w:space="0" w:color="auto"/>
        <w:right w:val="none" w:sz="0" w:space="0" w:color="auto"/>
      </w:divBdr>
    </w:div>
    <w:div w:id="1647927679">
      <w:bodyDiv w:val="1"/>
      <w:marLeft w:val="0"/>
      <w:marRight w:val="0"/>
      <w:marTop w:val="0"/>
      <w:marBottom w:val="0"/>
      <w:divBdr>
        <w:top w:val="none" w:sz="0" w:space="0" w:color="auto"/>
        <w:left w:val="none" w:sz="0" w:space="0" w:color="auto"/>
        <w:bottom w:val="none" w:sz="0" w:space="0" w:color="auto"/>
        <w:right w:val="none" w:sz="0" w:space="0" w:color="auto"/>
      </w:divBdr>
    </w:div>
    <w:div w:id="1679695583">
      <w:bodyDiv w:val="1"/>
      <w:marLeft w:val="0"/>
      <w:marRight w:val="0"/>
      <w:marTop w:val="0"/>
      <w:marBottom w:val="0"/>
      <w:divBdr>
        <w:top w:val="none" w:sz="0" w:space="0" w:color="auto"/>
        <w:left w:val="none" w:sz="0" w:space="0" w:color="auto"/>
        <w:bottom w:val="none" w:sz="0" w:space="0" w:color="auto"/>
        <w:right w:val="none" w:sz="0" w:space="0" w:color="auto"/>
      </w:divBdr>
    </w:div>
    <w:div w:id="1686900926">
      <w:bodyDiv w:val="1"/>
      <w:marLeft w:val="0"/>
      <w:marRight w:val="0"/>
      <w:marTop w:val="0"/>
      <w:marBottom w:val="0"/>
      <w:divBdr>
        <w:top w:val="none" w:sz="0" w:space="0" w:color="auto"/>
        <w:left w:val="none" w:sz="0" w:space="0" w:color="auto"/>
        <w:bottom w:val="none" w:sz="0" w:space="0" w:color="auto"/>
        <w:right w:val="none" w:sz="0" w:space="0" w:color="auto"/>
      </w:divBdr>
      <w:divsChild>
        <w:div w:id="213079636">
          <w:marLeft w:val="0"/>
          <w:marRight w:val="0"/>
          <w:marTop w:val="0"/>
          <w:marBottom w:val="0"/>
          <w:divBdr>
            <w:top w:val="none" w:sz="0" w:space="0" w:color="auto"/>
            <w:left w:val="none" w:sz="0" w:space="0" w:color="auto"/>
            <w:bottom w:val="none" w:sz="0" w:space="0" w:color="auto"/>
            <w:right w:val="none" w:sz="0" w:space="0" w:color="auto"/>
          </w:divBdr>
        </w:div>
      </w:divsChild>
    </w:div>
    <w:div w:id="1716612028">
      <w:bodyDiv w:val="1"/>
      <w:marLeft w:val="0"/>
      <w:marRight w:val="0"/>
      <w:marTop w:val="0"/>
      <w:marBottom w:val="0"/>
      <w:divBdr>
        <w:top w:val="none" w:sz="0" w:space="0" w:color="auto"/>
        <w:left w:val="none" w:sz="0" w:space="0" w:color="auto"/>
        <w:bottom w:val="none" w:sz="0" w:space="0" w:color="auto"/>
        <w:right w:val="none" w:sz="0" w:space="0" w:color="auto"/>
      </w:divBdr>
    </w:div>
    <w:div w:id="1720589888">
      <w:bodyDiv w:val="1"/>
      <w:marLeft w:val="0"/>
      <w:marRight w:val="0"/>
      <w:marTop w:val="0"/>
      <w:marBottom w:val="0"/>
      <w:divBdr>
        <w:top w:val="none" w:sz="0" w:space="0" w:color="auto"/>
        <w:left w:val="none" w:sz="0" w:space="0" w:color="auto"/>
        <w:bottom w:val="none" w:sz="0" w:space="0" w:color="auto"/>
        <w:right w:val="none" w:sz="0" w:space="0" w:color="auto"/>
      </w:divBdr>
    </w:div>
    <w:div w:id="1723938722">
      <w:bodyDiv w:val="1"/>
      <w:marLeft w:val="0"/>
      <w:marRight w:val="0"/>
      <w:marTop w:val="0"/>
      <w:marBottom w:val="0"/>
      <w:divBdr>
        <w:top w:val="none" w:sz="0" w:space="0" w:color="auto"/>
        <w:left w:val="none" w:sz="0" w:space="0" w:color="auto"/>
        <w:bottom w:val="none" w:sz="0" w:space="0" w:color="auto"/>
        <w:right w:val="none" w:sz="0" w:space="0" w:color="auto"/>
      </w:divBdr>
    </w:div>
    <w:div w:id="1731537653">
      <w:bodyDiv w:val="1"/>
      <w:marLeft w:val="0"/>
      <w:marRight w:val="0"/>
      <w:marTop w:val="0"/>
      <w:marBottom w:val="0"/>
      <w:divBdr>
        <w:top w:val="none" w:sz="0" w:space="0" w:color="auto"/>
        <w:left w:val="none" w:sz="0" w:space="0" w:color="auto"/>
        <w:bottom w:val="none" w:sz="0" w:space="0" w:color="auto"/>
        <w:right w:val="none" w:sz="0" w:space="0" w:color="auto"/>
      </w:divBdr>
    </w:div>
    <w:div w:id="1760104040">
      <w:bodyDiv w:val="1"/>
      <w:marLeft w:val="0"/>
      <w:marRight w:val="0"/>
      <w:marTop w:val="0"/>
      <w:marBottom w:val="0"/>
      <w:divBdr>
        <w:top w:val="none" w:sz="0" w:space="0" w:color="auto"/>
        <w:left w:val="none" w:sz="0" w:space="0" w:color="auto"/>
        <w:bottom w:val="none" w:sz="0" w:space="0" w:color="auto"/>
        <w:right w:val="none" w:sz="0" w:space="0" w:color="auto"/>
      </w:divBdr>
    </w:div>
    <w:div w:id="1762598891">
      <w:bodyDiv w:val="1"/>
      <w:marLeft w:val="0"/>
      <w:marRight w:val="0"/>
      <w:marTop w:val="0"/>
      <w:marBottom w:val="0"/>
      <w:divBdr>
        <w:top w:val="none" w:sz="0" w:space="0" w:color="auto"/>
        <w:left w:val="none" w:sz="0" w:space="0" w:color="auto"/>
        <w:bottom w:val="none" w:sz="0" w:space="0" w:color="auto"/>
        <w:right w:val="none" w:sz="0" w:space="0" w:color="auto"/>
      </w:divBdr>
    </w:div>
    <w:div w:id="1782067816">
      <w:bodyDiv w:val="1"/>
      <w:marLeft w:val="0"/>
      <w:marRight w:val="0"/>
      <w:marTop w:val="0"/>
      <w:marBottom w:val="0"/>
      <w:divBdr>
        <w:top w:val="none" w:sz="0" w:space="0" w:color="auto"/>
        <w:left w:val="none" w:sz="0" w:space="0" w:color="auto"/>
        <w:bottom w:val="none" w:sz="0" w:space="0" w:color="auto"/>
        <w:right w:val="none" w:sz="0" w:space="0" w:color="auto"/>
      </w:divBdr>
    </w:div>
    <w:div w:id="1807090569">
      <w:bodyDiv w:val="1"/>
      <w:marLeft w:val="0"/>
      <w:marRight w:val="0"/>
      <w:marTop w:val="0"/>
      <w:marBottom w:val="0"/>
      <w:divBdr>
        <w:top w:val="none" w:sz="0" w:space="0" w:color="auto"/>
        <w:left w:val="none" w:sz="0" w:space="0" w:color="auto"/>
        <w:bottom w:val="none" w:sz="0" w:space="0" w:color="auto"/>
        <w:right w:val="none" w:sz="0" w:space="0" w:color="auto"/>
      </w:divBdr>
    </w:div>
    <w:div w:id="1853450328">
      <w:bodyDiv w:val="1"/>
      <w:marLeft w:val="0"/>
      <w:marRight w:val="0"/>
      <w:marTop w:val="0"/>
      <w:marBottom w:val="0"/>
      <w:divBdr>
        <w:top w:val="none" w:sz="0" w:space="0" w:color="auto"/>
        <w:left w:val="none" w:sz="0" w:space="0" w:color="auto"/>
        <w:bottom w:val="none" w:sz="0" w:space="0" w:color="auto"/>
        <w:right w:val="none" w:sz="0" w:space="0" w:color="auto"/>
      </w:divBdr>
    </w:div>
    <w:div w:id="1910310002">
      <w:bodyDiv w:val="1"/>
      <w:marLeft w:val="0"/>
      <w:marRight w:val="0"/>
      <w:marTop w:val="0"/>
      <w:marBottom w:val="0"/>
      <w:divBdr>
        <w:top w:val="none" w:sz="0" w:space="0" w:color="auto"/>
        <w:left w:val="none" w:sz="0" w:space="0" w:color="auto"/>
        <w:bottom w:val="none" w:sz="0" w:space="0" w:color="auto"/>
        <w:right w:val="none" w:sz="0" w:space="0" w:color="auto"/>
      </w:divBdr>
      <w:divsChild>
        <w:div w:id="1118139299">
          <w:marLeft w:val="0"/>
          <w:marRight w:val="0"/>
          <w:marTop w:val="0"/>
          <w:marBottom w:val="0"/>
          <w:divBdr>
            <w:top w:val="none" w:sz="0" w:space="0" w:color="auto"/>
            <w:left w:val="none" w:sz="0" w:space="0" w:color="auto"/>
            <w:bottom w:val="none" w:sz="0" w:space="0" w:color="auto"/>
            <w:right w:val="none" w:sz="0" w:space="0" w:color="auto"/>
          </w:divBdr>
        </w:div>
      </w:divsChild>
    </w:div>
    <w:div w:id="1911306565">
      <w:bodyDiv w:val="1"/>
      <w:marLeft w:val="0"/>
      <w:marRight w:val="0"/>
      <w:marTop w:val="0"/>
      <w:marBottom w:val="0"/>
      <w:divBdr>
        <w:top w:val="none" w:sz="0" w:space="0" w:color="auto"/>
        <w:left w:val="none" w:sz="0" w:space="0" w:color="auto"/>
        <w:bottom w:val="none" w:sz="0" w:space="0" w:color="auto"/>
        <w:right w:val="none" w:sz="0" w:space="0" w:color="auto"/>
      </w:divBdr>
    </w:div>
    <w:div w:id="1961106254">
      <w:bodyDiv w:val="1"/>
      <w:marLeft w:val="0"/>
      <w:marRight w:val="0"/>
      <w:marTop w:val="0"/>
      <w:marBottom w:val="0"/>
      <w:divBdr>
        <w:top w:val="none" w:sz="0" w:space="0" w:color="auto"/>
        <w:left w:val="none" w:sz="0" w:space="0" w:color="auto"/>
        <w:bottom w:val="none" w:sz="0" w:space="0" w:color="auto"/>
        <w:right w:val="none" w:sz="0" w:space="0" w:color="auto"/>
      </w:divBdr>
    </w:div>
    <w:div w:id="1987464315">
      <w:bodyDiv w:val="1"/>
      <w:marLeft w:val="0"/>
      <w:marRight w:val="0"/>
      <w:marTop w:val="0"/>
      <w:marBottom w:val="0"/>
      <w:divBdr>
        <w:top w:val="none" w:sz="0" w:space="0" w:color="auto"/>
        <w:left w:val="none" w:sz="0" w:space="0" w:color="auto"/>
        <w:bottom w:val="none" w:sz="0" w:space="0" w:color="auto"/>
        <w:right w:val="none" w:sz="0" w:space="0" w:color="auto"/>
      </w:divBdr>
    </w:div>
    <w:div w:id="1989704778">
      <w:bodyDiv w:val="1"/>
      <w:marLeft w:val="0"/>
      <w:marRight w:val="0"/>
      <w:marTop w:val="0"/>
      <w:marBottom w:val="0"/>
      <w:divBdr>
        <w:top w:val="none" w:sz="0" w:space="0" w:color="auto"/>
        <w:left w:val="none" w:sz="0" w:space="0" w:color="auto"/>
        <w:bottom w:val="none" w:sz="0" w:space="0" w:color="auto"/>
        <w:right w:val="none" w:sz="0" w:space="0" w:color="auto"/>
      </w:divBdr>
    </w:div>
    <w:div w:id="2032485066">
      <w:bodyDiv w:val="1"/>
      <w:marLeft w:val="0"/>
      <w:marRight w:val="0"/>
      <w:marTop w:val="0"/>
      <w:marBottom w:val="0"/>
      <w:divBdr>
        <w:top w:val="none" w:sz="0" w:space="0" w:color="auto"/>
        <w:left w:val="none" w:sz="0" w:space="0" w:color="auto"/>
        <w:bottom w:val="none" w:sz="0" w:space="0" w:color="auto"/>
        <w:right w:val="none" w:sz="0" w:space="0" w:color="auto"/>
      </w:divBdr>
    </w:div>
    <w:div w:id="2047752348">
      <w:bodyDiv w:val="1"/>
      <w:marLeft w:val="0"/>
      <w:marRight w:val="0"/>
      <w:marTop w:val="0"/>
      <w:marBottom w:val="0"/>
      <w:divBdr>
        <w:top w:val="none" w:sz="0" w:space="0" w:color="auto"/>
        <w:left w:val="none" w:sz="0" w:space="0" w:color="auto"/>
        <w:bottom w:val="none" w:sz="0" w:space="0" w:color="auto"/>
        <w:right w:val="none" w:sz="0" w:space="0" w:color="auto"/>
      </w:divBdr>
      <w:divsChild>
        <w:div w:id="113444080">
          <w:marLeft w:val="0"/>
          <w:marRight w:val="0"/>
          <w:marTop w:val="0"/>
          <w:marBottom w:val="0"/>
          <w:divBdr>
            <w:top w:val="none" w:sz="0" w:space="0" w:color="auto"/>
            <w:left w:val="none" w:sz="0" w:space="0" w:color="auto"/>
            <w:bottom w:val="none" w:sz="0" w:space="0" w:color="auto"/>
            <w:right w:val="none" w:sz="0" w:space="0" w:color="auto"/>
          </w:divBdr>
        </w:div>
      </w:divsChild>
    </w:div>
    <w:div w:id="208518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5805</Words>
  <Characters>7141</Characters>
  <Application>Microsoft Office Word</Application>
  <DocSecurity>0</DocSecurity>
  <Lines>264</Lines>
  <Paragraphs>208</Paragraphs>
  <ScaleCrop>false</ScaleCrop>
  <Company/>
  <LinksUpToDate>false</LinksUpToDate>
  <CharactersWithSpaces>12738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Kz Tan</dc:creator>
  <cp:keywords/>
  <dc:description/>
  <cp:lastModifiedBy>Kz Tan</cp:lastModifiedBy>
  <cp:revision>5</cp:revision>
  <cp:lastPrinted>2024-06-14T15:46:00Z</cp:lastPrinted>
  <dcterms:created xsi:type="dcterms:W3CDTF">2024-06-14T15:44:00Z</dcterms:created>
  <dcterms:modified xsi:type="dcterms:W3CDTF">2024-06-14T15:46:00Z</dcterms:modified>
</cp:coreProperties>
</file>