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2BC175" w14:textId="1B9D4281" w:rsidR="009425E4" w:rsidRPr="00420966" w:rsidRDefault="008C6F37" w:rsidP="00420966">
      <w:pPr>
        <w:jc w:val="center"/>
        <w:rPr>
          <w:b/>
          <w:bCs/>
          <w:sz w:val="28"/>
          <w:szCs w:val="32"/>
        </w:rPr>
      </w:pPr>
      <w:r w:rsidRPr="00420966">
        <w:rPr>
          <w:rFonts w:hint="eastAsia"/>
          <w:b/>
          <w:bCs/>
          <w:sz w:val="28"/>
          <w:szCs w:val="32"/>
        </w:rPr>
        <w:t>凝聚层次聚类（</w:t>
      </w:r>
      <w:r w:rsidRPr="00420966">
        <w:rPr>
          <w:b/>
          <w:bCs/>
          <w:sz w:val="28"/>
          <w:szCs w:val="32"/>
        </w:rPr>
        <w:t>Agglomerative Clustering</w:t>
      </w:r>
      <w:r w:rsidRPr="00420966">
        <w:rPr>
          <w:rFonts w:hint="eastAsia"/>
          <w:b/>
          <w:bCs/>
          <w:sz w:val="28"/>
          <w:szCs w:val="32"/>
        </w:rPr>
        <w:t>）</w:t>
      </w:r>
    </w:p>
    <w:p w14:paraId="49E13CB6" w14:textId="49825CB7" w:rsidR="00CA047E" w:rsidRPr="00420966" w:rsidRDefault="00582B80" w:rsidP="00CA047E">
      <w:pPr>
        <w:rPr>
          <w:b/>
          <w:sz w:val="24"/>
          <w:szCs w:val="28"/>
        </w:rPr>
      </w:pPr>
      <w:r w:rsidRPr="00420966">
        <w:rPr>
          <w:rFonts w:hint="eastAsia"/>
          <w:b/>
          <w:sz w:val="24"/>
          <w:szCs w:val="28"/>
        </w:rPr>
        <w:t>一、</w:t>
      </w:r>
      <w:r w:rsidR="00CA047E" w:rsidRPr="00420966">
        <w:rPr>
          <w:rFonts w:hint="eastAsia"/>
          <w:b/>
          <w:sz w:val="24"/>
          <w:szCs w:val="28"/>
        </w:rPr>
        <w:t>加载和预处理数据</w:t>
      </w:r>
    </w:p>
    <w:p w14:paraId="22B5992C" w14:textId="77777777" w:rsidR="00D43C66" w:rsidRDefault="00CA047E" w:rsidP="00D43C66">
      <w:pPr>
        <w:ind w:firstLine="420"/>
      </w:pPr>
      <w:r>
        <w:rPr>
          <w:rFonts w:hint="eastAsia"/>
        </w:rPr>
        <w:t>首先，</w:t>
      </w:r>
      <w:r w:rsidR="00470865">
        <w:rPr>
          <w:rFonts w:hint="eastAsia"/>
        </w:rPr>
        <w:t>我选择了Iris数据集做聚类，可以</w:t>
      </w:r>
      <w:r>
        <w:rPr>
          <w:rFonts w:hint="eastAsia"/>
        </w:rPr>
        <w:t>从</w:t>
      </w:r>
      <w:r>
        <w:t>UC</w:t>
      </w:r>
      <w:r w:rsidR="00470865">
        <w:t>I</w:t>
      </w:r>
      <w:r>
        <w:t xml:space="preserve"> Machine Learning Repository下载，</w:t>
      </w:r>
      <w:r w:rsidR="00470865">
        <w:rPr>
          <w:rFonts w:hint="eastAsia"/>
        </w:rPr>
        <w:t>我这里直接用</w:t>
      </w:r>
      <w:r>
        <w:t>scikit-learn来加载数据</w:t>
      </w:r>
      <w:r w:rsidR="00470865">
        <w:rPr>
          <w:rFonts w:hint="eastAsia"/>
        </w:rPr>
        <w:t>集</w:t>
      </w:r>
      <w:r>
        <w:t>。</w:t>
      </w:r>
    </w:p>
    <w:p w14:paraId="17A74B88" w14:textId="02F2C77D" w:rsidR="00D43C66" w:rsidRDefault="00CD4200" w:rsidP="00D43C66">
      <w:r>
        <w:rPr>
          <w:noProof/>
        </w:rPr>
        <w:drawing>
          <wp:inline distT="0" distB="0" distL="0" distR="0" wp14:anchorId="36DBBAA3" wp14:editId="7660F823">
            <wp:extent cx="5274310" cy="2289175"/>
            <wp:effectExtent l="0" t="0" r="2540" b="0"/>
            <wp:docPr id="2070133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33635" name=""/>
                    <pic:cNvPicPr/>
                  </pic:nvPicPr>
                  <pic:blipFill>
                    <a:blip r:embed="rId5"/>
                    <a:stretch>
                      <a:fillRect/>
                    </a:stretch>
                  </pic:blipFill>
                  <pic:spPr>
                    <a:xfrm>
                      <a:off x="0" y="0"/>
                      <a:ext cx="5274310" cy="2289175"/>
                    </a:xfrm>
                    <a:prstGeom prst="rect">
                      <a:avLst/>
                    </a:prstGeom>
                  </pic:spPr>
                </pic:pic>
              </a:graphicData>
            </a:graphic>
          </wp:inline>
        </w:drawing>
      </w:r>
    </w:p>
    <w:p w14:paraId="13A51CCC" w14:textId="2A0A1C37" w:rsidR="00582B80" w:rsidRDefault="00D43C66" w:rsidP="00764CE7">
      <w:pPr>
        <w:ind w:firstLine="420"/>
      </w:pPr>
      <w:r>
        <w:rPr>
          <w:rFonts w:hint="eastAsia"/>
        </w:rPr>
        <w:t>Iris数据集包含了</w:t>
      </w:r>
      <w:r>
        <w:t>4个属性：Sepal.Length（花萼长度）</w:t>
      </w:r>
      <w:r>
        <w:rPr>
          <w:rFonts w:hint="eastAsia"/>
        </w:rPr>
        <w:t>、</w:t>
      </w:r>
      <w:r>
        <w:t>Sepal.Width（花萼宽度）</w:t>
      </w:r>
      <w:r>
        <w:rPr>
          <w:rFonts w:hint="eastAsia"/>
        </w:rPr>
        <w:t>、</w:t>
      </w:r>
      <w:r>
        <w:t>Petal.Length（花瓣长度）</w:t>
      </w:r>
      <w:r>
        <w:rPr>
          <w:rFonts w:hint="eastAsia"/>
        </w:rPr>
        <w:t>、</w:t>
      </w:r>
      <w:r>
        <w:t>Petal.Width（花瓣宽度）</w:t>
      </w:r>
      <w:r>
        <w:rPr>
          <w:rFonts w:hint="eastAsia"/>
        </w:rPr>
        <w:t>。同时有3个种类：</w:t>
      </w:r>
      <w:r>
        <w:t>Iris Setosa（山鸢尾）、Iris Versicolour（杂色鸢尾），以及Iris Virginica（维吉尼亚鸢尾）。</w:t>
      </w:r>
    </w:p>
    <w:p w14:paraId="4A53A371" w14:textId="77777777" w:rsidR="00D43C66" w:rsidRPr="00D43C66" w:rsidRDefault="00D43C66" w:rsidP="00D43C66"/>
    <w:p w14:paraId="58B0541D" w14:textId="73FA1EFC" w:rsidR="00CA047E" w:rsidRPr="00420966" w:rsidRDefault="00582B80" w:rsidP="00CA047E">
      <w:pPr>
        <w:rPr>
          <w:b/>
          <w:sz w:val="24"/>
          <w:szCs w:val="28"/>
        </w:rPr>
      </w:pPr>
      <w:r w:rsidRPr="00420966">
        <w:rPr>
          <w:rFonts w:hint="eastAsia"/>
          <w:b/>
          <w:sz w:val="24"/>
          <w:szCs w:val="28"/>
        </w:rPr>
        <w:t>二、</w:t>
      </w:r>
      <w:r w:rsidR="00CD4200" w:rsidRPr="00420966">
        <w:rPr>
          <w:rFonts w:hint="eastAsia"/>
          <w:b/>
          <w:sz w:val="24"/>
          <w:szCs w:val="28"/>
        </w:rPr>
        <w:t>先</w:t>
      </w:r>
      <w:r w:rsidR="00BC52B3" w:rsidRPr="00420966">
        <w:rPr>
          <w:rFonts w:hint="eastAsia"/>
          <w:b/>
          <w:sz w:val="24"/>
          <w:szCs w:val="28"/>
        </w:rPr>
        <w:t>使用</w:t>
      </w:r>
      <w:proofErr w:type="spellStart"/>
      <w:r w:rsidR="00BC52B3" w:rsidRPr="00420966">
        <w:rPr>
          <w:rFonts w:hint="eastAsia"/>
          <w:b/>
          <w:sz w:val="24"/>
          <w:szCs w:val="28"/>
        </w:rPr>
        <w:t>sklearn</w:t>
      </w:r>
      <w:proofErr w:type="spellEnd"/>
      <w:r w:rsidR="00BC52B3" w:rsidRPr="00420966">
        <w:rPr>
          <w:rFonts w:hint="eastAsia"/>
          <w:b/>
          <w:sz w:val="24"/>
          <w:szCs w:val="28"/>
        </w:rPr>
        <w:t>库中自带的</w:t>
      </w:r>
      <w:proofErr w:type="spellStart"/>
      <w:r w:rsidR="00BC52B3" w:rsidRPr="00420966">
        <w:rPr>
          <w:b/>
          <w:sz w:val="24"/>
          <w:szCs w:val="28"/>
        </w:rPr>
        <w:t>AgglomerativeClustering</w:t>
      </w:r>
      <w:proofErr w:type="spellEnd"/>
      <w:r w:rsidR="00BC52B3" w:rsidRPr="00420966">
        <w:rPr>
          <w:rFonts w:hint="eastAsia"/>
          <w:b/>
          <w:sz w:val="24"/>
          <w:szCs w:val="28"/>
        </w:rPr>
        <w:t>实现</w:t>
      </w:r>
      <w:r w:rsidR="00CD4200" w:rsidRPr="00420966">
        <w:rPr>
          <w:rFonts w:hint="eastAsia"/>
          <w:b/>
          <w:sz w:val="24"/>
          <w:szCs w:val="28"/>
        </w:rPr>
        <w:t>算法</w:t>
      </w:r>
    </w:p>
    <w:p w14:paraId="6CE12ED1" w14:textId="77777777" w:rsidR="00BC52B3" w:rsidRPr="00BC52B3" w:rsidRDefault="00BC52B3" w:rsidP="00CA047E"/>
    <w:p w14:paraId="7E114030" w14:textId="47D40877" w:rsidR="00B23BFE" w:rsidRDefault="00BC52B3" w:rsidP="00CA047E">
      <w:proofErr w:type="spellStart"/>
      <w:r w:rsidRPr="00BC52B3">
        <w:t>AgglomerativeClustering</w:t>
      </w:r>
      <w:proofErr w:type="spellEnd"/>
      <w:r w:rsidRPr="00BC52B3">
        <w:t>的构造函数中比较重要的参数</w:t>
      </w:r>
      <w:r w:rsidR="00D16B67">
        <w:rPr>
          <w:rFonts w:hint="eastAsia"/>
        </w:rPr>
        <w:t>有</w:t>
      </w:r>
      <w:r>
        <w:rPr>
          <w:rFonts w:hint="eastAsia"/>
        </w:rPr>
        <w:t>：</w:t>
      </w:r>
    </w:p>
    <w:p w14:paraId="0AE1C1E7" w14:textId="77777777" w:rsidR="00CD4200" w:rsidRDefault="00CD4200" w:rsidP="00CA047E"/>
    <w:p w14:paraId="70C5D5EA" w14:textId="11D878BD" w:rsidR="00B23BFE" w:rsidRDefault="00D16B67" w:rsidP="00B23BFE">
      <w:pPr>
        <w:pStyle w:val="a3"/>
        <w:numPr>
          <w:ilvl w:val="0"/>
          <w:numId w:val="1"/>
        </w:numPr>
        <w:ind w:firstLineChars="0"/>
      </w:pPr>
      <w:proofErr w:type="spellStart"/>
      <w:r w:rsidRPr="00BC52B3">
        <w:t>n_clusters</w:t>
      </w:r>
      <w:proofErr w:type="spellEnd"/>
      <w:r>
        <w:rPr>
          <w:rFonts w:hint="eastAsia"/>
        </w:rPr>
        <w:t>参数</w:t>
      </w:r>
      <w:r w:rsidR="00CD4200">
        <w:rPr>
          <w:rFonts w:hint="eastAsia"/>
        </w:rPr>
        <w:t>，</w:t>
      </w:r>
      <w:r>
        <w:rPr>
          <w:rFonts w:hint="eastAsia"/>
        </w:rPr>
        <w:t>代表最终要分为多少个簇。</w:t>
      </w:r>
    </w:p>
    <w:p w14:paraId="10944F46" w14:textId="77777777" w:rsidR="00CD4200" w:rsidRDefault="00CD4200" w:rsidP="00CD4200"/>
    <w:p w14:paraId="73E4295F" w14:textId="389C9884" w:rsidR="00BC52B3" w:rsidRDefault="00764CE7" w:rsidP="00CA047E">
      <w:r>
        <w:t>2</w:t>
      </w:r>
      <w:r>
        <w:rPr>
          <w:rFonts w:hint="eastAsia"/>
        </w:rPr>
        <w:t>、</w:t>
      </w:r>
      <w:r w:rsidR="00BC52B3">
        <w:rPr>
          <w:rFonts w:hint="eastAsia"/>
        </w:rPr>
        <w:t>affinity参数</w:t>
      </w:r>
      <w:r w:rsidR="00CD4200">
        <w:rPr>
          <w:rFonts w:hint="eastAsia"/>
        </w:rPr>
        <w:t>，</w:t>
      </w:r>
      <w:r w:rsidR="00BC52B3" w:rsidRPr="00BC52B3">
        <w:rPr>
          <w:rFonts w:hint="eastAsia"/>
        </w:rPr>
        <w:t>起到定义距离的作用</w:t>
      </w:r>
      <w:r w:rsidR="00BC52B3">
        <w:rPr>
          <w:rFonts w:hint="eastAsia"/>
        </w:rPr>
        <w:t>，有</w:t>
      </w:r>
      <w:r>
        <w:rPr>
          <w:rFonts w:hint="eastAsia"/>
        </w:rPr>
        <w:t>以下</w:t>
      </w:r>
      <w:r w:rsidR="00BC52B3">
        <w:rPr>
          <w:rFonts w:hint="eastAsia"/>
        </w:rPr>
        <w:t>选项：</w:t>
      </w:r>
    </w:p>
    <w:p w14:paraId="146EF62B" w14:textId="2ABC595C" w:rsidR="00BC52B3" w:rsidRDefault="00BC52B3" w:rsidP="00CA047E">
      <w:proofErr w:type="spellStart"/>
      <w:r w:rsidRPr="00BC52B3">
        <w:t>euclidean</w:t>
      </w:r>
      <w:proofErr w:type="spellEnd"/>
      <w:r>
        <w:rPr>
          <w:rFonts w:hint="eastAsia"/>
        </w:rPr>
        <w:t>：</w:t>
      </w:r>
      <w:r w:rsidR="00D16B67">
        <w:rPr>
          <w:rFonts w:hint="eastAsia"/>
        </w:rPr>
        <w:t>欧式距离</w:t>
      </w:r>
      <w:r w:rsidR="00764CE7">
        <w:rPr>
          <w:rFonts w:hint="eastAsia"/>
        </w:rPr>
        <w:t>，</w:t>
      </w:r>
      <w:r w:rsidR="00764CE7">
        <w:rPr>
          <w:rFonts w:ascii="Segoe UI" w:hAnsi="Segoe UI" w:cs="Segoe UI"/>
          <w:color w:val="0D0D0D"/>
          <w:shd w:val="clear" w:color="auto" w:fill="FFFFFF"/>
        </w:rPr>
        <w:t>最常用的距离度量</w:t>
      </w:r>
      <w:r w:rsidR="00764CE7">
        <w:rPr>
          <w:rFonts w:ascii="Segoe UI" w:hAnsi="Segoe UI" w:cs="Segoe UI" w:hint="eastAsia"/>
          <w:color w:val="0D0D0D"/>
          <w:shd w:val="clear" w:color="auto" w:fill="FFFFFF"/>
        </w:rPr>
        <w:t>。</w:t>
      </w:r>
    </w:p>
    <w:p w14:paraId="78D24DD3" w14:textId="3A8E4DBC" w:rsidR="00BC52B3" w:rsidRDefault="00BC52B3" w:rsidP="00CA047E">
      <w:r w:rsidRPr="00BC52B3">
        <w:t>manhattan</w:t>
      </w:r>
      <w:r>
        <w:rPr>
          <w:rFonts w:hint="eastAsia"/>
        </w:rPr>
        <w:t>：</w:t>
      </w:r>
      <w:r w:rsidR="00764CE7">
        <w:rPr>
          <w:rFonts w:ascii="Segoe UI" w:hAnsi="Segoe UI" w:cs="Segoe UI"/>
          <w:color w:val="0D0D0D"/>
          <w:shd w:val="clear" w:color="auto" w:fill="FFFFFF"/>
        </w:rPr>
        <w:t>曼哈顿距离</w:t>
      </w:r>
      <w:r w:rsidR="00764CE7">
        <w:rPr>
          <w:rFonts w:ascii="Segoe UI" w:hAnsi="Segoe UI" w:cs="Segoe UI" w:hint="eastAsia"/>
          <w:color w:val="0D0D0D"/>
          <w:shd w:val="clear" w:color="auto" w:fill="FFFFFF"/>
        </w:rPr>
        <w:t>，</w:t>
      </w:r>
      <w:r w:rsidR="00764CE7" w:rsidRPr="00764CE7">
        <w:rPr>
          <w:rFonts w:ascii="Segoe UI" w:hAnsi="Segoe UI" w:cs="Segoe UI" w:hint="eastAsia"/>
          <w:color w:val="0D0D0D"/>
          <w:shd w:val="clear" w:color="auto" w:fill="FFFFFF"/>
        </w:rPr>
        <w:t>计算的是在标准坐标系上的点之间的距离总和。</w:t>
      </w:r>
    </w:p>
    <w:p w14:paraId="7B6FC264" w14:textId="09885F3D" w:rsidR="00BC52B3" w:rsidRDefault="00BC52B3" w:rsidP="00CA047E">
      <w:r w:rsidRPr="00BC52B3">
        <w:t>cosine</w:t>
      </w:r>
      <w:r>
        <w:rPr>
          <w:rFonts w:hint="eastAsia"/>
        </w:rPr>
        <w:t>：</w:t>
      </w:r>
      <w:r w:rsidR="00764CE7">
        <w:rPr>
          <w:rFonts w:ascii="Segoe UI" w:hAnsi="Segoe UI" w:cs="Segoe UI"/>
          <w:color w:val="0D0D0D"/>
          <w:shd w:val="clear" w:color="auto" w:fill="FFFFFF"/>
        </w:rPr>
        <w:t>余弦相似度</w:t>
      </w:r>
      <w:r w:rsidR="00764CE7">
        <w:rPr>
          <w:rFonts w:ascii="Segoe UI" w:hAnsi="Segoe UI" w:cs="Segoe UI" w:hint="eastAsia"/>
          <w:color w:val="0D0D0D"/>
          <w:shd w:val="clear" w:color="auto" w:fill="FFFFFF"/>
        </w:rPr>
        <w:t>，</w:t>
      </w:r>
      <w:r w:rsidR="00764CE7" w:rsidRPr="00764CE7">
        <w:rPr>
          <w:rFonts w:ascii="Segoe UI" w:hAnsi="Segoe UI" w:cs="Segoe UI" w:hint="eastAsia"/>
          <w:color w:val="0D0D0D"/>
          <w:shd w:val="clear" w:color="auto" w:fill="FFFFFF"/>
        </w:rPr>
        <w:t>常用于文本或高维数据的相似性度量。</w:t>
      </w:r>
    </w:p>
    <w:p w14:paraId="7CF3F0A7" w14:textId="16BCDEF0" w:rsidR="00BC52B3" w:rsidRDefault="00BC52B3" w:rsidP="00CA047E">
      <w:r w:rsidRPr="00BC52B3">
        <w:t>precomputed</w:t>
      </w:r>
      <w:r>
        <w:rPr>
          <w:rFonts w:hint="eastAsia"/>
        </w:rPr>
        <w:t>：</w:t>
      </w:r>
      <w:r w:rsidR="00764CE7">
        <w:rPr>
          <w:rFonts w:ascii="Segoe UI" w:hAnsi="Segoe UI" w:cs="Segoe UI"/>
          <w:color w:val="0D0D0D"/>
          <w:shd w:val="clear" w:color="auto" w:fill="FFFFFF"/>
        </w:rPr>
        <w:t>允许用户提供一个预先计算好的距离矩阵</w:t>
      </w:r>
      <w:r w:rsidR="00764CE7">
        <w:rPr>
          <w:rFonts w:ascii="Segoe UI" w:hAnsi="Segoe UI" w:cs="Segoe UI" w:hint="eastAsia"/>
          <w:color w:val="0D0D0D"/>
          <w:shd w:val="clear" w:color="auto" w:fill="FFFFFF"/>
        </w:rPr>
        <w:t>。</w:t>
      </w:r>
    </w:p>
    <w:p w14:paraId="57BC8E5C" w14:textId="77777777" w:rsidR="00BC52B3" w:rsidRDefault="00BC52B3" w:rsidP="00CA047E"/>
    <w:p w14:paraId="1A839366" w14:textId="6A93E015" w:rsidR="00BC52B3" w:rsidRPr="00764CE7" w:rsidRDefault="00764CE7" w:rsidP="00BC52B3">
      <w:r>
        <w:t>3</w:t>
      </w:r>
      <w:r>
        <w:rPr>
          <w:rFonts w:hint="eastAsia"/>
        </w:rPr>
        <w:t>、</w:t>
      </w:r>
      <w:r w:rsidR="00BC52B3">
        <w:t>linkage参数</w:t>
      </w:r>
      <w:r w:rsidR="00CD4200">
        <w:rPr>
          <w:rFonts w:hint="eastAsia"/>
        </w:rPr>
        <w:t>，</w:t>
      </w:r>
      <w:r w:rsidR="00BC52B3">
        <w:rPr>
          <w:rFonts w:hint="eastAsia"/>
        </w:rPr>
        <w:t>用于</w:t>
      </w:r>
      <w:r w:rsidR="00BC52B3" w:rsidRPr="00BC52B3">
        <w:rPr>
          <w:rFonts w:hint="eastAsia"/>
        </w:rPr>
        <w:t>计算两个</w:t>
      </w:r>
      <w:proofErr w:type="gramStart"/>
      <w:r w:rsidR="00BC52B3" w:rsidRPr="00BC52B3">
        <w:rPr>
          <w:rFonts w:hint="eastAsia"/>
        </w:rPr>
        <w:t>簇</w:t>
      </w:r>
      <w:proofErr w:type="gramEnd"/>
      <w:r w:rsidR="00BC52B3" w:rsidRPr="00BC52B3">
        <w:rPr>
          <w:rFonts w:hint="eastAsia"/>
        </w:rPr>
        <w:t>之间的距离</w:t>
      </w:r>
      <w:r w:rsidR="00BC52B3">
        <w:rPr>
          <w:rFonts w:hint="eastAsia"/>
        </w:rPr>
        <w:t>，共</w:t>
      </w:r>
      <w:r w:rsidR="00BC52B3">
        <w:t>有4个选项:</w:t>
      </w:r>
    </w:p>
    <w:p w14:paraId="44BA6C99" w14:textId="71B35BA4" w:rsidR="00BC52B3" w:rsidRDefault="00BC52B3" w:rsidP="00BC52B3">
      <w:r>
        <w:t>ward</w:t>
      </w:r>
      <w:r>
        <w:rPr>
          <w:rFonts w:hint="eastAsia"/>
        </w:rPr>
        <w:t>：</w:t>
      </w:r>
      <w:r w:rsidR="00D16B67" w:rsidRPr="00D16B67">
        <w:rPr>
          <w:rFonts w:hint="eastAsia"/>
        </w:rPr>
        <w:t>最小化合并聚类时的方差增加量</w:t>
      </w:r>
      <w:r w:rsidR="00D16B67">
        <w:rPr>
          <w:rFonts w:hint="eastAsia"/>
        </w:rPr>
        <w:t>。</w:t>
      </w:r>
    </w:p>
    <w:p w14:paraId="3EE4FA6E" w14:textId="11A9B723" w:rsidR="00BC52B3" w:rsidRDefault="00BC52B3" w:rsidP="00BC52B3">
      <w:r>
        <w:t>average</w:t>
      </w:r>
      <w:r>
        <w:rPr>
          <w:rFonts w:hint="eastAsia"/>
        </w:rPr>
        <w:t>：</w:t>
      </w:r>
      <w:r w:rsidR="00D16B67" w:rsidRPr="00D16B67">
        <w:rPr>
          <w:rFonts w:hint="eastAsia"/>
        </w:rPr>
        <w:t>合并两个簇所有成员间平均距离最小的两个簇</w:t>
      </w:r>
      <w:r w:rsidR="00D16B67">
        <w:rPr>
          <w:rFonts w:hint="eastAsia"/>
        </w:rPr>
        <w:t>。</w:t>
      </w:r>
    </w:p>
    <w:p w14:paraId="7B0BE6CC" w14:textId="4F154445" w:rsidR="00D16B67" w:rsidRDefault="00BC52B3" w:rsidP="00D16B67">
      <w:r>
        <w:t>complete</w:t>
      </w:r>
      <w:r>
        <w:rPr>
          <w:rFonts w:hint="eastAsia"/>
        </w:rPr>
        <w:t>：</w:t>
      </w:r>
      <w:r w:rsidR="00D16B67" w:rsidRPr="00D16B67">
        <w:rPr>
          <w:rFonts w:hint="eastAsia"/>
        </w:rPr>
        <w:t>计算每一对簇中</w:t>
      </w:r>
      <w:r w:rsidR="00764CE7">
        <w:rPr>
          <w:rFonts w:hint="eastAsia"/>
        </w:rPr>
        <w:t>距离最远</w:t>
      </w:r>
      <w:r w:rsidR="00D16B67">
        <w:rPr>
          <w:rFonts w:hint="eastAsia"/>
        </w:rPr>
        <w:t>的</w:t>
      </w:r>
      <w:r w:rsidR="00D16B67" w:rsidRPr="00D16B67">
        <w:rPr>
          <w:rFonts w:hint="eastAsia"/>
        </w:rPr>
        <w:t>两个样本的距离</w:t>
      </w:r>
      <w:r w:rsidR="00764CE7">
        <w:rPr>
          <w:rFonts w:hint="eastAsia"/>
        </w:rPr>
        <w:t>，</w:t>
      </w:r>
      <w:r w:rsidR="00D16B67">
        <w:rPr>
          <w:rFonts w:hint="eastAsia"/>
        </w:rPr>
        <w:t>并</w:t>
      </w:r>
      <w:r w:rsidR="00D16B67" w:rsidRPr="00D16B67">
        <w:rPr>
          <w:rFonts w:hint="eastAsia"/>
        </w:rPr>
        <w:t>合并距离最</w:t>
      </w:r>
      <w:r w:rsidR="00D16B67">
        <w:rPr>
          <w:rFonts w:hint="eastAsia"/>
        </w:rPr>
        <w:t>远</w:t>
      </w:r>
      <w:r w:rsidR="00D16B67" w:rsidRPr="00D16B67">
        <w:rPr>
          <w:rFonts w:hint="eastAsia"/>
        </w:rPr>
        <w:t>的两个样本所属簇</w:t>
      </w:r>
      <w:r w:rsidR="00D16B67">
        <w:rPr>
          <w:rFonts w:hint="eastAsia"/>
        </w:rPr>
        <w:t>。</w:t>
      </w:r>
    </w:p>
    <w:p w14:paraId="5E217735" w14:textId="0AE2DB15" w:rsidR="00BC52B3" w:rsidRDefault="00BC52B3" w:rsidP="00BC52B3">
      <w:r>
        <w:t>single</w:t>
      </w:r>
      <w:r>
        <w:rPr>
          <w:rFonts w:hint="eastAsia"/>
        </w:rPr>
        <w:t>：</w:t>
      </w:r>
      <w:r w:rsidR="00D16B67" w:rsidRPr="00D16B67">
        <w:rPr>
          <w:rFonts w:hint="eastAsia"/>
        </w:rPr>
        <w:t>计算每一对簇中</w:t>
      </w:r>
      <w:r w:rsidR="00764CE7">
        <w:rPr>
          <w:rFonts w:hint="eastAsia"/>
        </w:rPr>
        <w:t>距离最近</w:t>
      </w:r>
      <w:r w:rsidR="00D16B67">
        <w:rPr>
          <w:rFonts w:hint="eastAsia"/>
        </w:rPr>
        <w:t>的</w:t>
      </w:r>
      <w:r w:rsidR="00D16B67" w:rsidRPr="00D16B67">
        <w:rPr>
          <w:rFonts w:hint="eastAsia"/>
        </w:rPr>
        <w:t>两个样本的距离</w:t>
      </w:r>
      <w:r w:rsidR="00764CE7">
        <w:rPr>
          <w:rFonts w:hint="eastAsia"/>
        </w:rPr>
        <w:t>，</w:t>
      </w:r>
      <w:r w:rsidR="00D16B67" w:rsidRPr="00D16B67">
        <w:rPr>
          <w:rFonts w:hint="eastAsia"/>
        </w:rPr>
        <w:t>并合并距离最近的两个样本所属簇</w:t>
      </w:r>
      <w:r w:rsidR="00764CE7">
        <w:rPr>
          <w:rFonts w:hint="eastAsia"/>
        </w:rPr>
        <w:t>。</w:t>
      </w:r>
    </w:p>
    <w:p w14:paraId="727F033C" w14:textId="2B647472" w:rsidR="00BC52B3" w:rsidRDefault="00BC52B3" w:rsidP="00CA047E"/>
    <w:p w14:paraId="041E7A94" w14:textId="67F38E80" w:rsidR="003D6AB4" w:rsidRPr="009425E4" w:rsidRDefault="003D6AB4" w:rsidP="00CA047E">
      <w:pPr>
        <w:rPr>
          <w:b/>
        </w:rPr>
      </w:pPr>
      <w:r w:rsidRPr="009425E4">
        <w:rPr>
          <w:rFonts w:hint="eastAsia"/>
          <w:b/>
        </w:rPr>
        <w:t>实验设定：</w:t>
      </w:r>
    </w:p>
    <w:p w14:paraId="70BD76B1" w14:textId="4A2764C9" w:rsidR="00527FF9" w:rsidRDefault="00527FF9" w:rsidP="005630DB">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我</w:t>
      </w:r>
      <w:r w:rsidR="003D6AB4">
        <w:rPr>
          <w:rFonts w:ascii="Segoe UI" w:hAnsi="Segoe UI" w:cs="Segoe UI" w:hint="eastAsia"/>
          <w:color w:val="0D0D0D"/>
          <w:shd w:val="clear" w:color="auto" w:fill="FFFFFF"/>
        </w:rPr>
        <w:t>将</w:t>
      </w:r>
      <w:r w:rsidR="00B23BFE">
        <w:rPr>
          <w:rFonts w:ascii="Segoe UI" w:hAnsi="Segoe UI" w:cs="Segoe UI"/>
          <w:color w:val="0D0D0D"/>
          <w:shd w:val="clear" w:color="auto" w:fill="FFFFFF"/>
        </w:rPr>
        <w:t>在</w:t>
      </w:r>
      <w:r w:rsidR="00B23BFE">
        <w:rPr>
          <w:rFonts w:ascii="Segoe UI" w:hAnsi="Segoe UI" w:cs="Segoe UI"/>
          <w:color w:val="0D0D0D"/>
          <w:shd w:val="clear" w:color="auto" w:fill="FFFFFF"/>
        </w:rPr>
        <w:t>iris</w:t>
      </w:r>
      <w:r w:rsidR="00B23BFE">
        <w:rPr>
          <w:rFonts w:ascii="Segoe UI" w:hAnsi="Segoe UI" w:cs="Segoe UI"/>
          <w:color w:val="0D0D0D"/>
          <w:shd w:val="clear" w:color="auto" w:fill="FFFFFF"/>
        </w:rPr>
        <w:t>数据集上进行</w:t>
      </w:r>
      <w:proofErr w:type="spellStart"/>
      <w:r w:rsidR="00B23BFE">
        <w:rPr>
          <w:rFonts w:ascii="Segoe UI" w:hAnsi="Segoe UI" w:cs="Segoe UI"/>
          <w:color w:val="0D0D0D"/>
          <w:shd w:val="clear" w:color="auto" w:fill="FFFFFF"/>
        </w:rPr>
        <w:t>AgglomerativeClustering</w:t>
      </w:r>
      <w:proofErr w:type="spellEnd"/>
      <w:r w:rsidR="00B23BFE">
        <w:rPr>
          <w:rFonts w:ascii="Segoe UI" w:hAnsi="Segoe UI" w:cs="Segoe UI"/>
          <w:color w:val="0D0D0D"/>
          <w:shd w:val="clear" w:color="auto" w:fill="FFFFFF"/>
        </w:rPr>
        <w:t>，</w:t>
      </w:r>
      <w:r>
        <w:rPr>
          <w:rFonts w:ascii="Segoe UI" w:hAnsi="Segoe UI" w:cs="Segoe UI" w:hint="eastAsia"/>
          <w:color w:val="0D0D0D"/>
          <w:shd w:val="clear" w:color="auto" w:fill="FFFFFF"/>
        </w:rPr>
        <w:t>并且尝试</w:t>
      </w:r>
      <w:r w:rsidR="00B23BFE">
        <w:rPr>
          <w:rFonts w:ascii="Segoe UI" w:hAnsi="Segoe UI" w:cs="Segoe UI"/>
          <w:color w:val="0D0D0D"/>
          <w:shd w:val="clear" w:color="auto" w:fill="FFFFFF"/>
        </w:rPr>
        <w:t>不同的</w:t>
      </w:r>
      <w:proofErr w:type="spellStart"/>
      <w:r w:rsidR="00511A33" w:rsidRPr="00511A33">
        <w:rPr>
          <w:rFonts w:ascii="Segoe UI" w:hAnsi="Segoe UI" w:cs="Segoe UI"/>
          <w:color w:val="0D0D0D"/>
          <w:shd w:val="clear" w:color="auto" w:fill="FFFFFF"/>
        </w:rPr>
        <w:t>n_clusters</w:t>
      </w:r>
      <w:proofErr w:type="spellEnd"/>
      <w:r w:rsidR="00511A33">
        <w:rPr>
          <w:rFonts w:ascii="Segoe UI" w:hAnsi="Segoe UI" w:cs="Segoe UI" w:hint="eastAsia"/>
          <w:color w:val="0D0D0D"/>
          <w:shd w:val="clear" w:color="auto" w:fill="FFFFFF"/>
        </w:rPr>
        <w:t>，</w:t>
      </w:r>
      <w:r w:rsidR="00B23BFE">
        <w:rPr>
          <w:rFonts w:ascii="Segoe UI" w:hAnsi="Segoe UI" w:cs="Segoe UI"/>
          <w:color w:val="0D0D0D"/>
          <w:shd w:val="clear" w:color="auto" w:fill="FFFFFF"/>
        </w:rPr>
        <w:t>affinity</w:t>
      </w:r>
      <w:r w:rsidR="00B23BFE">
        <w:rPr>
          <w:rFonts w:ascii="Segoe UI" w:hAnsi="Segoe UI" w:cs="Segoe UI"/>
          <w:color w:val="0D0D0D"/>
          <w:shd w:val="clear" w:color="auto" w:fill="FFFFFF"/>
        </w:rPr>
        <w:t>和</w:t>
      </w:r>
      <w:r w:rsidR="00B23BFE">
        <w:rPr>
          <w:rFonts w:ascii="Segoe UI" w:hAnsi="Segoe UI" w:cs="Segoe UI"/>
          <w:color w:val="0D0D0D"/>
          <w:shd w:val="clear" w:color="auto" w:fill="FFFFFF"/>
        </w:rPr>
        <w:t>linkage</w:t>
      </w:r>
      <w:r w:rsidR="00B23BFE">
        <w:rPr>
          <w:rFonts w:ascii="Segoe UI" w:hAnsi="Segoe UI" w:cs="Segoe UI"/>
          <w:color w:val="0D0D0D"/>
          <w:shd w:val="clear" w:color="auto" w:fill="FFFFFF"/>
        </w:rPr>
        <w:t>参数组合，</w:t>
      </w:r>
      <w:r>
        <w:rPr>
          <w:rFonts w:ascii="Segoe UI" w:hAnsi="Segoe UI" w:cs="Segoe UI" w:hint="eastAsia"/>
          <w:color w:val="0D0D0D"/>
          <w:shd w:val="clear" w:color="auto" w:fill="FFFFFF"/>
        </w:rPr>
        <w:t>以此来比较不同的组合对于运行</w:t>
      </w:r>
      <w:r w:rsidR="00B23BFE">
        <w:rPr>
          <w:rFonts w:ascii="Segoe UI" w:hAnsi="Segoe UI" w:cs="Segoe UI"/>
          <w:color w:val="0D0D0D"/>
          <w:shd w:val="clear" w:color="auto" w:fill="FFFFFF"/>
        </w:rPr>
        <w:t>效率</w:t>
      </w:r>
      <w:r>
        <w:rPr>
          <w:rFonts w:ascii="Segoe UI" w:hAnsi="Segoe UI" w:cs="Segoe UI" w:hint="eastAsia"/>
          <w:color w:val="0D0D0D"/>
          <w:shd w:val="clear" w:color="auto" w:fill="FFFFFF"/>
        </w:rPr>
        <w:t>和</w:t>
      </w:r>
      <w:r w:rsidR="00B23BFE">
        <w:rPr>
          <w:rFonts w:ascii="Segoe UI" w:hAnsi="Segoe UI" w:cs="Segoe UI"/>
          <w:color w:val="0D0D0D"/>
          <w:shd w:val="clear" w:color="auto" w:fill="FFFFFF"/>
        </w:rPr>
        <w:t>结果的影响</w:t>
      </w:r>
      <w:r>
        <w:rPr>
          <w:rFonts w:ascii="Segoe UI" w:hAnsi="Segoe UI" w:cs="Segoe UI" w:hint="eastAsia"/>
          <w:color w:val="0D0D0D"/>
          <w:shd w:val="clear" w:color="auto" w:fill="FFFFFF"/>
        </w:rPr>
        <w:t>。</w:t>
      </w:r>
    </w:p>
    <w:p w14:paraId="50452B13" w14:textId="421EB6F5" w:rsidR="00CD4200" w:rsidRPr="005630DB" w:rsidRDefault="00CD4200" w:rsidP="005630DB">
      <w:pPr>
        <w:ind w:firstLine="420"/>
        <w:rPr>
          <w:rFonts w:ascii="Segoe UI" w:hAnsi="Segoe UI" w:cs="Segoe UI"/>
          <w:color w:val="0D0D0D"/>
          <w:shd w:val="clear" w:color="auto" w:fill="FFFFFF"/>
        </w:rPr>
      </w:pPr>
      <w:r>
        <w:rPr>
          <w:noProof/>
        </w:rPr>
        <w:lastRenderedPageBreak/>
        <w:drawing>
          <wp:inline distT="0" distB="0" distL="0" distR="0" wp14:anchorId="2F5DA9E6" wp14:editId="7445E5BC">
            <wp:extent cx="4833938" cy="1436912"/>
            <wp:effectExtent l="0" t="0" r="5080" b="0"/>
            <wp:docPr id="668223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23176" name=""/>
                    <pic:cNvPicPr/>
                  </pic:nvPicPr>
                  <pic:blipFill>
                    <a:blip r:embed="rId6"/>
                    <a:stretch>
                      <a:fillRect/>
                    </a:stretch>
                  </pic:blipFill>
                  <pic:spPr>
                    <a:xfrm>
                      <a:off x="0" y="0"/>
                      <a:ext cx="4843287" cy="1439691"/>
                    </a:xfrm>
                    <a:prstGeom prst="rect">
                      <a:avLst/>
                    </a:prstGeom>
                  </pic:spPr>
                </pic:pic>
              </a:graphicData>
            </a:graphic>
          </wp:inline>
        </w:drawing>
      </w:r>
    </w:p>
    <w:p w14:paraId="2753C529" w14:textId="3B00EF04" w:rsidR="003D6AB4" w:rsidRPr="005630DB" w:rsidRDefault="003D6AB4" w:rsidP="005630DB">
      <w:pPr>
        <w:ind w:firstLine="420"/>
      </w:pPr>
      <w:r>
        <w:rPr>
          <w:rFonts w:hint="eastAsia"/>
        </w:rPr>
        <w:t>由于要事先定义，所以</w:t>
      </w:r>
      <w:r w:rsidRPr="003D6AB4">
        <w:rPr>
          <w:rFonts w:hint="eastAsia"/>
        </w:rPr>
        <w:t>不使用</w:t>
      </w:r>
      <w:r w:rsidRPr="003D6AB4">
        <w:t>precomputed</w:t>
      </w:r>
      <w:r w:rsidR="009425E4">
        <w:rPr>
          <w:rFonts w:hint="eastAsia"/>
        </w:rPr>
        <w:t>距离</w:t>
      </w:r>
      <w:r>
        <w:rPr>
          <w:rFonts w:hint="eastAsia"/>
        </w:rPr>
        <w:t>；</w:t>
      </w:r>
      <w:r w:rsidR="00527FF9">
        <w:rPr>
          <w:rFonts w:hint="eastAsia"/>
        </w:rPr>
        <w:t>由于</w:t>
      </w:r>
      <w:r w:rsidR="00527FF9" w:rsidRPr="00527FF9">
        <w:t>manhattan和cosine不能与ward链接策略一起使用</w:t>
      </w:r>
      <w:r w:rsidR="00527FF9">
        <w:rPr>
          <w:rFonts w:hint="eastAsia"/>
        </w:rPr>
        <w:t>，故略去</w:t>
      </w:r>
      <w:r w:rsidR="005630DB">
        <w:rPr>
          <w:rFonts w:hint="eastAsia"/>
        </w:rPr>
        <w:t>；</w:t>
      </w:r>
      <w:r w:rsidR="004E60A9">
        <w:rPr>
          <w:rFonts w:ascii="Segoe UI" w:hAnsi="Segoe UI" w:cs="Segoe UI" w:hint="eastAsia"/>
          <w:color w:val="0D0D0D"/>
          <w:shd w:val="clear" w:color="auto" w:fill="FFFFFF"/>
        </w:rPr>
        <w:t>其他诸如切比雪夫距离和马氏距离因为不在选项内而忽略；</w:t>
      </w:r>
      <w:r w:rsidR="005630DB">
        <w:rPr>
          <w:rFonts w:hint="eastAsia"/>
        </w:rPr>
        <w:t>对于结果评估，使用</w:t>
      </w:r>
      <w:r>
        <w:rPr>
          <w:rFonts w:ascii="Segoe UI" w:hAnsi="Segoe UI" w:cs="Segoe UI"/>
          <w:color w:val="0D0D0D"/>
          <w:shd w:val="clear" w:color="auto" w:fill="FFFFFF"/>
        </w:rPr>
        <w:t>轮廓系数评估聚类效果的好坏，值越接近</w:t>
      </w:r>
      <w:r>
        <w:rPr>
          <w:rFonts w:ascii="Segoe UI" w:hAnsi="Segoe UI" w:cs="Segoe UI"/>
          <w:color w:val="0D0D0D"/>
          <w:shd w:val="clear" w:color="auto" w:fill="FFFFFF"/>
        </w:rPr>
        <w:t>1</w:t>
      </w:r>
      <w:r>
        <w:rPr>
          <w:rFonts w:ascii="Segoe UI" w:hAnsi="Segoe UI" w:cs="Segoe UI"/>
          <w:color w:val="0D0D0D"/>
          <w:shd w:val="clear" w:color="auto" w:fill="FFFFFF"/>
        </w:rPr>
        <w:t>表示聚类效果越好</w:t>
      </w:r>
      <w:r w:rsidR="004E60A9">
        <w:rPr>
          <w:rFonts w:ascii="Segoe UI" w:hAnsi="Segoe UI" w:cs="Segoe UI" w:hint="eastAsia"/>
          <w:color w:val="0D0D0D"/>
          <w:shd w:val="clear" w:color="auto" w:fill="FFFFFF"/>
        </w:rPr>
        <w:t>。</w:t>
      </w:r>
    </w:p>
    <w:p w14:paraId="712E7AD6" w14:textId="5DE1C845" w:rsidR="005630DB" w:rsidRDefault="005630DB" w:rsidP="005630DB">
      <w:pPr>
        <w:ind w:firstLine="420"/>
      </w:pPr>
      <w:r>
        <w:rPr>
          <w:rFonts w:hint="eastAsia"/>
        </w:rPr>
        <w:t>轮廓系数的计算方法如下：</w:t>
      </w:r>
    </w:p>
    <w:p w14:paraId="1F2B5197" w14:textId="7EC81E9C" w:rsidR="005630DB" w:rsidRPr="005630DB" w:rsidRDefault="005630DB" w:rsidP="005630DB">
      <w:pPr>
        <w:pStyle w:val="a3"/>
        <w:numPr>
          <w:ilvl w:val="0"/>
          <w:numId w:val="4"/>
        </w:numPr>
        <w:ind w:firstLineChars="0"/>
        <w:rPr>
          <w:rFonts w:ascii="Arial" w:hAnsi="Arial" w:cs="Arial"/>
          <w:color w:val="333333"/>
          <w:szCs w:val="21"/>
          <w:shd w:val="clear" w:color="auto" w:fill="FFFFFF"/>
        </w:rPr>
      </w:pPr>
      <w:r w:rsidRPr="005630DB">
        <w:rPr>
          <w:rFonts w:ascii="Arial" w:hAnsi="Arial" w:cs="Arial" w:hint="eastAsia"/>
          <w:color w:val="333333"/>
          <w:szCs w:val="21"/>
          <w:shd w:val="clear" w:color="auto" w:fill="FFFFFF"/>
        </w:rPr>
        <w:t>对于每个样本，计算与同簇其他样本的平均距离</w:t>
      </w:r>
      <w:r w:rsidRPr="005630DB">
        <w:rPr>
          <w:rFonts w:ascii="Arial" w:hAnsi="Arial" w:cs="Arial"/>
          <w:color w:val="333333"/>
          <w:szCs w:val="21"/>
          <w:shd w:val="clear" w:color="auto" w:fill="FFFFFF"/>
        </w:rPr>
        <w:t>a</w:t>
      </w:r>
      <w:r w:rsidRPr="005630DB">
        <w:rPr>
          <w:rFonts w:ascii="Arial" w:hAnsi="Arial" w:cs="Arial"/>
          <w:color w:val="333333"/>
          <w:szCs w:val="21"/>
          <w:shd w:val="clear" w:color="auto" w:fill="FFFFFF"/>
        </w:rPr>
        <w:t>。</w:t>
      </w:r>
    </w:p>
    <w:p w14:paraId="5BE5CC6B" w14:textId="05CE9506" w:rsidR="005630DB" w:rsidRPr="005630DB" w:rsidRDefault="005630DB" w:rsidP="005630DB">
      <w:pPr>
        <w:pStyle w:val="a3"/>
        <w:numPr>
          <w:ilvl w:val="0"/>
          <w:numId w:val="4"/>
        </w:numPr>
        <w:ind w:firstLineChars="0"/>
        <w:rPr>
          <w:rFonts w:ascii="Arial" w:hAnsi="Arial" w:cs="Arial"/>
          <w:color w:val="333333"/>
          <w:szCs w:val="21"/>
          <w:shd w:val="clear" w:color="auto" w:fill="FFFFFF"/>
        </w:rPr>
      </w:pPr>
      <w:r w:rsidRPr="005630DB">
        <w:rPr>
          <w:rFonts w:ascii="Arial" w:hAnsi="Arial" w:cs="Arial" w:hint="eastAsia"/>
          <w:color w:val="333333"/>
          <w:szCs w:val="21"/>
          <w:shd w:val="clear" w:color="auto" w:fill="FFFFFF"/>
        </w:rPr>
        <w:t>对于每个样本，计算与最近簇内样本所在簇的平均距离</w:t>
      </w:r>
      <w:r w:rsidRPr="005630DB">
        <w:rPr>
          <w:rFonts w:ascii="Arial" w:hAnsi="Arial" w:cs="Arial"/>
          <w:color w:val="333333"/>
          <w:szCs w:val="21"/>
          <w:shd w:val="clear" w:color="auto" w:fill="FFFFFF"/>
        </w:rPr>
        <w:t>b</w:t>
      </w:r>
      <w:r w:rsidRPr="005630DB">
        <w:rPr>
          <w:rFonts w:ascii="Arial" w:hAnsi="Arial" w:cs="Arial"/>
          <w:color w:val="333333"/>
          <w:szCs w:val="21"/>
          <w:shd w:val="clear" w:color="auto" w:fill="FFFFFF"/>
        </w:rPr>
        <w:t>。</w:t>
      </w:r>
    </w:p>
    <w:p w14:paraId="5595D1F2" w14:textId="7E3AB3FB" w:rsidR="005630DB" w:rsidRPr="005630DB" w:rsidRDefault="005630DB" w:rsidP="005630DB">
      <w:pPr>
        <w:pStyle w:val="a3"/>
        <w:numPr>
          <w:ilvl w:val="0"/>
          <w:numId w:val="4"/>
        </w:numPr>
        <w:ind w:firstLineChars="0"/>
        <w:rPr>
          <w:rFonts w:ascii="Arial" w:hAnsi="Arial" w:cs="Arial"/>
          <w:color w:val="333333"/>
          <w:szCs w:val="21"/>
          <w:shd w:val="clear" w:color="auto" w:fill="FFFFFF"/>
        </w:rPr>
      </w:pPr>
      <w:r w:rsidRPr="005630DB">
        <w:rPr>
          <w:rFonts w:ascii="Arial" w:hAnsi="Arial" w:cs="Arial" w:hint="eastAsia"/>
          <w:color w:val="333333"/>
          <w:szCs w:val="21"/>
          <w:shd w:val="clear" w:color="auto" w:fill="FFFFFF"/>
        </w:rPr>
        <w:t>计算轮廓系数：</w:t>
      </w:r>
      <w:r w:rsidRPr="005630DB">
        <w:rPr>
          <w:rFonts w:ascii="Arial" w:hAnsi="Arial" w:cs="Arial"/>
          <w:color w:val="333333"/>
          <w:szCs w:val="21"/>
          <w:shd w:val="clear" w:color="auto" w:fill="FFFFFF"/>
        </w:rPr>
        <w:t>s= (b- a) / max(a, b)</w:t>
      </w:r>
    </w:p>
    <w:p w14:paraId="6A2AE88C" w14:textId="47EE4A17" w:rsidR="00566649" w:rsidRDefault="00566649" w:rsidP="005630DB">
      <w:pPr>
        <w:ind w:firstLine="420"/>
      </w:pPr>
      <w:r>
        <w:rPr>
          <w:rFonts w:hint="eastAsia"/>
        </w:rPr>
        <w:t>对于每一个组合，打印出</w:t>
      </w:r>
      <w:r w:rsidR="00420966">
        <w:rPr>
          <w:rFonts w:hint="eastAsia"/>
        </w:rPr>
        <w:t>它的</w:t>
      </w:r>
      <w:r>
        <w:rPr>
          <w:rFonts w:hint="eastAsia"/>
        </w:rPr>
        <w:t>runtime</w:t>
      </w:r>
      <w:r w:rsidR="005630DB">
        <w:rPr>
          <w:rFonts w:hint="eastAsia"/>
        </w:rPr>
        <w:t>和轮廓系数</w:t>
      </w:r>
      <w:r>
        <w:rPr>
          <w:rFonts w:hint="eastAsia"/>
        </w:rPr>
        <w:t>。</w:t>
      </w:r>
    </w:p>
    <w:p w14:paraId="1D7E1285" w14:textId="7FFA6E8F" w:rsidR="009425E4" w:rsidRDefault="00CD4200" w:rsidP="00CA047E">
      <w:r>
        <w:rPr>
          <w:noProof/>
        </w:rPr>
        <w:drawing>
          <wp:inline distT="0" distB="0" distL="0" distR="0" wp14:anchorId="45705C82" wp14:editId="78F4EF11">
            <wp:extent cx="6235014" cy="2586037"/>
            <wp:effectExtent l="0" t="0" r="0" b="5080"/>
            <wp:docPr id="553646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46681" name=""/>
                    <pic:cNvPicPr/>
                  </pic:nvPicPr>
                  <pic:blipFill>
                    <a:blip r:embed="rId7"/>
                    <a:stretch>
                      <a:fillRect/>
                    </a:stretch>
                  </pic:blipFill>
                  <pic:spPr>
                    <a:xfrm>
                      <a:off x="0" y="0"/>
                      <a:ext cx="6250466" cy="2592446"/>
                    </a:xfrm>
                    <a:prstGeom prst="rect">
                      <a:avLst/>
                    </a:prstGeom>
                  </pic:spPr>
                </pic:pic>
              </a:graphicData>
            </a:graphic>
          </wp:inline>
        </w:drawing>
      </w:r>
    </w:p>
    <w:p w14:paraId="10FA9C4C" w14:textId="1350633C" w:rsidR="00CD4200" w:rsidRDefault="00CD4200" w:rsidP="00CA047E">
      <w:r>
        <w:rPr>
          <w:noProof/>
        </w:rPr>
        <w:drawing>
          <wp:inline distT="0" distB="0" distL="0" distR="0" wp14:anchorId="0DFBA2F5" wp14:editId="64FF08EF">
            <wp:extent cx="5274310" cy="2524760"/>
            <wp:effectExtent l="0" t="0" r="2540" b="8890"/>
            <wp:docPr id="1607607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07481" name=""/>
                    <pic:cNvPicPr/>
                  </pic:nvPicPr>
                  <pic:blipFill>
                    <a:blip r:embed="rId8"/>
                    <a:stretch>
                      <a:fillRect/>
                    </a:stretch>
                  </pic:blipFill>
                  <pic:spPr>
                    <a:xfrm>
                      <a:off x="0" y="0"/>
                      <a:ext cx="5274310" cy="2524760"/>
                    </a:xfrm>
                    <a:prstGeom prst="rect">
                      <a:avLst/>
                    </a:prstGeom>
                  </pic:spPr>
                </pic:pic>
              </a:graphicData>
            </a:graphic>
          </wp:inline>
        </w:drawing>
      </w:r>
    </w:p>
    <w:p w14:paraId="42B6AF9C" w14:textId="159835FF" w:rsidR="00CD4200" w:rsidRDefault="00CD4200" w:rsidP="00CA047E">
      <w:r>
        <w:rPr>
          <w:noProof/>
        </w:rPr>
        <w:lastRenderedPageBreak/>
        <w:drawing>
          <wp:inline distT="0" distB="0" distL="0" distR="0" wp14:anchorId="0B5C3C20" wp14:editId="4A9B287F">
            <wp:extent cx="5274310" cy="2582545"/>
            <wp:effectExtent l="0" t="0" r="2540" b="8255"/>
            <wp:docPr id="251907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07650" name=""/>
                    <pic:cNvPicPr/>
                  </pic:nvPicPr>
                  <pic:blipFill>
                    <a:blip r:embed="rId9"/>
                    <a:stretch>
                      <a:fillRect/>
                    </a:stretch>
                  </pic:blipFill>
                  <pic:spPr>
                    <a:xfrm>
                      <a:off x="0" y="0"/>
                      <a:ext cx="5274310" cy="2582545"/>
                    </a:xfrm>
                    <a:prstGeom prst="rect">
                      <a:avLst/>
                    </a:prstGeom>
                  </pic:spPr>
                </pic:pic>
              </a:graphicData>
            </a:graphic>
          </wp:inline>
        </w:drawing>
      </w:r>
    </w:p>
    <w:p w14:paraId="7287B060" w14:textId="2D7171D3" w:rsidR="007D3202" w:rsidRPr="00420966" w:rsidRDefault="007D3202" w:rsidP="00CA047E">
      <w:pPr>
        <w:rPr>
          <w:b/>
          <w:bCs/>
        </w:rPr>
      </w:pPr>
      <w:r w:rsidRPr="00420966">
        <w:rPr>
          <w:rFonts w:hint="eastAsia"/>
          <w:b/>
          <w:bCs/>
        </w:rPr>
        <w:t>通过结果</w:t>
      </w:r>
      <w:r w:rsidR="005630DB" w:rsidRPr="00420966">
        <w:rPr>
          <w:rFonts w:hint="eastAsia"/>
          <w:b/>
          <w:bCs/>
        </w:rPr>
        <w:t>可以观察到</w:t>
      </w:r>
      <w:r w:rsidRPr="00420966">
        <w:rPr>
          <w:rFonts w:hint="eastAsia"/>
          <w:b/>
          <w:bCs/>
        </w:rPr>
        <w:t>：</w:t>
      </w:r>
    </w:p>
    <w:p w14:paraId="1764B7B9" w14:textId="4D68B48E" w:rsidR="007D3202" w:rsidRPr="00B6617B" w:rsidRDefault="007D3202" w:rsidP="00B6617B">
      <w:pPr>
        <w:ind w:firstLine="420"/>
        <w:rPr>
          <w:rFonts w:ascii="Segoe UI" w:hAnsi="Segoe UI" w:cs="Segoe UI"/>
          <w:color w:val="0D0D0D"/>
          <w:shd w:val="clear" w:color="auto" w:fill="FFFFFF"/>
        </w:rPr>
      </w:pPr>
      <w:r w:rsidRPr="00B6617B">
        <w:rPr>
          <w:rFonts w:ascii="Segoe UI" w:hAnsi="Segoe UI" w:cs="Segoe UI" w:hint="eastAsia"/>
          <w:color w:val="0D0D0D"/>
          <w:shd w:val="clear" w:color="auto" w:fill="FFFFFF"/>
        </w:rPr>
        <w:t>1</w:t>
      </w:r>
      <w:r w:rsidRPr="00B6617B">
        <w:rPr>
          <w:rFonts w:ascii="Segoe UI" w:hAnsi="Segoe UI" w:cs="Segoe UI" w:hint="eastAsia"/>
          <w:color w:val="0D0D0D"/>
          <w:shd w:val="clear" w:color="auto" w:fill="FFFFFF"/>
        </w:rPr>
        <w:t>、</w:t>
      </w:r>
      <w:r w:rsidRPr="00B6617B">
        <w:rPr>
          <w:rFonts w:ascii="Segoe UI" w:hAnsi="Segoe UI" w:cs="Segoe UI"/>
          <w:color w:val="0D0D0D"/>
          <w:shd w:val="clear" w:color="auto" w:fill="FFFFFF"/>
        </w:rPr>
        <w:t>轮廓系数随着聚类</w:t>
      </w:r>
      <w:proofErr w:type="gramStart"/>
      <w:r w:rsidRPr="00B6617B">
        <w:rPr>
          <w:rFonts w:ascii="Segoe UI" w:hAnsi="Segoe UI" w:cs="Segoe UI" w:hint="eastAsia"/>
          <w:color w:val="0D0D0D"/>
          <w:shd w:val="clear" w:color="auto" w:fill="FFFFFF"/>
        </w:rPr>
        <w:t>簇</w:t>
      </w:r>
      <w:proofErr w:type="gramEnd"/>
      <w:r w:rsidRPr="00B6617B">
        <w:rPr>
          <w:rFonts w:ascii="Segoe UI" w:hAnsi="Segoe UI" w:cs="Segoe UI"/>
          <w:color w:val="0D0D0D"/>
          <w:shd w:val="clear" w:color="auto" w:fill="FFFFFF"/>
        </w:rPr>
        <w:t>数量的增加而整体下降</w:t>
      </w:r>
      <w:r w:rsidRPr="00B6617B">
        <w:rPr>
          <w:rFonts w:ascii="Segoe UI" w:hAnsi="Segoe UI" w:cs="Segoe UI" w:hint="eastAsia"/>
          <w:color w:val="0D0D0D"/>
          <w:shd w:val="clear" w:color="auto" w:fill="FFFFFF"/>
        </w:rPr>
        <w:t>。</w:t>
      </w:r>
    </w:p>
    <w:p w14:paraId="51F4C3BA" w14:textId="673D7B5F" w:rsidR="005630DB" w:rsidRDefault="007D3202" w:rsidP="00B6617B">
      <w:pPr>
        <w:ind w:firstLine="420"/>
        <w:rPr>
          <w:rFonts w:ascii="Segoe UI" w:hAnsi="Segoe UI" w:cs="Segoe UI"/>
          <w:color w:val="0D0D0D"/>
          <w:shd w:val="clear" w:color="auto" w:fill="FFFFFF"/>
        </w:rPr>
      </w:pPr>
      <w:r w:rsidRPr="00B6617B">
        <w:rPr>
          <w:rFonts w:ascii="Segoe UI" w:hAnsi="Segoe UI" w:cs="Segoe UI"/>
        </w:rPr>
        <w:t>2</w:t>
      </w:r>
      <w:r w:rsidRPr="00B6617B">
        <w:rPr>
          <w:rFonts w:ascii="Segoe UI" w:hAnsi="Segoe UI" w:cs="Segoe UI"/>
        </w:rPr>
        <w:t>、</w:t>
      </w:r>
      <w:r w:rsidRPr="00B6617B">
        <w:rPr>
          <w:rFonts w:ascii="Segoe UI" w:hAnsi="Segoe UI" w:cs="Segoe UI"/>
        </w:rPr>
        <w:t>euclidean</w:t>
      </w:r>
      <w:r>
        <w:rPr>
          <w:rFonts w:ascii="Segoe UI" w:hAnsi="Segoe UI" w:cs="Segoe UI"/>
          <w:color w:val="0D0D0D"/>
          <w:shd w:val="clear" w:color="auto" w:fill="FFFFFF"/>
        </w:rPr>
        <w:t xml:space="preserve"> </w:t>
      </w:r>
      <w:r>
        <w:rPr>
          <w:rFonts w:ascii="Segoe UI" w:hAnsi="Segoe UI" w:cs="Segoe UI"/>
          <w:color w:val="0D0D0D"/>
          <w:shd w:val="clear" w:color="auto" w:fill="FFFFFF"/>
        </w:rPr>
        <w:t>和</w:t>
      </w:r>
      <w:r>
        <w:rPr>
          <w:rFonts w:ascii="Segoe UI" w:hAnsi="Segoe UI" w:cs="Segoe UI"/>
          <w:color w:val="0D0D0D"/>
          <w:shd w:val="clear" w:color="auto" w:fill="FFFFFF"/>
        </w:rPr>
        <w:t xml:space="preserve"> </w:t>
      </w:r>
      <w:r w:rsidRPr="00B6617B">
        <w:rPr>
          <w:rFonts w:ascii="Segoe UI" w:hAnsi="Segoe UI" w:cs="Segoe UI"/>
        </w:rPr>
        <w:t>manhattan</w:t>
      </w:r>
      <w:r>
        <w:rPr>
          <w:rFonts w:ascii="Segoe UI" w:hAnsi="Segoe UI" w:cs="Segoe UI"/>
          <w:color w:val="0D0D0D"/>
          <w:shd w:val="clear" w:color="auto" w:fill="FFFFFF"/>
        </w:rPr>
        <w:t xml:space="preserve"> </w:t>
      </w:r>
      <w:r>
        <w:rPr>
          <w:rFonts w:ascii="Segoe UI" w:hAnsi="Segoe UI" w:cs="Segoe UI"/>
          <w:color w:val="0D0D0D"/>
          <w:shd w:val="clear" w:color="auto" w:fill="FFFFFF"/>
        </w:rPr>
        <w:t>距离在大多数情况下，提供了较高的轮廓系数</w:t>
      </w:r>
      <w:r>
        <w:rPr>
          <w:rFonts w:ascii="Segoe UI" w:hAnsi="Segoe UI" w:cs="Segoe UI" w:hint="eastAsia"/>
          <w:color w:val="0D0D0D"/>
          <w:shd w:val="clear" w:color="auto" w:fill="FFFFFF"/>
        </w:rPr>
        <w:t>；</w:t>
      </w:r>
      <w:r w:rsidRPr="00B6617B">
        <w:rPr>
          <w:rFonts w:ascii="Segoe UI" w:hAnsi="Segoe UI" w:cs="Segoe UI"/>
        </w:rPr>
        <w:t>cosine</w:t>
      </w:r>
      <w:r w:rsidRPr="00B6617B">
        <w:rPr>
          <w:rFonts w:ascii="Segoe UI" w:hAnsi="Segoe UI" w:cs="Segoe UI"/>
        </w:rPr>
        <w:t>距离度量</w:t>
      </w:r>
      <w:r>
        <w:rPr>
          <w:rFonts w:ascii="Segoe UI" w:hAnsi="Segoe UI" w:cs="Segoe UI"/>
          <w:color w:val="0D0D0D"/>
          <w:shd w:val="clear" w:color="auto" w:fill="FFFFFF"/>
        </w:rPr>
        <w:t>在聚类数增加时，其轮廓系数显著下降，特别是当聚类数为</w:t>
      </w:r>
      <w:r>
        <w:rPr>
          <w:rFonts w:ascii="Segoe UI" w:hAnsi="Segoe UI" w:cs="Segoe UI"/>
          <w:color w:val="0D0D0D"/>
          <w:shd w:val="clear" w:color="auto" w:fill="FFFFFF"/>
        </w:rPr>
        <w:t>10</w:t>
      </w:r>
      <w:r>
        <w:rPr>
          <w:rFonts w:ascii="Segoe UI" w:hAnsi="Segoe UI" w:cs="Segoe UI"/>
          <w:color w:val="0D0D0D"/>
          <w:shd w:val="clear" w:color="auto" w:fill="FFFFFF"/>
        </w:rPr>
        <w:t>时，部分情况下轮廓系数甚至为负值</w:t>
      </w:r>
      <w:r>
        <w:rPr>
          <w:rFonts w:ascii="Segoe UI" w:hAnsi="Segoe UI" w:cs="Segoe UI" w:hint="eastAsia"/>
          <w:color w:val="0D0D0D"/>
          <w:shd w:val="clear" w:color="auto" w:fill="FFFFFF"/>
        </w:rPr>
        <w:t>。</w:t>
      </w:r>
    </w:p>
    <w:p w14:paraId="75F55593" w14:textId="571AF1B9" w:rsidR="007D3202" w:rsidRPr="00B6617B" w:rsidRDefault="007D3202" w:rsidP="00B6617B">
      <w:pPr>
        <w:ind w:firstLine="420"/>
        <w:rPr>
          <w:rFonts w:ascii="Segoe UI" w:hAnsi="Segoe UI" w:cs="Segoe UI"/>
          <w:color w:val="0D0D0D"/>
          <w:shd w:val="clear" w:color="auto" w:fill="FFFFFF"/>
        </w:rPr>
      </w:pPr>
      <w:r w:rsidRPr="00B6617B">
        <w:rPr>
          <w:rFonts w:ascii="Segoe UI" w:hAnsi="Segoe UI" w:cs="Segoe UI"/>
          <w:color w:val="0D0D0D"/>
          <w:shd w:val="clear" w:color="auto" w:fill="FFFFFF"/>
        </w:rPr>
        <w:t>3</w:t>
      </w:r>
      <w:r w:rsidRPr="00B6617B">
        <w:rPr>
          <w:rFonts w:ascii="Segoe UI" w:hAnsi="Segoe UI" w:cs="Segoe UI" w:hint="eastAsia"/>
          <w:color w:val="0D0D0D"/>
          <w:shd w:val="clear" w:color="auto" w:fill="FFFFFF"/>
        </w:rPr>
        <w:t>、</w:t>
      </w:r>
      <w:r w:rsidRPr="00B6617B">
        <w:rPr>
          <w:rFonts w:ascii="Segoe UI" w:hAnsi="Segoe UI" w:cs="Segoe UI"/>
        </w:rPr>
        <w:t>single</w:t>
      </w:r>
      <w:r w:rsidRPr="00B6617B">
        <w:rPr>
          <w:rFonts w:ascii="Segoe UI" w:hAnsi="Segoe UI" w:cs="Segoe UI"/>
        </w:rPr>
        <w:t>策略</w:t>
      </w:r>
      <w:r>
        <w:rPr>
          <w:rFonts w:ascii="Segoe UI" w:hAnsi="Segoe UI" w:cs="Segoe UI"/>
          <w:color w:val="0D0D0D"/>
          <w:shd w:val="clear" w:color="auto" w:fill="FFFFFF"/>
        </w:rPr>
        <w:t>在大多数情况下提供了较低的轮廓系数</w:t>
      </w:r>
      <w:r w:rsidR="00B6617B">
        <w:rPr>
          <w:rFonts w:ascii="Segoe UI" w:hAnsi="Segoe UI" w:cs="Segoe UI" w:hint="eastAsia"/>
          <w:color w:val="0D0D0D"/>
          <w:shd w:val="clear" w:color="auto" w:fill="FFFFFF"/>
        </w:rPr>
        <w:t>；</w:t>
      </w:r>
      <w:r w:rsidR="00B6617B" w:rsidRPr="00B6617B">
        <w:rPr>
          <w:rFonts w:ascii="Segoe UI" w:hAnsi="Segoe UI" w:cs="Segoe UI" w:hint="eastAsia"/>
          <w:color w:val="0D0D0D"/>
          <w:shd w:val="clear" w:color="auto" w:fill="FFFFFF"/>
        </w:rPr>
        <w:t>使用</w:t>
      </w:r>
      <w:r w:rsidR="00B6617B" w:rsidRPr="00B6617B">
        <w:rPr>
          <w:rFonts w:ascii="Segoe UI" w:hAnsi="Segoe UI" w:cs="Segoe UI"/>
          <w:color w:val="0D0D0D"/>
          <w:shd w:val="clear" w:color="auto" w:fill="FFFFFF"/>
        </w:rPr>
        <w:t>euclidean</w:t>
      </w:r>
      <w:r w:rsidR="00B6617B" w:rsidRPr="00B6617B">
        <w:rPr>
          <w:rFonts w:ascii="Segoe UI" w:hAnsi="Segoe UI" w:cs="Segoe UI"/>
          <w:color w:val="0D0D0D"/>
          <w:shd w:val="clear" w:color="auto" w:fill="FFFFFF"/>
        </w:rPr>
        <w:t>距离和</w:t>
      </w:r>
      <w:r w:rsidR="00B6617B" w:rsidRPr="00B6617B">
        <w:rPr>
          <w:rFonts w:ascii="Segoe UI" w:hAnsi="Segoe UI" w:cs="Segoe UI"/>
          <w:color w:val="0D0D0D"/>
          <w:shd w:val="clear" w:color="auto" w:fill="FFFFFF"/>
        </w:rPr>
        <w:t>ward</w:t>
      </w:r>
      <w:r w:rsidR="00B6617B">
        <w:rPr>
          <w:rFonts w:ascii="Segoe UI" w:hAnsi="Segoe UI" w:cs="Segoe UI" w:hint="eastAsia"/>
          <w:color w:val="0D0D0D"/>
          <w:shd w:val="clear" w:color="auto" w:fill="FFFFFF"/>
        </w:rPr>
        <w:t>策略</w:t>
      </w:r>
      <w:r w:rsidR="00B6617B" w:rsidRPr="00B6617B">
        <w:rPr>
          <w:rFonts w:ascii="Segoe UI" w:hAnsi="Segoe UI" w:cs="Segoe UI"/>
          <w:color w:val="0D0D0D"/>
          <w:shd w:val="clear" w:color="auto" w:fill="FFFFFF"/>
        </w:rPr>
        <w:t>似乎是一个较好的选择</w:t>
      </w:r>
      <w:r w:rsidR="00B6617B">
        <w:rPr>
          <w:rFonts w:ascii="Segoe UI" w:hAnsi="Segoe UI" w:cs="Segoe UI" w:hint="eastAsia"/>
          <w:color w:val="0D0D0D"/>
          <w:shd w:val="clear" w:color="auto" w:fill="FFFFFF"/>
        </w:rPr>
        <w:t>；</w:t>
      </w:r>
      <w:r w:rsidR="00B6617B" w:rsidRPr="00B6617B">
        <w:rPr>
          <w:rFonts w:ascii="Segoe UI" w:hAnsi="Segoe UI" w:cs="Segoe UI"/>
          <w:color w:val="0D0D0D"/>
          <w:shd w:val="clear" w:color="auto" w:fill="FFFFFF"/>
        </w:rPr>
        <w:t>complete</w:t>
      </w:r>
      <w:r w:rsidR="00B6617B">
        <w:rPr>
          <w:rFonts w:ascii="Segoe UI" w:hAnsi="Segoe UI" w:cs="Segoe UI" w:hint="eastAsia"/>
          <w:color w:val="0D0D0D"/>
          <w:shd w:val="clear" w:color="auto" w:fill="FFFFFF"/>
        </w:rPr>
        <w:t>和</w:t>
      </w:r>
      <w:r w:rsidR="00B6617B" w:rsidRPr="00B6617B">
        <w:rPr>
          <w:rFonts w:ascii="Segoe UI" w:hAnsi="Segoe UI" w:cs="Segoe UI"/>
          <w:color w:val="0D0D0D"/>
          <w:shd w:val="clear" w:color="auto" w:fill="FFFFFF"/>
        </w:rPr>
        <w:t>average</w:t>
      </w:r>
      <w:r w:rsidR="00B6617B">
        <w:rPr>
          <w:rFonts w:ascii="Segoe UI" w:hAnsi="Segoe UI" w:cs="Segoe UI" w:hint="eastAsia"/>
          <w:color w:val="0D0D0D"/>
          <w:shd w:val="clear" w:color="auto" w:fill="FFFFFF"/>
        </w:rPr>
        <w:t>策略</w:t>
      </w:r>
      <w:r w:rsidR="00B6617B" w:rsidRPr="00B6617B">
        <w:rPr>
          <w:rFonts w:ascii="Segoe UI" w:hAnsi="Segoe UI" w:cs="Segoe UI"/>
          <w:color w:val="0D0D0D"/>
          <w:shd w:val="clear" w:color="auto" w:fill="FFFFFF"/>
        </w:rPr>
        <w:t>的表现较为一致，没有明显的优势</w:t>
      </w:r>
      <w:r w:rsidR="00B6617B">
        <w:rPr>
          <w:rFonts w:ascii="Segoe UI" w:hAnsi="Segoe UI" w:cs="Segoe UI" w:hint="eastAsia"/>
          <w:color w:val="0D0D0D"/>
          <w:shd w:val="clear" w:color="auto" w:fill="FFFFFF"/>
        </w:rPr>
        <w:t>，但</w:t>
      </w:r>
      <w:r w:rsidR="00B6617B">
        <w:rPr>
          <w:rFonts w:ascii="Segoe UI" w:hAnsi="Segoe UI" w:cs="Segoe UI" w:hint="eastAsia"/>
          <w:color w:val="0D0D0D"/>
          <w:shd w:val="clear" w:color="auto" w:fill="FFFFFF"/>
        </w:rPr>
        <w:t>average</w:t>
      </w:r>
      <w:r w:rsidR="00B6617B">
        <w:rPr>
          <w:rFonts w:ascii="Segoe UI" w:hAnsi="Segoe UI" w:cs="Segoe UI" w:hint="eastAsia"/>
          <w:color w:val="0D0D0D"/>
          <w:shd w:val="clear" w:color="auto" w:fill="FFFFFF"/>
        </w:rPr>
        <w:t>的时间复杂度可能会低一点</w:t>
      </w:r>
      <w:r w:rsidR="00B6617B" w:rsidRPr="00B6617B">
        <w:rPr>
          <w:rFonts w:ascii="Segoe UI" w:hAnsi="Segoe UI" w:cs="Segoe UI"/>
          <w:color w:val="0D0D0D"/>
          <w:shd w:val="clear" w:color="auto" w:fill="FFFFFF"/>
        </w:rPr>
        <w:t>。</w:t>
      </w:r>
    </w:p>
    <w:p w14:paraId="44332768" w14:textId="77777777" w:rsidR="005630DB" w:rsidRPr="00B6617B" w:rsidRDefault="005630DB" w:rsidP="00CA047E"/>
    <w:p w14:paraId="5B6D8CDC" w14:textId="38D547D3" w:rsidR="00566649" w:rsidRDefault="009425E4" w:rsidP="009425E4">
      <w:pPr>
        <w:ind w:firstLine="420"/>
      </w:pPr>
      <w:r w:rsidRPr="009425E4">
        <w:rPr>
          <w:rFonts w:hint="eastAsia"/>
        </w:rPr>
        <w:t>由于</w:t>
      </w:r>
      <w:r>
        <w:rPr>
          <w:rFonts w:hint="eastAsia"/>
        </w:rPr>
        <w:t>runtime</w:t>
      </w:r>
      <w:r w:rsidRPr="009425E4">
        <w:rPr>
          <w:rFonts w:hint="eastAsia"/>
        </w:rPr>
        <w:t>会受到多种因素的影响（如</w:t>
      </w:r>
      <w:r w:rsidRPr="009425E4">
        <w:t>CPU 负载、系统资源分配等），每次实际运行的结果可能会有所不同。时间复杂度</w:t>
      </w:r>
      <w:r>
        <w:rPr>
          <w:rFonts w:hint="eastAsia"/>
        </w:rPr>
        <w:t>可能可以</w:t>
      </w:r>
      <w:r w:rsidRPr="009425E4">
        <w:t>提供一个更稳定的理解框架</w:t>
      </w:r>
      <w:r>
        <w:rPr>
          <w:rFonts w:hint="eastAsia"/>
        </w:rPr>
        <w:t>。</w:t>
      </w:r>
    </w:p>
    <w:p w14:paraId="6931387A" w14:textId="2975072E" w:rsidR="004E60A9" w:rsidRPr="004E60A9" w:rsidRDefault="004E60A9" w:rsidP="009425E4">
      <w:pPr>
        <w:ind w:firstLine="420"/>
      </w:pPr>
      <w:r>
        <w:rPr>
          <w:rFonts w:hint="eastAsia"/>
        </w:rPr>
        <w:t>基础的凝聚层次聚类的时间复杂度为</w:t>
      </w:r>
      <w:r w:rsidRPr="009425E4">
        <w:t>O(n</w:t>
      </w:r>
      <w:r w:rsidRPr="009425E4">
        <w:rPr>
          <w:vertAlign w:val="superscript"/>
        </w:rPr>
        <w:t>3</w:t>
      </w:r>
      <w:r w:rsidRPr="009425E4">
        <w:rPr>
          <w:rFonts w:hint="eastAsia"/>
        </w:rPr>
        <w:t>)</w:t>
      </w:r>
      <w:r>
        <w:rPr>
          <w:rFonts w:hint="eastAsia"/>
        </w:rPr>
        <w:t>，</w:t>
      </w:r>
      <w:r>
        <w:rPr>
          <w:rFonts w:ascii="PingFangSC-Regular" w:hAnsi="PingFangSC-Regular"/>
          <w:color w:val="000000"/>
          <w:szCs w:val="21"/>
          <w:shd w:val="clear" w:color="auto" w:fill="FFFFFF"/>
        </w:rPr>
        <w:t>如果</w:t>
      </w:r>
      <w:r w:rsidR="00E576C4">
        <w:rPr>
          <w:rFonts w:ascii="PingFangSC-Regular" w:hAnsi="PingFangSC-Regular" w:hint="eastAsia"/>
          <w:color w:val="000000"/>
          <w:szCs w:val="21"/>
          <w:shd w:val="clear" w:color="auto" w:fill="FFFFFF"/>
        </w:rPr>
        <w:t>某</w:t>
      </w:r>
      <w:r>
        <w:rPr>
          <w:rFonts w:ascii="PingFangSC-Regular" w:hAnsi="PingFangSC-Regular"/>
          <w:color w:val="000000"/>
          <w:szCs w:val="21"/>
          <w:shd w:val="clear" w:color="auto" w:fill="FFFFFF"/>
        </w:rPr>
        <w:t>个簇到其他所有簇的距离存放在一个有序表或堆中</w:t>
      </w:r>
      <w:r>
        <w:rPr>
          <w:rFonts w:ascii="PingFangSC-Regular" w:hAnsi="PingFangSC-Regular"/>
          <w:color w:val="000000"/>
          <w:szCs w:val="21"/>
          <w:shd w:val="clear" w:color="auto" w:fill="FFFFFF"/>
        </w:rPr>
        <w:t>,</w:t>
      </w:r>
      <w:r>
        <w:rPr>
          <w:rFonts w:ascii="PingFangSC-Regular" w:hAnsi="PingFangSC-Regular"/>
          <w:color w:val="000000"/>
          <w:szCs w:val="21"/>
          <w:shd w:val="clear" w:color="auto" w:fill="FFFFFF"/>
        </w:rPr>
        <w:t>层次聚类所需要的时间复杂度将为</w:t>
      </w:r>
      <w:r w:rsidRPr="009425E4">
        <w:t>O(n</w:t>
      </w:r>
      <w:r w:rsidRPr="009425E4">
        <w:rPr>
          <w:vertAlign w:val="superscript"/>
        </w:rPr>
        <w:t>2</w:t>
      </w:r>
      <w:r w:rsidRPr="009425E4">
        <w:t>logn)</w:t>
      </w:r>
    </w:p>
    <w:p w14:paraId="03CDB418" w14:textId="77777777" w:rsidR="004E60A9" w:rsidRDefault="004E60A9" w:rsidP="009425E4">
      <w:pPr>
        <w:ind w:firstLine="420"/>
      </w:pPr>
    </w:p>
    <w:p w14:paraId="60012A19" w14:textId="5CAF6392" w:rsidR="00566649" w:rsidRPr="00566649" w:rsidRDefault="00566649" w:rsidP="009425E4">
      <w:pPr>
        <w:ind w:firstLine="420"/>
      </w:pPr>
      <w:r w:rsidRPr="00566649">
        <w:t>对于不同的</w:t>
      </w:r>
      <w:r w:rsidRPr="009425E4">
        <w:t>linkage</w:t>
      </w:r>
      <w:r w:rsidRPr="00566649">
        <w:t>策略，时间复杂度大致如下：</w:t>
      </w:r>
    </w:p>
    <w:p w14:paraId="27B8D827" w14:textId="595D72E6" w:rsidR="00566649" w:rsidRPr="00566649" w:rsidRDefault="00566649" w:rsidP="009425E4">
      <w:pPr>
        <w:pStyle w:val="a3"/>
        <w:numPr>
          <w:ilvl w:val="0"/>
          <w:numId w:val="3"/>
        </w:numPr>
        <w:ind w:firstLineChars="0"/>
      </w:pPr>
      <w:r w:rsidRPr="009425E4">
        <w:t>Ward, Average, Complete linkage</w:t>
      </w:r>
      <w:r w:rsidRPr="00566649">
        <w:t>: 这些策略的时间复杂度通常为</w:t>
      </w:r>
      <w:r w:rsidR="009425E4" w:rsidRPr="009425E4">
        <w:t>O(n</w:t>
      </w:r>
      <w:r w:rsidR="009425E4" w:rsidRPr="009425E4">
        <w:rPr>
          <w:vertAlign w:val="superscript"/>
        </w:rPr>
        <w:t>2</w:t>
      </w:r>
      <w:r w:rsidR="009425E4" w:rsidRPr="009425E4">
        <w:t>logn)</w:t>
      </w:r>
      <w:r w:rsidR="009425E4" w:rsidRPr="009425E4">
        <w:rPr>
          <w:rFonts w:hint="eastAsia"/>
        </w:rPr>
        <w:t>到</w:t>
      </w:r>
      <w:r w:rsidR="009425E4" w:rsidRPr="009425E4">
        <w:t>O(n</w:t>
      </w:r>
      <w:r w:rsidR="009425E4" w:rsidRPr="009425E4">
        <w:rPr>
          <w:vertAlign w:val="superscript"/>
        </w:rPr>
        <w:t>3</w:t>
      </w:r>
      <w:r w:rsidR="009425E4" w:rsidRPr="009425E4">
        <w:rPr>
          <w:rFonts w:hint="eastAsia"/>
        </w:rPr>
        <w:t>)，</w:t>
      </w:r>
      <w:r w:rsidRPr="00566649">
        <w:t>具体取决于实现的细节。Ward和Average链接在实践中通常表现为接近</w:t>
      </w:r>
      <w:r w:rsidR="009425E4" w:rsidRPr="009425E4">
        <w:t>O(n</w:t>
      </w:r>
      <w:r w:rsidR="009425E4" w:rsidRPr="009425E4">
        <w:rPr>
          <w:vertAlign w:val="superscript"/>
        </w:rPr>
        <w:t>2</w:t>
      </w:r>
      <w:r w:rsidR="009425E4" w:rsidRPr="009425E4">
        <w:t>logn)</w:t>
      </w:r>
      <w:r w:rsidR="009425E4" w:rsidRPr="009425E4">
        <w:rPr>
          <w:rFonts w:hint="eastAsia"/>
        </w:rPr>
        <w:t>，</w:t>
      </w:r>
      <w:r w:rsidRPr="00566649">
        <w:t>而Complete链接在某些情况下可能会接近</w:t>
      </w:r>
      <w:r w:rsidR="009425E4" w:rsidRPr="009425E4">
        <w:t>O(n</w:t>
      </w:r>
      <w:r w:rsidR="009425E4" w:rsidRPr="009425E4">
        <w:rPr>
          <w:vertAlign w:val="superscript"/>
        </w:rPr>
        <w:t>3</w:t>
      </w:r>
      <w:r w:rsidR="009425E4" w:rsidRPr="009425E4">
        <w:rPr>
          <w:rFonts w:hint="eastAsia"/>
        </w:rPr>
        <w:t>)。</w:t>
      </w:r>
    </w:p>
    <w:p w14:paraId="316C2E50" w14:textId="3DC30B1E" w:rsidR="009425E4" w:rsidRDefault="00566649" w:rsidP="009425E4">
      <w:pPr>
        <w:pStyle w:val="a3"/>
        <w:numPr>
          <w:ilvl w:val="0"/>
          <w:numId w:val="3"/>
        </w:numPr>
        <w:ind w:firstLineChars="0"/>
      </w:pPr>
      <w:r w:rsidRPr="009425E4">
        <w:t>Single linkage</w:t>
      </w:r>
      <w:r w:rsidRPr="00566649">
        <w:t>: 对于</w:t>
      </w:r>
      <w:r w:rsidRPr="009425E4">
        <w:t>single</w:t>
      </w:r>
      <w:r w:rsidRPr="00566649">
        <w:t>链接策略，有一些特别高效的算法实现（如基于MST的算法），其时间复杂度可以达到</w:t>
      </w:r>
      <w:r w:rsidR="009425E4" w:rsidRPr="009425E4">
        <w:t>O(n</w:t>
      </w:r>
      <w:r w:rsidR="009425E4" w:rsidRPr="009425E4">
        <w:rPr>
          <w:vertAlign w:val="superscript"/>
        </w:rPr>
        <w:t>2</w:t>
      </w:r>
      <w:r w:rsidR="009425E4" w:rsidRPr="009425E4">
        <w:rPr>
          <w:rFonts w:hint="eastAsia"/>
        </w:rPr>
        <w:t>)。</w:t>
      </w:r>
    </w:p>
    <w:p w14:paraId="29E36CFB" w14:textId="77777777" w:rsidR="009425E4" w:rsidRDefault="009425E4" w:rsidP="009425E4">
      <w:pPr>
        <w:pStyle w:val="a3"/>
        <w:ind w:left="420" w:firstLineChars="0" w:firstLine="0"/>
      </w:pPr>
    </w:p>
    <w:p w14:paraId="35E81C59" w14:textId="4F0C9991" w:rsidR="009425E4" w:rsidRPr="00566649" w:rsidRDefault="009425E4" w:rsidP="009425E4">
      <w:pPr>
        <w:ind w:firstLine="420"/>
      </w:pPr>
      <w:r>
        <w:rPr>
          <w:rFonts w:hint="eastAsia"/>
        </w:rPr>
        <w:t>而</w:t>
      </w:r>
      <w:r w:rsidRPr="009425E4">
        <w:rPr>
          <w:rFonts w:hint="eastAsia"/>
        </w:rPr>
        <w:t>不同的</w:t>
      </w:r>
      <w:r w:rsidRPr="009425E4">
        <w:t>affinity对算法的总体时间复杂度影响较小，主要是影响单次距离计算的成本。</w:t>
      </w:r>
    </w:p>
    <w:p w14:paraId="2EA1182A" w14:textId="77777777" w:rsidR="00566649" w:rsidRPr="00566649" w:rsidRDefault="00566649" w:rsidP="00CA047E"/>
    <w:p w14:paraId="0C74D285" w14:textId="171CD254" w:rsidR="00CA047E" w:rsidRPr="00420966" w:rsidRDefault="00582B80" w:rsidP="00CA047E">
      <w:pPr>
        <w:rPr>
          <w:b/>
          <w:sz w:val="24"/>
          <w:szCs w:val="28"/>
        </w:rPr>
      </w:pPr>
      <w:r w:rsidRPr="00420966">
        <w:rPr>
          <w:rFonts w:hint="eastAsia"/>
          <w:b/>
          <w:sz w:val="24"/>
          <w:szCs w:val="28"/>
        </w:rPr>
        <w:t>三、</w:t>
      </w:r>
      <w:r w:rsidR="00B71AC8" w:rsidRPr="00420966">
        <w:rPr>
          <w:rFonts w:hint="eastAsia"/>
          <w:b/>
          <w:sz w:val="24"/>
          <w:szCs w:val="28"/>
        </w:rPr>
        <w:t>用代码</w:t>
      </w:r>
      <w:r w:rsidR="00CA047E" w:rsidRPr="00420966">
        <w:rPr>
          <w:rFonts w:hint="eastAsia"/>
          <w:b/>
          <w:sz w:val="24"/>
          <w:szCs w:val="28"/>
        </w:rPr>
        <w:t>实现凝聚层次聚类算法</w:t>
      </w:r>
    </w:p>
    <w:p w14:paraId="2AE9EFB5" w14:textId="7F5C57D3" w:rsidR="00B6617B" w:rsidRDefault="00B6617B" w:rsidP="004A4D0E">
      <w:pPr>
        <w:ind w:firstLine="420"/>
      </w:pPr>
      <w:r>
        <w:rPr>
          <w:rFonts w:hint="eastAsia"/>
        </w:rPr>
        <w:t>我将使用在iris模型上表现较好的</w:t>
      </w:r>
      <w:proofErr w:type="spellStart"/>
      <w:r w:rsidRPr="00BC52B3">
        <w:t>euclidean</w:t>
      </w:r>
      <w:proofErr w:type="spellEnd"/>
      <w:r>
        <w:rPr>
          <w:rFonts w:hint="eastAsia"/>
        </w:rPr>
        <w:t>距离和</w:t>
      </w:r>
      <w:r>
        <w:t>average</w:t>
      </w:r>
      <w:r>
        <w:rPr>
          <w:rFonts w:hint="eastAsia"/>
        </w:rPr>
        <w:t>策略来</w:t>
      </w:r>
      <w:r w:rsidR="00785410">
        <w:rPr>
          <w:rFonts w:hint="eastAsia"/>
        </w:rPr>
        <w:t>实现</w:t>
      </w:r>
      <w:r>
        <w:rPr>
          <w:rFonts w:hint="eastAsia"/>
        </w:rPr>
        <w:t>该算法。</w:t>
      </w:r>
    </w:p>
    <w:p w14:paraId="7CC12083" w14:textId="77777777" w:rsidR="00420966" w:rsidRDefault="00420966" w:rsidP="00420966">
      <w:pPr>
        <w:ind w:firstLine="420"/>
        <w:rPr>
          <w:rFonts w:ascii="Segoe UI" w:hAnsi="Segoe UI" w:cs="Segoe UI"/>
          <w:color w:val="0D0D0D"/>
          <w:shd w:val="clear" w:color="auto" w:fill="FFFFFF"/>
        </w:rPr>
      </w:pPr>
    </w:p>
    <w:p w14:paraId="42FF8DF6" w14:textId="15551988" w:rsidR="00B6617B" w:rsidRPr="004A4D0E" w:rsidRDefault="003E5957" w:rsidP="00420966">
      <w:pPr>
        <w:ind w:firstLine="420"/>
      </w:pPr>
      <w:r>
        <w:rPr>
          <w:rFonts w:ascii="Segoe UI" w:hAnsi="Segoe UI" w:cs="Segoe UI" w:hint="eastAsia"/>
          <w:color w:val="0D0D0D"/>
          <w:shd w:val="clear" w:color="auto" w:fill="FFFFFF"/>
        </w:rPr>
        <w:t>由于</w:t>
      </w:r>
      <w:proofErr w:type="spellStart"/>
      <w:r>
        <w:rPr>
          <w:rFonts w:ascii="Segoe UI" w:hAnsi="Segoe UI" w:cs="Segoe UI" w:hint="eastAsia"/>
          <w:color w:val="0D0D0D"/>
          <w:shd w:val="clear" w:color="auto" w:fill="FFFFFF"/>
        </w:rPr>
        <w:t>sklearn</w:t>
      </w:r>
      <w:proofErr w:type="spellEnd"/>
      <w:r>
        <w:rPr>
          <w:rFonts w:ascii="Segoe UI" w:hAnsi="Segoe UI" w:cs="Segoe UI" w:hint="eastAsia"/>
          <w:color w:val="0D0D0D"/>
          <w:shd w:val="clear" w:color="auto" w:fill="FFFFFF"/>
        </w:rPr>
        <w:t>中的算法</w:t>
      </w:r>
      <w:r w:rsidR="00785410">
        <w:rPr>
          <w:rFonts w:ascii="Segoe UI" w:hAnsi="Segoe UI" w:cs="Segoe UI" w:hint="eastAsia"/>
          <w:color w:val="0D0D0D"/>
          <w:shd w:val="clear" w:color="auto" w:fill="FFFFFF"/>
        </w:rPr>
        <w:t>经过了合适的优化</w:t>
      </w:r>
      <w:r w:rsidR="00E576C4">
        <w:rPr>
          <w:rFonts w:ascii="Segoe UI" w:hAnsi="Segoe UI" w:cs="Segoe UI" w:hint="eastAsia"/>
          <w:color w:val="0D0D0D"/>
          <w:shd w:val="clear" w:color="auto" w:fill="FFFFFF"/>
        </w:rPr>
        <w:t>和</w:t>
      </w:r>
      <w:r>
        <w:rPr>
          <w:rFonts w:ascii="Segoe UI" w:hAnsi="Segoe UI" w:cs="Segoe UI"/>
          <w:color w:val="0D0D0D"/>
          <w:shd w:val="clear" w:color="auto" w:fill="FFFFFF"/>
        </w:rPr>
        <w:t>聚类合并策略</w:t>
      </w:r>
      <w:r w:rsidR="00E576C4">
        <w:rPr>
          <w:rFonts w:ascii="Segoe UI" w:hAnsi="Segoe UI" w:cs="Segoe UI" w:hint="eastAsia"/>
          <w:color w:val="0D0D0D"/>
          <w:shd w:val="clear" w:color="auto" w:fill="FFFFFF"/>
        </w:rPr>
        <w:t>，运用</w:t>
      </w:r>
      <w:r w:rsidR="00E576C4">
        <w:rPr>
          <w:rFonts w:ascii="Arial" w:hAnsi="Arial" w:cs="Arial"/>
          <w:color w:val="333333"/>
          <w:shd w:val="clear" w:color="auto" w:fill="FFFFFF"/>
        </w:rPr>
        <w:t>连通性约束</w:t>
      </w:r>
      <w:r w:rsidR="00E576C4">
        <w:rPr>
          <w:rFonts w:ascii="Arial" w:hAnsi="Arial" w:cs="Arial" w:hint="eastAsia"/>
          <w:color w:val="333333"/>
          <w:shd w:val="clear" w:color="auto" w:fill="FFFFFF"/>
        </w:rPr>
        <w:t>矩阵</w:t>
      </w:r>
      <w:r w:rsidR="00E576C4">
        <w:rPr>
          <w:rFonts w:ascii="Segoe UI" w:hAnsi="Segoe UI" w:cs="Segoe UI" w:hint="eastAsia"/>
          <w:color w:val="0D0D0D"/>
          <w:shd w:val="clear" w:color="auto" w:fill="FFFFFF"/>
        </w:rPr>
        <w:t>，减少了重复计算，</w:t>
      </w:r>
      <w:r>
        <w:rPr>
          <w:rFonts w:ascii="Segoe UI" w:hAnsi="Segoe UI" w:cs="Segoe UI" w:hint="eastAsia"/>
          <w:color w:val="0D0D0D"/>
          <w:shd w:val="clear" w:color="auto" w:fill="FFFFFF"/>
        </w:rPr>
        <w:t>所以</w:t>
      </w:r>
      <w:r w:rsidR="00E576C4">
        <w:rPr>
          <w:rFonts w:ascii="Segoe UI" w:hAnsi="Segoe UI" w:cs="Segoe UI" w:hint="eastAsia"/>
          <w:color w:val="0D0D0D"/>
          <w:shd w:val="clear" w:color="auto" w:fill="FFFFFF"/>
        </w:rPr>
        <w:t>本</w:t>
      </w:r>
      <w:r>
        <w:rPr>
          <w:rFonts w:ascii="Segoe UI" w:hAnsi="Segoe UI" w:cs="Segoe UI" w:hint="eastAsia"/>
          <w:color w:val="0D0D0D"/>
          <w:shd w:val="clear" w:color="auto" w:fill="FFFFFF"/>
        </w:rPr>
        <w:t>算法效果</w:t>
      </w:r>
      <w:r w:rsidR="00785410">
        <w:rPr>
          <w:rFonts w:ascii="Segoe UI" w:hAnsi="Segoe UI" w:cs="Segoe UI" w:hint="eastAsia"/>
          <w:color w:val="0D0D0D"/>
          <w:shd w:val="clear" w:color="auto" w:fill="FFFFFF"/>
        </w:rPr>
        <w:t>可能</w:t>
      </w:r>
      <w:r>
        <w:rPr>
          <w:rFonts w:ascii="Segoe UI" w:hAnsi="Segoe UI" w:cs="Segoe UI" w:hint="eastAsia"/>
          <w:color w:val="0D0D0D"/>
          <w:shd w:val="clear" w:color="auto" w:fill="FFFFFF"/>
        </w:rPr>
        <w:t>不如官方库好。</w:t>
      </w:r>
    </w:p>
    <w:p w14:paraId="3D30D480" w14:textId="77777777" w:rsidR="00420966" w:rsidRDefault="00420966" w:rsidP="00943A9E">
      <w:pPr>
        <w:rPr>
          <w:rFonts w:ascii="Segoe UI" w:hAnsi="Segoe UI" w:cs="Segoe UI"/>
          <w:color w:val="0D0D0D"/>
          <w:shd w:val="clear" w:color="auto" w:fill="FFFFFF"/>
        </w:rPr>
      </w:pPr>
    </w:p>
    <w:p w14:paraId="17D29B02" w14:textId="7B0D02C9" w:rsidR="00943A9E" w:rsidRPr="00470865" w:rsidRDefault="00943A9E" w:rsidP="00943A9E">
      <w:r>
        <w:rPr>
          <w:rFonts w:ascii="Segoe UI" w:hAnsi="Segoe UI" w:cs="Segoe UI" w:hint="eastAsia"/>
          <w:color w:val="0D0D0D"/>
          <w:shd w:val="clear" w:color="auto" w:fill="FFFFFF"/>
        </w:rPr>
        <w:lastRenderedPageBreak/>
        <w:t>步骤：</w:t>
      </w:r>
    </w:p>
    <w:p w14:paraId="53FDF192" w14:textId="5748B4A8" w:rsidR="00785410" w:rsidRDefault="00785410" w:rsidP="00785410">
      <w:r>
        <w:rPr>
          <w:rFonts w:hint="eastAsia"/>
        </w:rPr>
        <w:t>1、</w:t>
      </w:r>
      <w:r>
        <w:t>初始距离计算</w:t>
      </w:r>
      <w:r>
        <w:rPr>
          <w:rFonts w:hint="eastAsia"/>
        </w:rPr>
        <w:t>、</w:t>
      </w:r>
      <w:r>
        <w:t>堆初始化：首先计算所有样本点之间的距离，并使用这些距离初始化一个最小堆。最小堆中的每个元素包括一个距离值和这个距离对应的两个样本点（或聚类）的索引。</w:t>
      </w:r>
    </w:p>
    <w:p w14:paraId="0B0E70CE" w14:textId="20C9FCEF" w:rsidR="00785410" w:rsidRDefault="00785410" w:rsidP="00785410">
      <w:r>
        <w:rPr>
          <w:rFonts w:hint="eastAsia"/>
        </w:rPr>
        <w:t>2、</w:t>
      </w:r>
      <w:r>
        <w:t>聚类合并</w:t>
      </w:r>
      <w:r>
        <w:rPr>
          <w:rFonts w:hint="eastAsia"/>
        </w:rPr>
        <w:t>、</w:t>
      </w:r>
      <w:r>
        <w:t>距离更新：在每一步聚类过程中，算法从最小堆中弹出最小的距离及其对应的样本点（或聚类）对，作为要合并的聚类对。然后，根据这两个聚类的合并结果更新聚类索引，并重新计算新聚类与其他所有聚类之间的平均距离，将这些新的距离信息加入到最小堆中。</w:t>
      </w:r>
    </w:p>
    <w:p w14:paraId="10F40634" w14:textId="16FDDB24" w:rsidR="00785410" w:rsidRPr="003E5957" w:rsidRDefault="00785410" w:rsidP="00785410">
      <w:r>
        <w:rPr>
          <w:rFonts w:hint="eastAsia"/>
        </w:rPr>
        <w:t>3、</w:t>
      </w:r>
      <w:r>
        <w:t>迭代：重复上述合并与距离更新步骤，直到聚类的数量减少到指定的目标聚类数目。</w:t>
      </w:r>
    </w:p>
    <w:p w14:paraId="5A654314" w14:textId="79CB3D4A" w:rsidR="009639EA" w:rsidRDefault="009639EA" w:rsidP="00482331"/>
    <w:p w14:paraId="2E24015E" w14:textId="5E9AA30E" w:rsidR="00420966" w:rsidRDefault="00420966" w:rsidP="00482331">
      <w:r>
        <w:rPr>
          <w:noProof/>
        </w:rPr>
        <w:drawing>
          <wp:inline distT="0" distB="0" distL="0" distR="0" wp14:anchorId="6D6E3649" wp14:editId="552503F7">
            <wp:extent cx="5274310" cy="4121150"/>
            <wp:effectExtent l="0" t="0" r="2540" b="0"/>
            <wp:docPr id="1510422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22735" name=""/>
                    <pic:cNvPicPr/>
                  </pic:nvPicPr>
                  <pic:blipFill>
                    <a:blip r:embed="rId10"/>
                    <a:stretch>
                      <a:fillRect/>
                    </a:stretch>
                  </pic:blipFill>
                  <pic:spPr>
                    <a:xfrm>
                      <a:off x="0" y="0"/>
                      <a:ext cx="5274310" cy="4121150"/>
                    </a:xfrm>
                    <a:prstGeom prst="rect">
                      <a:avLst/>
                    </a:prstGeom>
                  </pic:spPr>
                </pic:pic>
              </a:graphicData>
            </a:graphic>
          </wp:inline>
        </w:drawing>
      </w:r>
    </w:p>
    <w:p w14:paraId="4D4E96F8" w14:textId="4B147EB5" w:rsidR="00420966" w:rsidRDefault="00420966" w:rsidP="00482331">
      <w:r>
        <w:rPr>
          <w:noProof/>
        </w:rPr>
        <w:lastRenderedPageBreak/>
        <w:drawing>
          <wp:inline distT="0" distB="0" distL="0" distR="0" wp14:anchorId="6C4DBFD1" wp14:editId="0FFE9904">
            <wp:extent cx="5274310" cy="4501515"/>
            <wp:effectExtent l="0" t="0" r="2540" b="0"/>
            <wp:docPr id="5674960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96019" name=""/>
                    <pic:cNvPicPr/>
                  </pic:nvPicPr>
                  <pic:blipFill>
                    <a:blip r:embed="rId11"/>
                    <a:stretch>
                      <a:fillRect/>
                    </a:stretch>
                  </pic:blipFill>
                  <pic:spPr>
                    <a:xfrm>
                      <a:off x="0" y="0"/>
                      <a:ext cx="5274310" cy="4501515"/>
                    </a:xfrm>
                    <a:prstGeom prst="rect">
                      <a:avLst/>
                    </a:prstGeom>
                  </pic:spPr>
                </pic:pic>
              </a:graphicData>
            </a:graphic>
          </wp:inline>
        </w:drawing>
      </w:r>
    </w:p>
    <w:p w14:paraId="14594272" w14:textId="002DE9A9" w:rsidR="00420966" w:rsidRDefault="00420966" w:rsidP="00482331">
      <w:r>
        <w:rPr>
          <w:noProof/>
        </w:rPr>
        <w:drawing>
          <wp:inline distT="0" distB="0" distL="0" distR="0" wp14:anchorId="7C69AB31" wp14:editId="4BEDB0C9">
            <wp:extent cx="5274310" cy="3484880"/>
            <wp:effectExtent l="0" t="0" r="2540" b="1270"/>
            <wp:docPr id="1712505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05104" name=""/>
                    <pic:cNvPicPr/>
                  </pic:nvPicPr>
                  <pic:blipFill>
                    <a:blip r:embed="rId12"/>
                    <a:stretch>
                      <a:fillRect/>
                    </a:stretch>
                  </pic:blipFill>
                  <pic:spPr>
                    <a:xfrm>
                      <a:off x="0" y="0"/>
                      <a:ext cx="5274310" cy="3484880"/>
                    </a:xfrm>
                    <a:prstGeom prst="rect">
                      <a:avLst/>
                    </a:prstGeom>
                  </pic:spPr>
                </pic:pic>
              </a:graphicData>
            </a:graphic>
          </wp:inline>
        </w:drawing>
      </w:r>
    </w:p>
    <w:p w14:paraId="36A69510" w14:textId="77777777" w:rsidR="00420966" w:rsidRDefault="00420966" w:rsidP="00943A9E">
      <w:pPr>
        <w:ind w:firstLine="420"/>
      </w:pPr>
    </w:p>
    <w:p w14:paraId="0A93BBBB" w14:textId="180944F1" w:rsidR="00943A9E" w:rsidRPr="00943A9E" w:rsidRDefault="00943A9E" w:rsidP="00943A9E">
      <w:pPr>
        <w:ind w:firstLine="420"/>
        <w:rPr>
          <w:rFonts w:ascii="Segoe UI" w:hAnsi="Segoe UI" w:cs="Segoe UI"/>
          <w:color w:val="0D0D0D"/>
          <w:shd w:val="clear" w:color="auto" w:fill="FFFFFF"/>
        </w:rPr>
      </w:pPr>
      <w:r>
        <w:rPr>
          <w:rFonts w:hint="eastAsia"/>
        </w:rPr>
        <w:t>算法思想：</w:t>
      </w:r>
      <w:r>
        <w:rPr>
          <w:rFonts w:ascii="Segoe UI" w:hAnsi="Segoe UI" w:cs="Segoe UI"/>
          <w:color w:val="0D0D0D"/>
          <w:shd w:val="clear" w:color="auto" w:fill="FFFFFF"/>
        </w:rPr>
        <w:t>通过引入最小堆来维护距离，每次从堆中取出最小的距离对应的聚类对进行合并，从而减少每次查找最近聚类对的时间复杂度。</w:t>
      </w:r>
      <w:r w:rsidRPr="00943A9E">
        <w:rPr>
          <w:rFonts w:ascii="Segoe UI" w:hAnsi="Segoe UI" w:cs="Segoe UI" w:hint="eastAsia"/>
          <w:color w:val="0D0D0D"/>
          <w:shd w:val="clear" w:color="auto" w:fill="FFFFFF"/>
        </w:rPr>
        <w:t>当合并两个聚类后，需要更新这两个聚</w:t>
      </w:r>
      <w:r w:rsidRPr="00943A9E">
        <w:rPr>
          <w:rFonts w:ascii="Segoe UI" w:hAnsi="Segoe UI" w:cs="Segoe UI" w:hint="eastAsia"/>
          <w:color w:val="0D0D0D"/>
          <w:shd w:val="clear" w:color="auto" w:fill="FFFFFF"/>
        </w:rPr>
        <w:lastRenderedPageBreak/>
        <w:t>类与其他所有聚类之间的平均距离，并将这些距离加入到最小堆中，以保证下一次能够正确地找到最近的聚类对。</w:t>
      </w:r>
    </w:p>
    <w:p w14:paraId="68E91020" w14:textId="77777777" w:rsidR="00943A9E" w:rsidRPr="00785410" w:rsidRDefault="00943A9E" w:rsidP="00482331"/>
    <w:p w14:paraId="39D2F408" w14:textId="7D155912" w:rsidR="00785410" w:rsidRPr="00785410" w:rsidRDefault="00785410" w:rsidP="00785410">
      <w:r w:rsidRPr="00785410">
        <w:t>时间复杂度优化</w:t>
      </w:r>
      <w:r>
        <w:rPr>
          <w:rFonts w:hint="eastAsia"/>
        </w:rPr>
        <w:t>：</w:t>
      </w:r>
    </w:p>
    <w:p w14:paraId="6CE8A13C" w14:textId="79678F9B" w:rsidR="00785410" w:rsidRDefault="00785410" w:rsidP="00785410">
      <w:pPr>
        <w:ind w:firstLine="420"/>
      </w:pPr>
      <w:r w:rsidRPr="00785410">
        <w:t>使用最小堆来管理聚类间的距离可以显著提高查找最近聚类对的效率。在未优化的情况下，每次查找最近聚类对的时间复杂度为O(n</w:t>
      </w:r>
      <w:r w:rsidR="00943A9E">
        <w:rPr>
          <w:rFonts w:hint="eastAsia"/>
          <w:vertAlign w:val="superscript"/>
        </w:rPr>
        <w:t>2</w:t>
      </w:r>
      <w:r w:rsidRPr="00785410">
        <w:t>)，其中n为当前聚类的数量。</w:t>
      </w:r>
      <w:r w:rsidR="00943A9E">
        <w:rPr>
          <w:rFonts w:hint="eastAsia"/>
        </w:rPr>
        <w:t>而</w:t>
      </w:r>
      <w:r w:rsidRPr="00785410">
        <w:t>最小堆</w:t>
      </w:r>
      <w:r w:rsidR="00943A9E">
        <w:rPr>
          <w:rFonts w:hint="eastAsia"/>
        </w:rPr>
        <w:t>使得该操作的</w:t>
      </w:r>
      <w:r w:rsidRPr="00785410">
        <w:t>时间复杂度降低到了O(log n)，因为堆的插入和弹出操作的时间复杂度为O(log n)。</w:t>
      </w:r>
    </w:p>
    <w:p w14:paraId="4E29DEF6" w14:textId="77777777" w:rsidR="00943A9E" w:rsidRPr="00785410" w:rsidRDefault="00943A9E" w:rsidP="00785410">
      <w:pPr>
        <w:ind w:firstLine="420"/>
      </w:pPr>
    </w:p>
    <w:p w14:paraId="337E5BD5" w14:textId="42B61090" w:rsidR="00785410" w:rsidRPr="00785410" w:rsidRDefault="00785410" w:rsidP="00785410">
      <w:r w:rsidRPr="00785410">
        <w:t>空间复杂度优</w:t>
      </w:r>
      <w:r w:rsidR="009B1ECD">
        <w:rPr>
          <w:rFonts w:hint="eastAsia"/>
        </w:rPr>
        <w:t>化</w:t>
      </w:r>
      <w:r>
        <w:rPr>
          <w:rFonts w:hint="eastAsia"/>
        </w:rPr>
        <w:t>：</w:t>
      </w:r>
    </w:p>
    <w:p w14:paraId="1195B68D" w14:textId="5DA64A37" w:rsidR="00785410" w:rsidRDefault="00785410" w:rsidP="00785410">
      <w:pPr>
        <w:ind w:firstLine="420"/>
      </w:pPr>
      <w:r w:rsidRPr="00785410">
        <w:t>主要体现在对距离矩阵的处理上。在初始的距离计算之后，算法不需要存储完整的距离矩阵，因为聚类间的距离被动态计算并即时更新在最小堆中。虽然最小</w:t>
      </w:r>
      <w:proofErr w:type="gramStart"/>
      <w:r w:rsidRPr="00785410">
        <w:t>堆需要</w:t>
      </w:r>
      <w:proofErr w:type="gramEnd"/>
      <w:r w:rsidRPr="00785410">
        <w:t>额外的空间来存储距离和索引，但这比维护完整的距离矩阵要小得多，特别是随着聚类合并的进行，聚类数量减少，相关的距离条目也相应减少。</w:t>
      </w:r>
    </w:p>
    <w:p w14:paraId="65564990" w14:textId="77777777" w:rsidR="00420966" w:rsidRDefault="00420966" w:rsidP="00785410">
      <w:pPr>
        <w:ind w:firstLine="420"/>
      </w:pPr>
    </w:p>
    <w:p w14:paraId="2FA24A35" w14:textId="5A1B6BAD" w:rsidR="008657CF" w:rsidRPr="00943A9E" w:rsidRDefault="00420966" w:rsidP="00482331">
      <w:r>
        <w:rPr>
          <w:rFonts w:hint="eastAsia"/>
        </w:rPr>
        <w:t>结果与使用官方</w:t>
      </w:r>
      <w:proofErr w:type="gramStart"/>
      <w:r>
        <w:rPr>
          <w:rFonts w:hint="eastAsia"/>
        </w:rPr>
        <w:t>库得到</w:t>
      </w:r>
      <w:proofErr w:type="gramEnd"/>
      <w:r>
        <w:rPr>
          <w:rFonts w:hint="eastAsia"/>
        </w:rPr>
        <w:t>的结果相同（</w:t>
      </w:r>
      <w:proofErr w:type="spellStart"/>
      <w:r>
        <w:rPr>
          <w:rFonts w:hint="eastAsia"/>
        </w:rPr>
        <w:t>n_clusters</w:t>
      </w:r>
      <w:proofErr w:type="spellEnd"/>
      <w:r>
        <w:rPr>
          <w:rFonts w:hint="eastAsia"/>
        </w:rPr>
        <w:t>=5，affinity=</w:t>
      </w:r>
      <w:proofErr w:type="spellStart"/>
      <w:r w:rsidRPr="00BC52B3">
        <w:t>euclidean</w:t>
      </w:r>
      <w:proofErr w:type="spellEnd"/>
      <w:r>
        <w:rPr>
          <w:rFonts w:hint="eastAsia"/>
        </w:rPr>
        <w:t>，</w:t>
      </w:r>
      <w:r w:rsidRPr="009425E4">
        <w:t>linkage</w:t>
      </w:r>
      <w:r>
        <w:rPr>
          <w:rFonts w:hint="eastAsia"/>
        </w:rPr>
        <w:t>=average</w:t>
      </w:r>
      <w:r>
        <w:t>）</w:t>
      </w:r>
      <w:r>
        <w:rPr>
          <w:rFonts w:hint="eastAsia"/>
        </w:rPr>
        <w:t>：</w:t>
      </w:r>
    </w:p>
    <w:p w14:paraId="7310B76F" w14:textId="3252B875" w:rsidR="008657CF" w:rsidRDefault="00420966" w:rsidP="00482331">
      <w:r>
        <w:rPr>
          <w:noProof/>
        </w:rPr>
        <w:drawing>
          <wp:inline distT="0" distB="0" distL="0" distR="0" wp14:anchorId="2A7B3C98" wp14:editId="54D04FC3">
            <wp:extent cx="3476625" cy="581025"/>
            <wp:effectExtent l="0" t="0" r="9525" b="9525"/>
            <wp:docPr id="730307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07036" name=""/>
                    <pic:cNvPicPr/>
                  </pic:nvPicPr>
                  <pic:blipFill>
                    <a:blip r:embed="rId13"/>
                    <a:stretch>
                      <a:fillRect/>
                    </a:stretch>
                  </pic:blipFill>
                  <pic:spPr>
                    <a:xfrm>
                      <a:off x="0" y="0"/>
                      <a:ext cx="3476625" cy="581025"/>
                    </a:xfrm>
                    <a:prstGeom prst="rect">
                      <a:avLst/>
                    </a:prstGeom>
                  </pic:spPr>
                </pic:pic>
              </a:graphicData>
            </a:graphic>
          </wp:inline>
        </w:drawing>
      </w:r>
    </w:p>
    <w:p w14:paraId="6940B586" w14:textId="29E40B15" w:rsidR="00420966" w:rsidRDefault="00420966" w:rsidP="00482331">
      <w:r w:rsidRPr="00420966">
        <w:rPr>
          <w:rFonts w:hint="eastAsia"/>
        </w:rPr>
        <w:t>树状图</w:t>
      </w:r>
      <w:r>
        <w:rPr>
          <w:rFonts w:hint="eastAsia"/>
        </w:rPr>
        <w:t>：</w:t>
      </w:r>
    </w:p>
    <w:p w14:paraId="433C470D" w14:textId="0FBE7FFA" w:rsidR="00420966" w:rsidRDefault="00420966" w:rsidP="00482331">
      <w:r>
        <w:rPr>
          <w:noProof/>
        </w:rPr>
        <w:drawing>
          <wp:inline distT="0" distB="0" distL="0" distR="0" wp14:anchorId="1A406175" wp14:editId="34C8C8B4">
            <wp:extent cx="3805238" cy="2831709"/>
            <wp:effectExtent l="0" t="0" r="5080" b="6985"/>
            <wp:docPr id="1385970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70351" name=""/>
                    <pic:cNvPicPr/>
                  </pic:nvPicPr>
                  <pic:blipFill>
                    <a:blip r:embed="rId14"/>
                    <a:stretch>
                      <a:fillRect/>
                    </a:stretch>
                  </pic:blipFill>
                  <pic:spPr>
                    <a:xfrm>
                      <a:off x="0" y="0"/>
                      <a:ext cx="3822795" cy="2844774"/>
                    </a:xfrm>
                    <a:prstGeom prst="rect">
                      <a:avLst/>
                    </a:prstGeom>
                  </pic:spPr>
                </pic:pic>
              </a:graphicData>
            </a:graphic>
          </wp:inline>
        </w:drawing>
      </w:r>
    </w:p>
    <w:p w14:paraId="40DEAEF9" w14:textId="22252090" w:rsidR="00420966" w:rsidRDefault="00420966" w:rsidP="00482331">
      <w:r>
        <w:rPr>
          <w:rFonts w:hint="eastAsia"/>
        </w:rPr>
        <w:t>可以看出有3个簇的区别。</w:t>
      </w:r>
    </w:p>
    <w:p w14:paraId="251A201E" w14:textId="77777777" w:rsidR="00420966" w:rsidRPr="008657CF" w:rsidRDefault="00420966" w:rsidP="00482331"/>
    <w:p w14:paraId="72C3833F" w14:textId="1E768C76" w:rsidR="009639EA" w:rsidRPr="003C32BC" w:rsidRDefault="005630DB" w:rsidP="009639EA">
      <w:pPr>
        <w:rPr>
          <w:b/>
          <w:bCs/>
          <w:sz w:val="24"/>
          <w:szCs w:val="28"/>
        </w:rPr>
      </w:pPr>
      <w:r w:rsidRPr="003C32BC">
        <w:rPr>
          <w:rFonts w:hint="eastAsia"/>
          <w:b/>
          <w:bCs/>
          <w:sz w:val="24"/>
          <w:szCs w:val="28"/>
        </w:rPr>
        <w:t>四</w:t>
      </w:r>
      <w:r w:rsidR="009639EA" w:rsidRPr="003C32BC">
        <w:rPr>
          <w:rFonts w:hint="eastAsia"/>
          <w:b/>
          <w:bCs/>
          <w:sz w:val="24"/>
          <w:szCs w:val="28"/>
        </w:rPr>
        <w:t>、</w:t>
      </w:r>
      <w:r w:rsidRPr="003C32BC">
        <w:rPr>
          <w:rFonts w:hint="eastAsia"/>
          <w:b/>
          <w:bCs/>
          <w:sz w:val="24"/>
          <w:szCs w:val="28"/>
        </w:rPr>
        <w:t>凝聚层次聚类的</w:t>
      </w:r>
      <w:r w:rsidR="009639EA" w:rsidRPr="003C32BC">
        <w:rPr>
          <w:rFonts w:hint="eastAsia"/>
          <w:b/>
          <w:bCs/>
          <w:sz w:val="24"/>
          <w:szCs w:val="28"/>
        </w:rPr>
        <w:t>优缺点</w:t>
      </w:r>
    </w:p>
    <w:p w14:paraId="518F0D09" w14:textId="77777777" w:rsidR="009639EA" w:rsidRDefault="009639EA" w:rsidP="009639EA">
      <w:r>
        <w:t>1、优点</w:t>
      </w:r>
    </w:p>
    <w:p w14:paraId="77F3E390" w14:textId="56DB772E" w:rsidR="009639EA" w:rsidRDefault="009639EA" w:rsidP="009639EA">
      <w:r>
        <w:t>1）一次性地得到了整个聚类的过程，改变cluster数目不需要再次计算数据点的归属</w:t>
      </w:r>
      <w:r w:rsidR="00420966">
        <w:rPr>
          <w:rFonts w:hint="eastAsia"/>
        </w:rPr>
        <w:t>。</w:t>
      </w:r>
    </w:p>
    <w:p w14:paraId="5F66E1E0" w14:textId="0BB8CF03" w:rsidR="005630DB" w:rsidRDefault="009639EA" w:rsidP="009639EA">
      <w:pPr>
        <w:rPr>
          <w:rFonts w:hint="eastAsia"/>
        </w:rPr>
      </w:pPr>
      <w:r>
        <w:t>2)</w:t>
      </w:r>
      <w:r w:rsidR="00420966">
        <w:rPr>
          <w:rFonts w:hint="eastAsia"/>
        </w:rPr>
        <w:t xml:space="preserve"> </w:t>
      </w:r>
      <w:r>
        <w:t>适用于任意形状的聚类，并且对样本的输入顺序不敏感。</w:t>
      </w:r>
    </w:p>
    <w:p w14:paraId="33327353" w14:textId="44F75439" w:rsidR="009639EA" w:rsidRDefault="009639EA" w:rsidP="009639EA">
      <w:r>
        <w:t>2、缺点</w:t>
      </w:r>
    </w:p>
    <w:p w14:paraId="317F0108" w14:textId="23DC6E83" w:rsidR="009639EA" w:rsidRDefault="009639EA" w:rsidP="009639EA">
      <w:r>
        <w:t>1）时间复杂度大</w:t>
      </w:r>
      <w:r w:rsidR="00420966">
        <w:rPr>
          <w:rFonts w:hint="eastAsia"/>
        </w:rPr>
        <w:t>。</w:t>
      </w:r>
    </w:p>
    <w:p w14:paraId="090784FD" w14:textId="1044BF9D" w:rsidR="00C87EB2" w:rsidRPr="00C87EB2" w:rsidRDefault="009639EA" w:rsidP="009639EA">
      <w:r>
        <w:t>2</w:t>
      </w:r>
      <w:r w:rsidR="00420966">
        <w:rPr>
          <w:rFonts w:hint="eastAsia"/>
        </w:rPr>
        <w:t>）</w:t>
      </w:r>
      <w:r>
        <w:t>由于</w:t>
      </w:r>
      <w:r w:rsidR="00420966">
        <w:rPr>
          <w:rFonts w:hint="eastAsia"/>
        </w:rPr>
        <w:t>运用</w:t>
      </w:r>
      <w:r>
        <w:t>贪心算法，得到的是</w:t>
      </w:r>
      <w:r w:rsidR="00420966">
        <w:rPr>
          <w:rFonts w:hint="eastAsia"/>
        </w:rPr>
        <w:t>局部</w:t>
      </w:r>
      <w:r>
        <w:t>最优，不一定就是全局最优</w:t>
      </w:r>
      <w:r w:rsidR="00420966">
        <w:rPr>
          <w:rFonts w:hint="eastAsia"/>
        </w:rPr>
        <w:t>。</w:t>
      </w:r>
    </w:p>
    <w:sectPr w:rsidR="00C87EB2" w:rsidRPr="00C87EB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ingFangSC-Regular">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5112D"/>
    <w:multiLevelType w:val="hybridMultilevel"/>
    <w:tmpl w:val="4A1C67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C2387F"/>
    <w:multiLevelType w:val="multilevel"/>
    <w:tmpl w:val="5BB0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20D11FA"/>
    <w:multiLevelType w:val="hybridMultilevel"/>
    <w:tmpl w:val="A68CEE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5B4E1549"/>
    <w:multiLevelType w:val="multilevel"/>
    <w:tmpl w:val="6CBA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B940BD6"/>
    <w:multiLevelType w:val="hybridMultilevel"/>
    <w:tmpl w:val="92008722"/>
    <w:lvl w:ilvl="0" w:tplc="49F001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136329E"/>
    <w:multiLevelType w:val="hybridMultilevel"/>
    <w:tmpl w:val="17B867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71E654FE"/>
    <w:multiLevelType w:val="hybridMultilevel"/>
    <w:tmpl w:val="D204805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561404475">
    <w:abstractNumId w:val="4"/>
  </w:num>
  <w:num w:numId="2" w16cid:durableId="552810895">
    <w:abstractNumId w:val="1"/>
  </w:num>
  <w:num w:numId="3" w16cid:durableId="2081898730">
    <w:abstractNumId w:val="0"/>
  </w:num>
  <w:num w:numId="4" w16cid:durableId="337125181">
    <w:abstractNumId w:val="5"/>
  </w:num>
  <w:num w:numId="5" w16cid:durableId="722362544">
    <w:abstractNumId w:val="3"/>
  </w:num>
  <w:num w:numId="6" w16cid:durableId="1194273106">
    <w:abstractNumId w:val="6"/>
  </w:num>
  <w:num w:numId="7" w16cid:durableId="11651650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C27"/>
    <w:rsid w:val="001148F4"/>
    <w:rsid w:val="003C32BC"/>
    <w:rsid w:val="003D6AB4"/>
    <w:rsid w:val="003E5957"/>
    <w:rsid w:val="00420966"/>
    <w:rsid w:val="00470865"/>
    <w:rsid w:val="00482331"/>
    <w:rsid w:val="004A4D0E"/>
    <w:rsid w:val="004E60A9"/>
    <w:rsid w:val="00511A33"/>
    <w:rsid w:val="00527FF9"/>
    <w:rsid w:val="005630DB"/>
    <w:rsid w:val="00566649"/>
    <w:rsid w:val="00582B80"/>
    <w:rsid w:val="006336EB"/>
    <w:rsid w:val="00723158"/>
    <w:rsid w:val="00764CE7"/>
    <w:rsid w:val="00785410"/>
    <w:rsid w:val="007D3202"/>
    <w:rsid w:val="008657CF"/>
    <w:rsid w:val="008C6F37"/>
    <w:rsid w:val="00927138"/>
    <w:rsid w:val="009425E4"/>
    <w:rsid w:val="00943A9E"/>
    <w:rsid w:val="009639EA"/>
    <w:rsid w:val="009B1ECD"/>
    <w:rsid w:val="009F7FAC"/>
    <w:rsid w:val="00B23BFE"/>
    <w:rsid w:val="00B6617B"/>
    <w:rsid w:val="00B71AC8"/>
    <w:rsid w:val="00BC52B3"/>
    <w:rsid w:val="00BC588F"/>
    <w:rsid w:val="00C6031D"/>
    <w:rsid w:val="00C87EB2"/>
    <w:rsid w:val="00CA047E"/>
    <w:rsid w:val="00CA445E"/>
    <w:rsid w:val="00CD4200"/>
    <w:rsid w:val="00D16B67"/>
    <w:rsid w:val="00D43C66"/>
    <w:rsid w:val="00E523E9"/>
    <w:rsid w:val="00E576C4"/>
    <w:rsid w:val="00FB1C27"/>
    <w:rsid w:val="00FF3C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DB46AA"/>
  <w15:chartTrackingRefBased/>
  <w15:docId w15:val="{5874AB25-A511-4B49-92F8-0D4F634EE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8657CF"/>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3BFE"/>
    <w:pPr>
      <w:ind w:firstLineChars="200" w:firstLine="420"/>
    </w:pPr>
  </w:style>
  <w:style w:type="paragraph" w:styleId="a4">
    <w:name w:val="Normal (Web)"/>
    <w:basedOn w:val="a"/>
    <w:uiPriority w:val="99"/>
    <w:semiHidden/>
    <w:unhideWhenUsed/>
    <w:rsid w:val="00566649"/>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566649"/>
    <w:rPr>
      <w:rFonts w:ascii="宋体" w:eastAsia="宋体" w:hAnsi="宋体" w:cs="宋体"/>
      <w:sz w:val="24"/>
      <w:szCs w:val="24"/>
    </w:rPr>
  </w:style>
  <w:style w:type="character" w:styleId="a5">
    <w:name w:val="Strong"/>
    <w:basedOn w:val="a0"/>
    <w:uiPriority w:val="22"/>
    <w:qFormat/>
    <w:rsid w:val="00566649"/>
    <w:rPr>
      <w:b/>
      <w:bCs/>
    </w:rPr>
  </w:style>
  <w:style w:type="character" w:customStyle="1" w:styleId="katex-mathml">
    <w:name w:val="katex-mathml"/>
    <w:basedOn w:val="a0"/>
    <w:rsid w:val="00566649"/>
  </w:style>
  <w:style w:type="character" w:customStyle="1" w:styleId="mord">
    <w:name w:val="mord"/>
    <w:basedOn w:val="a0"/>
    <w:rsid w:val="00566649"/>
  </w:style>
  <w:style w:type="character" w:customStyle="1" w:styleId="mopen">
    <w:name w:val="mopen"/>
    <w:basedOn w:val="a0"/>
    <w:rsid w:val="00566649"/>
  </w:style>
  <w:style w:type="character" w:customStyle="1" w:styleId="mop">
    <w:name w:val="mop"/>
    <w:basedOn w:val="a0"/>
    <w:rsid w:val="00566649"/>
  </w:style>
  <w:style w:type="character" w:customStyle="1" w:styleId="mclose">
    <w:name w:val="mclose"/>
    <w:basedOn w:val="a0"/>
    <w:rsid w:val="00566649"/>
  </w:style>
  <w:style w:type="character" w:styleId="a6">
    <w:name w:val="Hyperlink"/>
    <w:basedOn w:val="a0"/>
    <w:uiPriority w:val="99"/>
    <w:unhideWhenUsed/>
    <w:rsid w:val="00C87EB2"/>
    <w:rPr>
      <w:color w:val="0563C1" w:themeColor="hyperlink"/>
      <w:u w:val="single"/>
    </w:rPr>
  </w:style>
  <w:style w:type="character" w:styleId="a7">
    <w:name w:val="Unresolved Mention"/>
    <w:basedOn w:val="a0"/>
    <w:uiPriority w:val="99"/>
    <w:semiHidden/>
    <w:unhideWhenUsed/>
    <w:rsid w:val="00C87EB2"/>
    <w:rPr>
      <w:color w:val="605E5C"/>
      <w:shd w:val="clear" w:color="auto" w:fill="E1DFDD"/>
    </w:rPr>
  </w:style>
  <w:style w:type="character" w:customStyle="1" w:styleId="30">
    <w:name w:val="标题 3 字符"/>
    <w:basedOn w:val="a0"/>
    <w:link w:val="3"/>
    <w:uiPriority w:val="9"/>
    <w:rsid w:val="008657CF"/>
    <w:rPr>
      <w:rFonts w:ascii="宋体" w:eastAsia="宋体" w:hAnsi="宋体" w:cs="宋体"/>
      <w:b/>
      <w:bCs/>
      <w:kern w:val="0"/>
      <w:sz w:val="27"/>
      <w:szCs w:val="27"/>
    </w:rPr>
  </w:style>
  <w:style w:type="character" w:styleId="a8">
    <w:name w:val="FollowedHyperlink"/>
    <w:basedOn w:val="a0"/>
    <w:uiPriority w:val="99"/>
    <w:semiHidden/>
    <w:unhideWhenUsed/>
    <w:rsid w:val="009B1E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585767">
      <w:bodyDiv w:val="1"/>
      <w:marLeft w:val="0"/>
      <w:marRight w:val="0"/>
      <w:marTop w:val="0"/>
      <w:marBottom w:val="0"/>
      <w:divBdr>
        <w:top w:val="none" w:sz="0" w:space="0" w:color="auto"/>
        <w:left w:val="none" w:sz="0" w:space="0" w:color="auto"/>
        <w:bottom w:val="none" w:sz="0" w:space="0" w:color="auto"/>
        <w:right w:val="none" w:sz="0" w:space="0" w:color="auto"/>
      </w:divBdr>
      <w:divsChild>
        <w:div w:id="783576136">
          <w:marLeft w:val="0"/>
          <w:marRight w:val="0"/>
          <w:marTop w:val="0"/>
          <w:marBottom w:val="0"/>
          <w:divBdr>
            <w:top w:val="single" w:sz="2" w:space="0" w:color="E3E3E3"/>
            <w:left w:val="single" w:sz="2" w:space="0" w:color="E3E3E3"/>
            <w:bottom w:val="single" w:sz="2" w:space="0" w:color="E3E3E3"/>
            <w:right w:val="single" w:sz="2" w:space="0" w:color="E3E3E3"/>
          </w:divBdr>
          <w:divsChild>
            <w:div w:id="524363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34355729">
      <w:bodyDiv w:val="1"/>
      <w:marLeft w:val="0"/>
      <w:marRight w:val="0"/>
      <w:marTop w:val="0"/>
      <w:marBottom w:val="0"/>
      <w:divBdr>
        <w:top w:val="none" w:sz="0" w:space="0" w:color="auto"/>
        <w:left w:val="none" w:sz="0" w:space="0" w:color="auto"/>
        <w:bottom w:val="none" w:sz="0" w:space="0" w:color="auto"/>
        <w:right w:val="none" w:sz="0" w:space="0" w:color="auto"/>
      </w:divBdr>
      <w:divsChild>
        <w:div w:id="1968773667">
          <w:marLeft w:val="0"/>
          <w:marRight w:val="0"/>
          <w:marTop w:val="0"/>
          <w:marBottom w:val="225"/>
          <w:divBdr>
            <w:top w:val="none" w:sz="0" w:space="0" w:color="auto"/>
            <w:left w:val="none" w:sz="0" w:space="0" w:color="auto"/>
            <w:bottom w:val="none" w:sz="0" w:space="0" w:color="auto"/>
            <w:right w:val="none" w:sz="0" w:space="0" w:color="auto"/>
          </w:divBdr>
        </w:div>
        <w:div w:id="1232813857">
          <w:marLeft w:val="0"/>
          <w:marRight w:val="0"/>
          <w:marTop w:val="0"/>
          <w:marBottom w:val="225"/>
          <w:divBdr>
            <w:top w:val="none" w:sz="0" w:space="0" w:color="auto"/>
            <w:left w:val="none" w:sz="0" w:space="0" w:color="auto"/>
            <w:bottom w:val="none" w:sz="0" w:space="0" w:color="auto"/>
            <w:right w:val="none" w:sz="0" w:space="0" w:color="auto"/>
          </w:divBdr>
        </w:div>
        <w:div w:id="1649819287">
          <w:marLeft w:val="0"/>
          <w:marRight w:val="0"/>
          <w:marTop w:val="0"/>
          <w:marBottom w:val="225"/>
          <w:divBdr>
            <w:top w:val="none" w:sz="0" w:space="0" w:color="auto"/>
            <w:left w:val="none" w:sz="0" w:space="0" w:color="auto"/>
            <w:bottom w:val="none" w:sz="0" w:space="0" w:color="auto"/>
            <w:right w:val="none" w:sz="0" w:space="0" w:color="auto"/>
          </w:divBdr>
        </w:div>
        <w:div w:id="1061560283">
          <w:marLeft w:val="0"/>
          <w:marRight w:val="0"/>
          <w:marTop w:val="0"/>
          <w:marBottom w:val="225"/>
          <w:divBdr>
            <w:top w:val="none" w:sz="0" w:space="0" w:color="auto"/>
            <w:left w:val="none" w:sz="0" w:space="0" w:color="auto"/>
            <w:bottom w:val="none" w:sz="0" w:space="0" w:color="auto"/>
            <w:right w:val="none" w:sz="0" w:space="0" w:color="auto"/>
          </w:divBdr>
        </w:div>
        <w:div w:id="346449162">
          <w:marLeft w:val="0"/>
          <w:marRight w:val="0"/>
          <w:marTop w:val="0"/>
          <w:marBottom w:val="225"/>
          <w:divBdr>
            <w:top w:val="none" w:sz="0" w:space="0" w:color="auto"/>
            <w:left w:val="none" w:sz="0" w:space="0" w:color="auto"/>
            <w:bottom w:val="none" w:sz="0" w:space="0" w:color="auto"/>
            <w:right w:val="none" w:sz="0" w:space="0" w:color="auto"/>
          </w:divBdr>
        </w:div>
        <w:div w:id="1583180095">
          <w:marLeft w:val="0"/>
          <w:marRight w:val="0"/>
          <w:marTop w:val="0"/>
          <w:marBottom w:val="225"/>
          <w:divBdr>
            <w:top w:val="none" w:sz="0" w:space="0" w:color="auto"/>
            <w:left w:val="none" w:sz="0" w:space="0" w:color="auto"/>
            <w:bottom w:val="none" w:sz="0" w:space="0" w:color="auto"/>
            <w:right w:val="none" w:sz="0" w:space="0" w:color="auto"/>
          </w:divBdr>
        </w:div>
      </w:divsChild>
    </w:div>
    <w:div w:id="1084185884">
      <w:bodyDiv w:val="1"/>
      <w:marLeft w:val="0"/>
      <w:marRight w:val="0"/>
      <w:marTop w:val="0"/>
      <w:marBottom w:val="0"/>
      <w:divBdr>
        <w:top w:val="none" w:sz="0" w:space="0" w:color="auto"/>
        <w:left w:val="none" w:sz="0" w:space="0" w:color="auto"/>
        <w:bottom w:val="none" w:sz="0" w:space="0" w:color="auto"/>
        <w:right w:val="none" w:sz="0" w:space="0" w:color="auto"/>
      </w:divBdr>
    </w:div>
    <w:div w:id="1941524493">
      <w:bodyDiv w:val="1"/>
      <w:marLeft w:val="0"/>
      <w:marRight w:val="0"/>
      <w:marTop w:val="0"/>
      <w:marBottom w:val="0"/>
      <w:divBdr>
        <w:top w:val="none" w:sz="0" w:space="0" w:color="auto"/>
        <w:left w:val="none" w:sz="0" w:space="0" w:color="auto"/>
        <w:bottom w:val="none" w:sz="0" w:space="0" w:color="auto"/>
        <w:right w:val="none" w:sz="0" w:space="0" w:color="auto"/>
      </w:divBdr>
    </w:div>
    <w:div w:id="2110813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6</Pages>
  <Words>2084</Words>
  <Characters>2697</Characters>
  <Application>Microsoft Office Word</Application>
  <DocSecurity>0</DocSecurity>
  <Lines>114</Lines>
  <Paragraphs>57</Paragraphs>
  <ScaleCrop>false</ScaleCrop>
  <Company/>
  <LinksUpToDate>false</LinksUpToDate>
  <CharactersWithSpaces>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Kz Tan</dc:creator>
  <cp:keywords/>
  <dc:description/>
  <cp:lastModifiedBy>Kz Tan</cp:lastModifiedBy>
  <cp:revision>9</cp:revision>
  <cp:lastPrinted>2024-04-03T07:00:00Z</cp:lastPrinted>
  <dcterms:created xsi:type="dcterms:W3CDTF">2024-04-03T03:31:00Z</dcterms:created>
  <dcterms:modified xsi:type="dcterms:W3CDTF">2024-04-03T07:00:00Z</dcterms:modified>
</cp:coreProperties>
</file>