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C35620" w14:paraId="6176B11F" wp14:textId="56D9A06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После анализа описания предметной области, можно создать отношение “Hard_drive”, добавив следующие атрибуты: </w:t>
      </w:r>
    </w:p>
    <w:p xmlns:wp14="http://schemas.microsoft.com/office/word/2010/wordml" w:rsidP="7AC35620" w14:paraId="2CAE9F6B" wp14:textId="111F1C6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Производитель</w:t>
      </w:r>
    </w:p>
    <w:p xmlns:wp14="http://schemas.microsoft.com/office/word/2010/wordml" w:rsidP="7AC35620" w14:paraId="01BCF497" wp14:textId="625C0C2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Сайт</w:t>
      </w:r>
    </w:p>
    <w:p xmlns:wp14="http://schemas.microsoft.com/office/word/2010/wordml" w:rsidP="7AC35620" w14:paraId="424568C5" wp14:textId="7E2B3A0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Модель</w:t>
      </w:r>
    </w:p>
    <w:p xmlns:wp14="http://schemas.microsoft.com/office/word/2010/wordml" w:rsidP="7AC35620" w14:paraId="27EC97CD" wp14:textId="1E3A931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Объем_диска</w:t>
      </w:r>
    </w:p>
    <w:p xmlns:wp14="http://schemas.microsoft.com/office/word/2010/wordml" w:rsidP="7AC35620" w14:paraId="556351A1" wp14:textId="1B1A50D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Скорость</w:t>
      </w:r>
    </w:p>
    <w:p xmlns:wp14="http://schemas.microsoft.com/office/word/2010/wordml" w:rsidP="7AC35620" w14:paraId="3E8FEEC3" wp14:textId="652C8B8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Тип_интерфейса</w:t>
      </w:r>
    </w:p>
    <w:p xmlns:wp14="http://schemas.microsoft.com/office/word/2010/wordml" w:rsidP="7AC35620" w14:paraId="16BDAD52" wp14:textId="7A2C875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Серийный_номер</w:t>
      </w:r>
    </w:p>
    <w:p xmlns:wp14="http://schemas.microsoft.com/office/word/2010/wordml" w:rsidP="7AC35620" w14:paraId="67B95E7C" wp14:textId="22DC79B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Дата_приобретения</w:t>
      </w:r>
    </w:p>
    <w:p xmlns:wp14="http://schemas.microsoft.com/office/word/2010/wordml" w:rsidP="7AC35620" w14:paraId="6519C26C" wp14:textId="3B3416F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Дата_поломки</w:t>
      </w:r>
    </w:p>
    <w:p xmlns:wp14="http://schemas.microsoft.com/office/word/2010/wordml" w:rsidP="7AC35620" w14:paraId="632E8BC6" wp14:textId="3116E37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Примечание</w:t>
      </w:r>
    </w:p>
    <w:p xmlns:wp14="http://schemas.microsoft.com/office/word/2010/wordml" w14:paraId="4DFCBFDB" wp14:textId="71B24D75">
      <w:r>
        <w:br/>
      </w:r>
    </w:p>
    <w:p xmlns:wp14="http://schemas.microsoft.com/office/word/2010/wordml" w:rsidP="7AC35620" w14:paraId="258DE045" wp14:textId="0190A4C1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Hard_drive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7AC35620" w:rsidTr="7AC35620" w14:paraId="2E48A76B">
        <w:tc>
          <w:tcPr>
            <w:tcW w:w="9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3CF17CF4" w14:textId="736B6475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Производитель</w:t>
            </w:r>
          </w:p>
        </w:tc>
        <w:tc>
          <w:tcPr>
            <w:tcW w:w="9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3EA238DD" w14:textId="17FD91F0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Сайт</w:t>
            </w:r>
          </w:p>
        </w:tc>
        <w:tc>
          <w:tcPr>
            <w:tcW w:w="9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4B5DC52C" w14:textId="3360624D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Модель</w:t>
            </w:r>
          </w:p>
        </w:tc>
        <w:tc>
          <w:tcPr>
            <w:tcW w:w="9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68AB3029" w14:textId="7B21CE1B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Объем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диска</w:t>
            </w:r>
          </w:p>
        </w:tc>
        <w:tc>
          <w:tcPr>
            <w:tcW w:w="9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48D43D2E" w14:textId="44810FBA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Скорость</w:t>
            </w:r>
          </w:p>
        </w:tc>
        <w:tc>
          <w:tcPr>
            <w:tcW w:w="9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094C99BB" w14:textId="6347D171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Тип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интерфейса</w:t>
            </w:r>
          </w:p>
        </w:tc>
        <w:tc>
          <w:tcPr>
            <w:tcW w:w="9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597C4BEB" w14:textId="028A1BBD"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Серийный</w:t>
            </w:r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номер</w:t>
            </w:r>
          </w:p>
        </w:tc>
        <w:tc>
          <w:tcPr>
            <w:tcW w:w="9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612F2599" w14:textId="12027AAF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Дата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приобретения</w:t>
            </w:r>
          </w:p>
        </w:tc>
        <w:tc>
          <w:tcPr>
            <w:tcW w:w="9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49DC4137" w14:textId="50584AB2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Дата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поломки</w:t>
            </w:r>
          </w:p>
        </w:tc>
        <w:tc>
          <w:tcPr>
            <w:tcW w:w="9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4F62F195" w14:textId="6C83A160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Приме</w:t>
            </w:r>
          </w:p>
          <w:p w:rsidR="7AC35620" w:rsidRDefault="7AC35620" w14:paraId="270E8AD2" w14:textId="4895D6A3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чания</w:t>
            </w:r>
          </w:p>
        </w:tc>
      </w:tr>
    </w:tbl>
    <w:p xmlns:wp14="http://schemas.microsoft.com/office/word/2010/wordml" w14:paraId="631BF6C2" wp14:textId="44B960D2">
      <w:r>
        <w:br/>
      </w:r>
    </w:p>
    <w:p xmlns:wp14="http://schemas.microsoft.com/office/word/2010/wordml" w:rsidP="7AC35620" w14:paraId="14128C0A" wp14:textId="2B3A9BB7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Далее приведем таблицу к отношению и к 1НФ. </w:t>
      </w:r>
    </w:p>
    <w:p xmlns:wp14="http://schemas.microsoft.com/office/word/2010/wordml" w:rsidP="7AC35620" w14:paraId="2C76E381" wp14:textId="4A62978C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Таблица находится в 1НФ, если все ее поля содержат только простые неделимые значения. </w:t>
      </w:r>
    </w:p>
    <w:p xmlns:wp14="http://schemas.microsoft.com/office/word/2010/wordml" w:rsidP="7AC35620" w14:paraId="528FF471" wp14:textId="123CA765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Из таблицы видно что отсутствуют повторяющиеся элементы. Это обеспечивается атрибутом Серийный_номер, следовательно на данном этапе  отношение “Hard_drive” находится в 1НФ.</w:t>
      </w:r>
    </w:p>
    <w:p xmlns:wp14="http://schemas.microsoft.com/office/word/2010/wordml" w14:paraId="7E75D1B4" wp14:textId="5DF7BA5B">
      <w:r>
        <w:br/>
      </w:r>
      <w:r>
        <w:br/>
      </w:r>
    </w:p>
    <w:p xmlns:wp14="http://schemas.microsoft.com/office/word/2010/wordml" w:rsidP="7AC35620" w14:paraId="76D19BF9" wp14:textId="7189DAE0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находится в 2НФ, если она удовлетворяет требованиям 1НФ и неключевые поля функционально полно зависят от первичного ключа.</w:t>
      </w:r>
    </w:p>
    <w:p xmlns:wp14="http://schemas.microsoft.com/office/word/2010/wordml" w:rsidP="7AC35620" w14:paraId="15CD1D56" wp14:textId="1BE87C5C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Атрибуты Объем_диска, Скорость, Тип_интерфейса, Производитель не зависят от атрибута Серийный_номер, а зависят от атрибута Модель, следовательно необходимо выделить эти атрибуты в отдельное отношение “Model”.</w:t>
      </w:r>
    </w:p>
    <w:p xmlns:wp14="http://schemas.microsoft.com/office/word/2010/wordml" w14:paraId="4BDF764E" wp14:textId="396E07F1">
      <w:r>
        <w:br/>
      </w:r>
    </w:p>
    <w:p xmlns:wp14="http://schemas.microsoft.com/office/word/2010/wordml" w:rsidP="7AC35620" w14:paraId="494F1D4B" wp14:textId="6746B18C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Отношение Model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7AC35620" w:rsidTr="7AC35620" w14:paraId="0B9D3214"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13CB5FC8" w14:textId="2FE2EABD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Производитель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15A8661D" w14:textId="23202170"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Модель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3CCB8807" w14:textId="3C91E45C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Объем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диска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0F236C74" w14:textId="383B06F1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Скорость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56A9B9CC" w14:textId="3CB89A90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Тип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интерфейса</w:t>
            </w:r>
          </w:p>
        </w:tc>
      </w:tr>
    </w:tbl>
    <w:p xmlns:wp14="http://schemas.microsoft.com/office/word/2010/wordml" w14:paraId="7DFE4EFE" wp14:textId="4F7182FF">
      <w:r>
        <w:br/>
      </w:r>
    </w:p>
    <w:p xmlns:wp14="http://schemas.microsoft.com/office/word/2010/wordml" w:rsidP="7AC35620" w14:paraId="293FBBF7" wp14:textId="298E28CF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Из отношения Hard_drive видно, что атрибут Сайт не зависит от ключевого атрибута, а зависит от атрибута Производитель. Вынесли это в отношение отношение Producer.</w:t>
      </w:r>
    </w:p>
    <w:p xmlns:wp14="http://schemas.microsoft.com/office/word/2010/wordml" w14:paraId="472D5898" wp14:textId="70876E5C">
      <w:r>
        <w:br/>
      </w:r>
      <w:r>
        <w:br/>
      </w:r>
    </w:p>
    <w:p xmlns:wp14="http://schemas.microsoft.com/office/word/2010/wordml" w:rsidP="7AC35620" w14:paraId="28B87B73" wp14:textId="6B62FCBD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Отношение Producer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AC35620" w:rsidTr="7AC35620" w14:paraId="6F8C366F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0C60E063" w14:textId="51DFFD2F"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Производитель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7E98A977" w14:textId="08711996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Сайт</w:t>
            </w:r>
          </w:p>
        </w:tc>
      </w:tr>
    </w:tbl>
    <w:p xmlns:wp14="http://schemas.microsoft.com/office/word/2010/wordml" w14:paraId="5EB6350D" wp14:textId="41F9D273">
      <w:r>
        <w:br/>
      </w:r>
    </w:p>
    <w:p xmlns:wp14="http://schemas.microsoft.com/office/word/2010/wordml" w:rsidP="7AC35620" w14:paraId="63B7185D" wp14:textId="4C138892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Получим отношение Hard_drive следующего вида:</w:t>
      </w:r>
    </w:p>
    <w:p xmlns:wp14="http://schemas.microsoft.com/office/word/2010/wordml" w:rsidP="7AC35620" w14:paraId="1C9C403A" wp14:textId="2E3E4C61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Отношение Hard_drive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7AC35620" w:rsidTr="7AC35620" w14:paraId="4D878A2B">
        <w:trPr>
          <w:trHeight w:val="555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3345ED10" w14:textId="1A462EB6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Модель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29A886BD" w14:textId="14D6A8BD"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Серийный</w:t>
            </w:r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номер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71073D0C" w14:textId="4E4B95CE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Дата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приобретения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46E02A82" w14:textId="3418D6B4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Дата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поломки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3D53E55E" w14:textId="059DB74D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Примечания</w:t>
            </w:r>
          </w:p>
        </w:tc>
      </w:tr>
    </w:tbl>
    <w:p xmlns:wp14="http://schemas.microsoft.com/office/word/2010/wordml" w14:paraId="278A0FE8" wp14:textId="174F411F">
      <w:r>
        <w:br/>
      </w:r>
    </w:p>
    <w:p xmlns:wp14="http://schemas.microsoft.com/office/word/2010/wordml" w:rsidP="7AC35620" w14:paraId="13354CA6" wp14:textId="51468630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Следовательно можно сказать, что все неключевые атрибуты во всех отношениях зависят от ключевых, следовательно отношения находятся в 2НФ.</w:t>
      </w:r>
    </w:p>
    <w:p xmlns:wp14="http://schemas.microsoft.com/office/word/2010/wordml" w:rsidP="7AC35620" w14:paraId="5AB1E4B8" wp14:textId="4FB6F8E1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Таблица находится в 3НФ, если она удовлетворяет требованиям 2НФ и не содержит транзитивных зависимостей. </w:t>
      </w:r>
    </w:p>
    <w:p xmlns:wp14="http://schemas.microsoft.com/office/word/2010/wordml" w:rsidP="7AC35620" w14:paraId="4C1626AC" wp14:textId="0A1E863C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При анализе отношений видно что отсутствуют транзитивные зависимости между не ключевыми атрибутами, следовательно мы можем утверждать, что отношение находится в 3НФ.</w:t>
      </w:r>
    </w:p>
    <w:p xmlns:wp14="http://schemas.microsoft.com/office/word/2010/wordml" w:rsidP="7AC35620" w14:paraId="3028FF65" wp14:textId="49F00431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При приведении отношений к НФБК необходимо убедиться, что отсутствуют зависимости между не ключевыми атрибутами и ключевыми в обратном направлении. При анализе отношений таких связей найдено не было, следовательно полученные отношения приведены к НФБК. </w:t>
      </w:r>
    </w:p>
    <w:p xmlns:wp14="http://schemas.microsoft.com/office/word/2010/wordml" w14:paraId="65DFE1A3" wp14:textId="743BDE2C">
      <w:r>
        <w:br/>
      </w:r>
    </w:p>
    <w:p xmlns:wp14="http://schemas.microsoft.com/office/word/2010/wordml" w:rsidP="7AC35620" w14:paraId="37F8CC85" wp14:textId="340A43ED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Отношение Model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7AC35620" w:rsidTr="7AC35620" w14:paraId="3F8DC63F"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7EEADC76" w14:textId="57FA4FDA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Производитель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45C19600" w14:textId="032A98AA"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Модель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7E083FE0" w14:textId="1E484B82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Объем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диска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67CBE144" w14:textId="4F55242E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Скорость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5F72E071" w14:textId="68EF606E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Тип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интерфейса</w:t>
            </w:r>
          </w:p>
        </w:tc>
      </w:tr>
    </w:tbl>
    <w:p xmlns:wp14="http://schemas.microsoft.com/office/word/2010/wordml" w14:paraId="64671949" wp14:textId="1ED207E3">
      <w:r>
        <w:br/>
      </w:r>
    </w:p>
    <w:p xmlns:wp14="http://schemas.microsoft.com/office/word/2010/wordml" w:rsidP="7AC35620" w14:paraId="6F6B9E3B" wp14:textId="11B4DD81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Отношение Producer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AC35620" w:rsidTr="7AC35620" w14:paraId="6C3E06BC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7750CB32" w14:textId="052A6FC0"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Производитель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04B6E273" w14:textId="3C7C73D9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Сайт</w:t>
            </w:r>
          </w:p>
        </w:tc>
      </w:tr>
    </w:tbl>
    <w:p xmlns:wp14="http://schemas.microsoft.com/office/word/2010/wordml" w14:paraId="5F9A3B4C" wp14:textId="11963A0B">
      <w:r>
        <w:br/>
      </w:r>
    </w:p>
    <w:p xmlns:wp14="http://schemas.microsoft.com/office/word/2010/wordml" w:rsidP="7AC35620" w14:paraId="2025492B" wp14:textId="11A55FF0">
      <w:pPr>
        <w:ind w:firstLine="425"/>
        <w:jc w:val="both"/>
      </w:pPr>
      <w:r w:rsidRPr="7AC35620" w:rsidR="7AC35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Отношение Hard_drive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7AC35620" w:rsidTr="7AC35620" w14:paraId="0F4B4F6F">
        <w:trPr>
          <w:trHeight w:val="555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5457BC7B" w14:textId="0FF08B83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Модель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336DAA8A" w14:textId="7E180AB5"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Серийный</w:t>
            </w:r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номер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421072A9" w14:textId="5954A350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Дата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приобретения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77DEC46E" w14:textId="646618B1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Дата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</w:t>
            </w:r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поломки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C35620" w:rsidRDefault="7AC35620" w14:paraId="308BDFF1" w14:textId="4E884970">
            <w:r w:rsidRPr="7AC35620" w:rsidR="7AC356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Примечания</w:t>
            </w:r>
          </w:p>
        </w:tc>
      </w:tr>
    </w:tbl>
    <w:p xmlns:wp14="http://schemas.microsoft.com/office/word/2010/wordml" w:rsidP="7AC35620" w14:paraId="501817AE" wp14:textId="4509BA98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176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19f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C7CCD"/>
    <w:rsid w:val="499C7CCD"/>
    <w:rsid w:val="7AC3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FF40"/>
  <w15:chartTrackingRefBased/>
  <w15:docId w15:val="{0575A350-4F53-485D-A732-6BEBC7F423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512f5993c44d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2022-08-15T21:58:36.7940492Z</dcterms:created>
  <dcterms:modified xsi:type="dcterms:W3CDTF">2022-08-15T21:59:19.5656258Z</dcterms:modified>
  <dc:creator>Таринская Таня</dc:creator>
  <lastModifiedBy>Таринская Таня</lastModifiedBy>
</coreProperties>
</file>