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54360C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4360C" w:rsidRPr="00F8451F">
            <w:rPr>
              <w:rStyle w:val="Hyperlink"/>
              <w:noProof/>
            </w:rPr>
            <w:fldChar w:fldCharType="begin"/>
          </w:r>
          <w:r w:rsidR="0054360C" w:rsidRPr="00F8451F">
            <w:rPr>
              <w:rStyle w:val="Hyperlink"/>
              <w:noProof/>
            </w:rPr>
            <w:instrText xml:space="preserve"> </w:instrText>
          </w:r>
          <w:r w:rsidR="0054360C">
            <w:rPr>
              <w:noProof/>
            </w:rPr>
            <w:instrText>HYPERLINK \l "_Toc126528658"</w:instrText>
          </w:r>
          <w:r w:rsidR="0054360C" w:rsidRPr="00F8451F">
            <w:rPr>
              <w:rStyle w:val="Hyperlink"/>
              <w:noProof/>
            </w:rPr>
            <w:instrText xml:space="preserve"> </w:instrText>
          </w:r>
          <w:r w:rsidR="0054360C" w:rsidRPr="00F8451F">
            <w:rPr>
              <w:rStyle w:val="Hyperlink"/>
              <w:noProof/>
            </w:rPr>
          </w:r>
          <w:r w:rsidR="0054360C" w:rsidRPr="00F8451F">
            <w:rPr>
              <w:rStyle w:val="Hyperlink"/>
              <w:noProof/>
            </w:rPr>
            <w:fldChar w:fldCharType="separate"/>
          </w:r>
          <w:r w:rsidR="0054360C" w:rsidRPr="00F8451F">
            <w:rPr>
              <w:rStyle w:val="Hyperlink"/>
              <w:rFonts w:ascii="Tahoma" w:hAnsi="Tahoma" w:cs="Tahoma"/>
              <w:b/>
              <w:noProof/>
            </w:rPr>
            <w:t>1.</w:t>
          </w:r>
          <w:r w:rsidR="0054360C">
            <w:rPr>
              <w:rFonts w:eastAsiaTheme="minorEastAsia"/>
              <w:noProof/>
            </w:rPr>
            <w:tab/>
          </w:r>
          <w:r w:rsidR="0054360C" w:rsidRPr="00F8451F">
            <w:rPr>
              <w:rStyle w:val="Hyperlink"/>
              <w:rFonts w:ascii="Tahoma" w:hAnsi="Tahoma" w:cs="Tahoma"/>
              <w:b/>
              <w:noProof/>
            </w:rPr>
            <w:t>OTHER TRICKS AND REFERENCES</w:t>
          </w:r>
          <w:r w:rsidR="0054360C">
            <w:rPr>
              <w:noProof/>
              <w:webHidden/>
            </w:rPr>
            <w:tab/>
          </w:r>
          <w:r w:rsidR="0054360C">
            <w:rPr>
              <w:noProof/>
              <w:webHidden/>
            </w:rPr>
            <w:fldChar w:fldCharType="begin"/>
          </w:r>
          <w:r w:rsidR="0054360C">
            <w:rPr>
              <w:noProof/>
              <w:webHidden/>
            </w:rPr>
            <w:instrText xml:space="preserve"> PAGEREF _Toc126528658 \h </w:instrText>
          </w:r>
          <w:r w:rsidR="0054360C">
            <w:rPr>
              <w:noProof/>
              <w:webHidden/>
            </w:rPr>
          </w:r>
          <w:r w:rsidR="0054360C">
            <w:rPr>
              <w:noProof/>
              <w:webHidden/>
            </w:rPr>
            <w:fldChar w:fldCharType="separate"/>
          </w:r>
          <w:r w:rsidR="0054360C">
            <w:rPr>
              <w:noProof/>
              <w:webHidden/>
            </w:rPr>
            <w:t>2</w:t>
          </w:r>
          <w:r w:rsidR="0054360C">
            <w:rPr>
              <w:noProof/>
              <w:webHidden/>
            </w:rPr>
            <w:fldChar w:fldCharType="end"/>
          </w:r>
          <w:r w:rsidR="0054360C" w:rsidRPr="00F8451F">
            <w:rPr>
              <w:rStyle w:val="Hyperlink"/>
              <w:noProof/>
            </w:rPr>
            <w:fldChar w:fldCharType="end"/>
          </w:r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59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0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1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2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3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4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5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Execution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6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7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8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69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0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1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2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3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4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5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6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7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8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79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0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1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2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3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4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5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parameters and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60C" w:rsidRDefault="0054360C">
          <w:pPr>
            <w:pStyle w:val="TOC1"/>
            <w:rPr>
              <w:rFonts w:eastAsiaTheme="minorEastAsia"/>
              <w:noProof/>
            </w:rPr>
          </w:pPr>
          <w:hyperlink w:anchor="_Toc126528686" w:history="1">
            <w:r w:rsidRPr="00F8451F">
              <w:rPr>
                <w:rStyle w:val="Hyperlink"/>
                <w:rFonts w:ascii="Tahoma" w:hAnsi="Tahoma" w:cs="Tahoma"/>
                <w:b/>
                <w:noProof/>
              </w:rPr>
              <w:t>29.</w:t>
            </w:r>
            <w:r>
              <w:rPr>
                <w:rFonts w:eastAsiaTheme="minorEastAsia"/>
                <w:noProof/>
              </w:rPr>
              <w:tab/>
            </w:r>
            <w:r w:rsidRPr="00F8451F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_Toc126528686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1" w:name="_Toc126528658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1"/>
    </w:p>
    <w:p w:rsidR="008B038B" w:rsidRPr="008B038B" w:rsidRDefault="00D06842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D06842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D06842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D06842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D06842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0CDF743" wp14:editId="5893BCA0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126528659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2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6B8268F" wp14:editId="51AC0D05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07C672F" wp14:editId="4F8F6544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" w:name="_Toc76578981"/>
      <w:bookmarkStart w:id="4" w:name="_Toc126528660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3"/>
      <w:bookmarkEnd w:id="4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5" w:name="_Toc76578982"/>
      <w:bookmarkStart w:id="6" w:name="_Toc126528661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5"/>
      <w:bookmarkEnd w:id="6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B2CD0D2" wp14:editId="1153F071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3BE4F5" wp14:editId="00CB76E8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7" w:name="_Toc76578983"/>
      <w:bookmarkStart w:id="8" w:name="_Toc126528662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7"/>
      <w:bookmarkEnd w:id="8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9D44FA" wp14:editId="646BE21E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9CE8031" wp14:editId="22188728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05DB94" wp14:editId="55C592A2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79730D6" wp14:editId="1E394F5F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9" w:name="_Toc76578984"/>
      <w:bookmarkStart w:id="10" w:name="_Toc126528663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9"/>
      <w:bookmarkEnd w:id="10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7A6A9E2" wp14:editId="6FD009AE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B105C76" wp14:editId="5DB7E545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2E37010" wp14:editId="1A4F1A83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1" w:name="_Toc76578985"/>
      <w:bookmarkStart w:id="12" w:name="_Toc126528664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1"/>
      <w:bookmarkEnd w:id="12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9031D7" w:rsidRPr="00854779" w:rsidRDefault="009031D7" w:rsidP="0085477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126528665"/>
      <w:r w:rsidRPr="00854779">
        <w:rPr>
          <w:rFonts w:ascii="Tahoma" w:hAnsi="Tahoma" w:cs="Tahoma"/>
          <w:b/>
          <w:sz w:val="40"/>
          <w:szCs w:val="56"/>
        </w:rPr>
        <w:t>Execution Context</w:t>
      </w:r>
      <w:bookmarkEnd w:id="13"/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 xml:space="preserve">Syntax Parser: </w:t>
      </w:r>
      <w:r>
        <w:rPr>
          <w:rFonts w:ascii="Tahoma" w:hAnsi="Tahoma" w:cs="Tahoma"/>
          <w:sz w:val="24"/>
          <w:szCs w:val="24"/>
        </w:rPr>
        <w:t xml:space="preserve">chạy từng line-by-line code 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JS engine: a program take js code and compiles it to binary instructions(machine code)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>Execution Context</w:t>
      </w:r>
      <w:r>
        <w:rPr>
          <w:rFonts w:ascii="Tahoma" w:hAnsi="Tahoma" w:cs="Tahoma"/>
          <w:sz w:val="24"/>
          <w:szCs w:val="24"/>
        </w:rPr>
        <w:t>: là môi trường để xử lý việc chuyển đổi</w:t>
      </w:r>
      <w:r w:rsidR="00A53008">
        <w:rPr>
          <w:rFonts w:ascii="Tahoma" w:hAnsi="Tahoma" w:cs="Tahoma"/>
          <w:sz w:val="24"/>
          <w:szCs w:val="24"/>
        </w:rPr>
        <w:t>(transformation)</w:t>
      </w:r>
      <w:r>
        <w:rPr>
          <w:rFonts w:ascii="Tahoma" w:hAnsi="Tahoma" w:cs="Tahoma"/>
          <w:sz w:val="24"/>
          <w:szCs w:val="24"/>
        </w:rPr>
        <w:t xml:space="preserve"> và thực thi</w:t>
      </w:r>
      <w:r w:rsidR="00A53008">
        <w:rPr>
          <w:rFonts w:ascii="Tahoma" w:hAnsi="Tahoma" w:cs="Tahoma"/>
          <w:sz w:val="24"/>
          <w:szCs w:val="24"/>
        </w:rPr>
        <w:t>(executon)</w:t>
      </w:r>
      <w:r>
        <w:rPr>
          <w:rFonts w:ascii="Tahoma" w:hAnsi="Tahoma" w:cs="Tahoma"/>
          <w:sz w:val="24"/>
          <w:szCs w:val="24"/>
        </w:rPr>
        <w:t xml:space="preserve"> đoạn code js</w:t>
      </w:r>
      <w:r w:rsidR="00A53008">
        <w:rPr>
          <w:rFonts w:ascii="Tahoma" w:hAnsi="Tahoma" w:cs="Tahoma"/>
          <w:sz w:val="24"/>
          <w:szCs w:val="24"/>
        </w:rPr>
        <w:t>, lưu các biến và hàm vào bộ nhớ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Global Execution Context</w:t>
      </w:r>
      <w:r>
        <w:rPr>
          <w:rFonts w:ascii="Tahoma" w:hAnsi="Tahoma" w:cs="Tahoma"/>
          <w:sz w:val="24"/>
          <w:szCs w:val="24"/>
        </w:rPr>
        <w:t>: nơi ngoài cùng, những biến, hàm nằm ở global thì sẽ dc chạy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Function Execution Context</w:t>
      </w:r>
      <w:r>
        <w:rPr>
          <w:rFonts w:ascii="Tahoma" w:hAnsi="Tahoma" w:cs="Tahoma"/>
          <w:sz w:val="24"/>
          <w:szCs w:val="24"/>
        </w:rPr>
        <w:t>: khi hàm dc gọi, js engine tạo ra FEC ở trong GEC để đánh giá và thực thi. Mỗi lần gọi hàm là tạo ra FEC nên sẽ có nhiều FEC trong GEC</w:t>
      </w:r>
    </w:p>
    <w:p w:rsidR="00A53008" w:rsidRDefault="00A53008" w:rsidP="00A53008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How are Execution Contexts Created</w:t>
      </w:r>
      <w:r>
        <w:rPr>
          <w:rFonts w:ascii="Tahoma" w:hAnsi="Tahoma" w:cs="Tahoma"/>
          <w:sz w:val="24"/>
          <w:szCs w:val="24"/>
        </w:rPr>
        <w:t>?</w:t>
      </w:r>
    </w:p>
    <w:p w:rsidR="00D33635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lastRenderedPageBreak/>
        <w:t>Creation Phase</w:t>
      </w:r>
      <w:r>
        <w:rPr>
          <w:rFonts w:ascii="Tahoma" w:hAnsi="Tahoma" w:cs="Tahoma"/>
          <w:sz w:val="24"/>
          <w:szCs w:val="24"/>
        </w:rPr>
        <w:t>:</w:t>
      </w:r>
      <w:r w:rsidR="00D33635">
        <w:rPr>
          <w:rFonts w:ascii="Tahoma" w:hAnsi="Tahoma" w:cs="Tahoma"/>
          <w:sz w:val="24"/>
          <w:szCs w:val="24"/>
        </w:rPr>
        <w:t xml:space="preserve">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hoisting,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scope chain, </w:t>
      </w:r>
    </w:p>
    <w:p w:rsidR="00A53008" w:rsidRPr="00854779" w:rsidRDefault="00D33635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setting “this”: chỏ đến nói mà EC thuộc về</w:t>
      </w:r>
    </w:p>
    <w:p w:rsidR="00A53008" w:rsidRDefault="00854779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Execution Phase:</w:t>
      </w:r>
    </w:p>
    <w:p w:rsidR="00854779" w:rsidRPr="00A53008" w:rsidRDefault="00854779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Đi theo cơ chế Last In First Out (LIFO)</w:t>
      </w:r>
    </w:p>
    <w:p w:rsidR="00A53008" w:rsidRPr="00A53008" w:rsidRDefault="00854779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5477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7B8E170" wp14:editId="3AAD7B53">
            <wp:extent cx="6001588" cy="40772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8" w:rsidRPr="00A53008" w:rsidRDefault="00A53008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76578986"/>
      <w:bookmarkStart w:id="15" w:name="_Toc126528666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4"/>
      <w:bookmarkEnd w:id="15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126528667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6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C60FFBD" wp14:editId="203FAE4F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60ECC77" wp14:editId="40C6BACF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7"/>
      <w:bookmarkStart w:id="18" w:name="_Toc126528668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7"/>
      <w:bookmarkEnd w:id="18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lastRenderedPageBreak/>
        <w:drawing>
          <wp:inline distT="0" distB="0" distL="0" distR="0" wp14:anchorId="22F97F47" wp14:editId="589485BB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54DB46F3" wp14:editId="7B3DC751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C1475F9" wp14:editId="07FE9B91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4DA2AF70" wp14:editId="75314A81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8"/>
      <w:bookmarkStart w:id="20" w:name="_Toc126528669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9"/>
      <w:bookmarkEnd w:id="20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89"/>
      <w:bookmarkStart w:id="22" w:name="_Toc126528670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1"/>
      <w:bookmarkEnd w:id="22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lastRenderedPageBreak/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2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0"/>
      <w:bookmarkStart w:id="24" w:name="_Toc126528671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3"/>
      <w:bookmarkEnd w:id="24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F042980" wp14:editId="5DB91067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FB737D4" wp14:editId="52E595E2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CB3DF16" wp14:editId="2B821C9F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990BA22" wp14:editId="004170F0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965EB5" wp14:editId="48BC3673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81A2D4" wp14:editId="4350A30A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78B9293" wp14:editId="1082C003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0CE5D2" wp14:editId="20D95BA5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D9D7ED1" wp14:editId="2E16F969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1"/>
      <w:bookmarkStart w:id="26" w:name="_Toc126528672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6AF0AF" wp14:editId="1BA0449D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E75091C" wp14:editId="1AEB5B5B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21C5FFD" wp14:editId="259B5403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2"/>
      <w:bookmarkStart w:id="28" w:name="_Toc126528673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7"/>
      <w:bookmarkEnd w:id="28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2F2CE88" wp14:editId="47EA1045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97F113D" wp14:editId="1AC539C3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B45B732" wp14:editId="5C91CC55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3"/>
      <w:bookmarkStart w:id="30" w:name="_Toc126528674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9"/>
      <w:bookmarkEnd w:id="30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1" w:name="_Toc76578994"/>
      <w:bookmarkStart w:id="32" w:name="_Toc126528675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1"/>
      <w:bookmarkEnd w:id="32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058CA8B" wp14:editId="495F2564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22A4092" wp14:editId="09FC19AD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771C642" wp14:editId="52CFA599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10AD56" wp14:editId="31D66C0C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9FBDDDC" wp14:editId="1E7AEEB5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D24488E" wp14:editId="24004F45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EDE242" wp14:editId="530DCFCC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26528676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3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E9AC6F" wp14:editId="46890AAC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26528677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4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26528678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5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26528679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6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26528680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7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26B34FD" wp14:editId="35DC92D8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26528681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8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FA4680" wp14:editId="416F9B21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26528682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9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19F19C7" wp14:editId="7FACCA7F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E156DC" wp14:editId="39CDFEFA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EBB9A7B" wp14:editId="6E223C78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0" w:name="_Toc126528683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40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76B4FD" wp14:editId="0F0A2F3F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4C3357E" wp14:editId="1FE7DFB1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D7D56A1" wp14:editId="6C712358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1" w:name="_Toc126528684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1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26528685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2"/>
    </w:p>
    <w:p w:rsidR="00DD0018" w:rsidRDefault="00DD0018" w:rsidP="00DD0018">
      <w:r w:rsidRPr="00DD0018">
        <w:rPr>
          <w:noProof/>
        </w:rPr>
        <w:drawing>
          <wp:inline distT="0" distB="0" distL="0" distR="0" wp14:anchorId="4B65E466" wp14:editId="1EF7F998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lastRenderedPageBreak/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2A2EFC36" wp14:editId="678E5BBD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nếu modify obj được truyền thong qua param thì obj bên ngoài vẫn bị thay đổi, </w:t>
      </w:r>
    </w:p>
    <w:p w:rsid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>còn nếu gán</w:t>
      </w:r>
      <w:r w:rsidR="0071379F">
        <w:rPr>
          <w:rFonts w:asciiTheme="minorHAnsi" w:eastAsiaTheme="minorHAnsi" w:hAnsiTheme="minorHAnsi" w:cstheme="minorBidi"/>
          <w:sz w:val="22"/>
          <w:szCs w:val="22"/>
        </w:rPr>
        <w:t>/assign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cho </w:t>
      </w:r>
      <w:r w:rsidRPr="0071379F">
        <w:rPr>
          <w:rFonts w:asciiTheme="minorHAnsi" w:eastAsiaTheme="minorHAnsi" w:hAnsiTheme="minorHAnsi" w:cstheme="minorBidi"/>
          <w:b/>
          <w:sz w:val="22"/>
          <w:szCs w:val="22"/>
        </w:rPr>
        <w:t>obj</w:t>
      </w:r>
      <w:r w:rsidR="0071379F" w:rsidRPr="0071379F">
        <w:rPr>
          <w:rFonts w:asciiTheme="minorHAnsi" w:eastAsiaTheme="minorHAnsi" w:hAnsiTheme="minorHAnsi" w:cstheme="minorBidi"/>
          <w:b/>
          <w:sz w:val="22"/>
          <w:szCs w:val="22"/>
        </w:rPr>
        <w:t xml:space="preserve"> as parameter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1 giá trị mới thì obj bên ngoài vẫn như cũ</w:t>
      </w:r>
    </w:p>
    <w:p w:rsidR="00D025BB" w:rsidRDefault="00D025BB" w:rsidP="00D025BB">
      <w:pPr>
        <w:pStyle w:val="HTMLPreformatted"/>
        <w:textAlignment w:val="baseline"/>
        <w:rPr>
          <w:rFonts w:ascii="var(--ff-mono)" w:hAnsi="var(--ff-mono)"/>
        </w:rPr>
      </w:pP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3" w:name="_Toc126528686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3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NaN === NaN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rPr>
          <w:noProof/>
        </w:rPr>
        <w:lastRenderedPageBreak/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842" w:rsidRDefault="00D06842" w:rsidP="00866273">
      <w:pPr>
        <w:spacing w:after="0" w:line="240" w:lineRule="auto"/>
      </w:pPr>
      <w:r>
        <w:separator/>
      </w:r>
    </w:p>
  </w:endnote>
  <w:endnote w:type="continuationSeparator" w:id="0">
    <w:p w:rsidR="00D06842" w:rsidRDefault="00D06842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842" w:rsidRDefault="00D06842" w:rsidP="00866273">
      <w:pPr>
        <w:spacing w:after="0" w:line="240" w:lineRule="auto"/>
      </w:pPr>
      <w:r>
        <w:separator/>
      </w:r>
    </w:p>
  </w:footnote>
  <w:footnote w:type="continuationSeparator" w:id="0">
    <w:p w:rsidR="00D06842" w:rsidRDefault="00D06842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360C"/>
    <w:rsid w:val="00546167"/>
    <w:rsid w:val="0057201C"/>
    <w:rsid w:val="005776E7"/>
    <w:rsid w:val="00593F79"/>
    <w:rsid w:val="00596355"/>
    <w:rsid w:val="005F42E8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4779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E17D7"/>
    <w:rsid w:val="008F0257"/>
    <w:rsid w:val="008F238C"/>
    <w:rsid w:val="009031D7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46141"/>
    <w:rsid w:val="00A53008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06842"/>
    <w:rsid w:val="00D11872"/>
    <w:rsid w:val="00D164D3"/>
    <w:rsid w:val="00D33635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en-US/docs/Web/JavaScript/Guide/Modules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8D6AA-D148-4488-8CDB-630FD7F3F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2865</TotalTime>
  <Pages>31</Pages>
  <Words>3246</Words>
  <Characters>18507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73</cp:revision>
  <dcterms:created xsi:type="dcterms:W3CDTF">2020-12-21T10:49:00Z</dcterms:created>
  <dcterms:modified xsi:type="dcterms:W3CDTF">2023-02-05T15:30:00Z</dcterms:modified>
</cp:coreProperties>
</file>