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7653" w14:textId="58CDEE72" w:rsidR="00644ABE" w:rsidRDefault="00644AB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CSS Units</w:t>
      </w:r>
    </w:p>
    <w:p w14:paraId="6F416B3F" w14:textId="77777777" w:rsidR="00644ABE" w:rsidRDefault="00644AB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D1EA50" w14:textId="346C856E" w:rsidR="0078337B" w:rsidRPr="0078337B" w:rsidRDefault="007833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vs viewport: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40506" w14:textId="27AB25B2" w:rsidR="00E975F5" w:rsidRPr="00E975F5" w:rsidRDefault="00E9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Root element: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66CAC874" w14:textId="6CF97E6D" w:rsidR="00DA5B3E" w:rsidRDefault="00DA5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Search GOOGLE: </w:t>
      </w:r>
      <w:r>
        <w:rPr>
          <w:rFonts w:ascii="Times New Roman" w:hAnsi="Times New Roman" w:cs="Times New Roman"/>
          <w:sz w:val="28"/>
          <w:szCs w:val="28"/>
        </w:rPr>
        <w:t>CSS Units.</w:t>
      </w:r>
    </w:p>
    <w:p w14:paraId="631F6F86" w14:textId="39188772" w:rsidR="00A65D77" w:rsidRDefault="00A65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Search GOOGLE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padding-top: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 w:rsidR="00F825E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F8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padding-top</w:t>
      </w:r>
      <w:r w:rsidR="00231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property</w:t>
      </w:r>
    </w:p>
    <w:p w14:paraId="7D10FAC6" w14:textId="0F718062" w:rsidR="00F21B47" w:rsidRDefault="00F21B47">
      <w:pPr>
        <w:rPr>
          <w:rFonts w:ascii="Times New Roman" w:hAnsi="Times New Roman" w:cs="Times New Roman"/>
          <w:sz w:val="28"/>
          <w:szCs w:val="28"/>
        </w:rPr>
      </w:pPr>
    </w:p>
    <w:p w14:paraId="1056EC39" w14:textId="4CFC4AE6" w:rsidR="00F21B47" w:rsidRPr="00A65D77" w:rsidRDefault="00F21B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16px</w:t>
      </w:r>
    </w:p>
    <w:p w14:paraId="1257BD1D" w14:textId="165FDB5A" w:rsidR="00644ABE" w:rsidRDefault="0064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Absolute Units: </w:t>
      </w:r>
      <w:proofErr w:type="spellStart"/>
      <w:r>
        <w:rPr>
          <w:rFonts w:ascii="Times New Roman" w:hAnsi="Times New Roman" w:cs="Times New Roman"/>
          <w:sz w:val="28"/>
          <w:szCs w:val="28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(pixel)</w:t>
      </w:r>
      <w:r w:rsidR="003A34D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3A34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3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4D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A3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4D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A3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4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A3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4D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A3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4D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A3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4D3">
        <w:rPr>
          <w:rFonts w:ascii="Times New Roman" w:hAnsi="Times New Roman" w:cs="Times New Roman"/>
          <w:sz w:val="28"/>
          <w:szCs w:val="28"/>
        </w:rPr>
        <w:t>viền</w:t>
      </w:r>
      <w:proofErr w:type="spellEnd"/>
    </w:p>
    <w:p w14:paraId="34B8B709" w14:textId="1C7CC2E0" w:rsidR="00644ABE" w:rsidRDefault="0064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Relative Units: </w:t>
      </w:r>
      <w:r>
        <w:rPr>
          <w:rFonts w:ascii="Times New Roman" w:hAnsi="Times New Roman" w:cs="Times New Roman"/>
          <w:sz w:val="28"/>
          <w:szCs w:val="28"/>
        </w:rPr>
        <w:t xml:space="preserve">%, </w:t>
      </w:r>
      <w:proofErr w:type="spellStart"/>
      <w:r>
        <w:rPr>
          <w:rFonts w:ascii="Times New Roman" w:hAnsi="Times New Roman" w:cs="Times New Roman"/>
          <w:sz w:val="28"/>
          <w:szCs w:val="28"/>
        </w:rPr>
        <w:t>vw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, rem</w:t>
      </w:r>
    </w:p>
    <w:p w14:paraId="794CDCAB" w14:textId="14BA8F66" w:rsidR="00644ABE" w:rsidRDefault="00644ABE">
      <w:pPr>
        <w:rPr>
          <w:rFonts w:ascii="Times New Roman" w:hAnsi="Times New Roman" w:cs="Times New Roman"/>
          <w:sz w:val="28"/>
          <w:szCs w:val="28"/>
        </w:rPr>
      </w:pPr>
    </w:p>
    <w:p w14:paraId="541BF885" w14:textId="737365AE" w:rsidR="00644ABE" w:rsidRDefault="0064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50%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="003E44B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3E4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B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3E4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B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E4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B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E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04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E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04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E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04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EE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04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E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04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EE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04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E44BC">
        <w:rPr>
          <w:rFonts w:ascii="Times New Roman" w:hAnsi="Times New Roman" w:cs="Times New Roman"/>
          <w:sz w:val="28"/>
          <w:szCs w:val="28"/>
        </w:rPr>
        <w:t>.</w:t>
      </w:r>
    </w:p>
    <w:p w14:paraId="3E55DA03" w14:textId="7E997FF9" w:rsidR="006F241C" w:rsidRDefault="006F241C">
      <w:pPr>
        <w:rPr>
          <w:rFonts w:ascii="Times New Roman" w:hAnsi="Times New Roman" w:cs="Times New Roman"/>
          <w:sz w:val="28"/>
          <w:szCs w:val="28"/>
        </w:rPr>
      </w:pPr>
    </w:p>
    <w:p w14:paraId="61CF8052" w14:textId="2414254F" w:rsidR="006F241C" w:rsidRDefault="006F2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Resolution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1080 x 1920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1080 pixel</w:t>
      </w:r>
      <w:r w:rsidR="00DA5B3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1920 pixel</w:t>
      </w:r>
      <w:r w:rsidR="00DA5B3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AB6EB" w14:textId="393D1AA8" w:rsidR="00001153" w:rsidRDefault="00001153">
      <w:pPr>
        <w:rPr>
          <w:rFonts w:ascii="Times New Roman" w:hAnsi="Times New Roman" w:cs="Times New Roman"/>
          <w:sz w:val="28"/>
          <w:szCs w:val="28"/>
        </w:rPr>
      </w:pPr>
    </w:p>
    <w:p w14:paraId="78348322" w14:textId="1197A2F8" w:rsidR="00001153" w:rsidRDefault="00001153">
      <w:pPr>
        <w:rPr>
          <w:rFonts w:ascii="Times New Roman" w:hAnsi="Times New Roman" w:cs="Times New Roman"/>
          <w:sz w:val="28"/>
          <w:szCs w:val="28"/>
        </w:rPr>
      </w:pPr>
    </w:p>
    <w:p w14:paraId="0153C210" w14:textId="5B1614A9" w:rsidR="00001153" w:rsidRDefault="000011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Body:</w:t>
      </w:r>
    </w:p>
    <w:p w14:paraId="79236C6F" w14:textId="799B1927" w:rsidR="00001153" w:rsidRPr="00001153" w:rsidRDefault="00001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>
        <w:rPr>
          <w:rFonts w:ascii="Times New Roman" w:hAnsi="Times New Roman" w:cs="Times New Roman"/>
          <w:sz w:val="28"/>
          <w:szCs w:val="28"/>
        </w:rPr>
        <w:t>vw</w:t>
      </w:r>
      <w:proofErr w:type="spellEnd"/>
    </w:p>
    <w:p w14:paraId="468ADC7A" w14:textId="198272DA" w:rsidR="00001153" w:rsidRDefault="00001153">
      <w:pPr>
        <w:rPr>
          <w:rFonts w:ascii="Times New Roman" w:hAnsi="Times New Roman" w:cs="Times New Roman"/>
          <w:sz w:val="28"/>
          <w:szCs w:val="28"/>
        </w:rPr>
      </w:pPr>
      <w:r w:rsidRPr="00001153">
        <w:rPr>
          <w:rFonts w:ascii="Times New Roman" w:hAnsi="Times New Roman" w:cs="Times New Roman"/>
          <w:b/>
          <w:bCs/>
          <w:sz w:val="28"/>
          <w:szCs w:val="28"/>
        </w:rPr>
        <w:t>Height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background color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3B5">
        <w:rPr>
          <w:rFonts w:ascii="Times New Roman" w:hAnsi="Times New Roman" w:cs="Times New Roman"/>
          <w:sz w:val="28"/>
          <w:szCs w:val="28"/>
        </w:rPr>
        <w:t>viewport (</w:t>
      </w:r>
      <w:proofErr w:type="spellStart"/>
      <w:r w:rsidR="00A643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A6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B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A6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6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6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B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A6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643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= </w:t>
      </w:r>
      <w:proofErr w:type="spellStart"/>
      <w:r>
        <w:rPr>
          <w:rFonts w:ascii="Times New Roman" w:hAnsi="Times New Roman" w:cs="Times New Roman"/>
          <w:sz w:val="28"/>
          <w:szCs w:val="28"/>
        </w:rPr>
        <w:t>vh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3B5"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 = </w:t>
      </w:r>
      <w:proofErr w:type="spellStart"/>
      <w:r>
        <w:rPr>
          <w:rFonts w:ascii="Times New Roman" w:hAnsi="Times New Roman" w:cs="Times New Roman"/>
          <w:sz w:val="28"/>
          <w:szCs w:val="28"/>
        </w:rPr>
        <w:t>vh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88B13B" w14:textId="23042610" w:rsidR="00FB25AB" w:rsidRDefault="00FB25AB">
      <w:pPr>
        <w:rPr>
          <w:rFonts w:ascii="Times New Roman" w:hAnsi="Times New Roman" w:cs="Times New Roman"/>
          <w:sz w:val="28"/>
          <w:szCs w:val="28"/>
        </w:rPr>
      </w:pPr>
    </w:p>
    <w:p w14:paraId="7134F094" w14:textId="138F9117" w:rsidR="00FB25AB" w:rsidRDefault="00FB2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width, height =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 = 100%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 != 0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05BDD888" w14:textId="5F287D38" w:rsidR="00336ECE" w:rsidRDefault="00336ECE">
      <w:pPr>
        <w:rPr>
          <w:rFonts w:ascii="Times New Roman" w:hAnsi="Times New Roman" w:cs="Times New Roman"/>
          <w:sz w:val="28"/>
          <w:szCs w:val="28"/>
        </w:rPr>
      </w:pPr>
    </w:p>
    <w:p w14:paraId="6FFEB0C5" w14:textId="77777777" w:rsidR="00336ECE" w:rsidRDefault="00336ECE">
      <w:pPr>
        <w:rPr>
          <w:rFonts w:ascii="Times New Roman" w:hAnsi="Times New Roman" w:cs="Times New Roman"/>
          <w:sz w:val="28"/>
          <w:szCs w:val="28"/>
        </w:rPr>
      </w:pPr>
    </w:p>
    <w:p w14:paraId="0D3ABB3C" w14:textId="77777777" w:rsidR="00336ECE" w:rsidRDefault="00336ECE">
      <w:pPr>
        <w:rPr>
          <w:rFonts w:ascii="Times New Roman" w:hAnsi="Times New Roman" w:cs="Times New Roman"/>
          <w:sz w:val="28"/>
          <w:szCs w:val="28"/>
        </w:rPr>
      </w:pPr>
    </w:p>
    <w:p w14:paraId="2F58C6CE" w14:textId="18D0618A" w:rsidR="00336ECE" w:rsidRDefault="0033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{</w:t>
      </w:r>
    </w:p>
    <w:p w14:paraId="5AAFE21A" w14:textId="5E0ACE74" w:rsidR="00336ECE" w:rsidRDefault="0033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Background-color: orange;</w:t>
      </w:r>
    </w:p>
    <w:p w14:paraId="5F9F29BB" w14:textId="0BCBFA05" w:rsidR="00336ECE" w:rsidRDefault="0033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Height: 200px;</w:t>
      </w:r>
    </w:p>
    <w:p w14:paraId="2B433F4D" w14:textId="47BDC069" w:rsidR="00336ECE" w:rsidRDefault="0033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58B46EC" w14:textId="5B2CB036" w:rsidR="00336ECE" w:rsidRDefault="00336ECE">
      <w:pPr>
        <w:rPr>
          <w:rFonts w:ascii="Times New Roman" w:hAnsi="Times New Roman" w:cs="Times New Roman"/>
          <w:sz w:val="28"/>
          <w:szCs w:val="28"/>
        </w:rPr>
      </w:pPr>
    </w:p>
    <w:p w14:paraId="5C70F7B5" w14:textId="17F499FA" w:rsidR="00336ECE" w:rsidRDefault="00336E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3B5"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</w:rPr>
        <w:t xml:space="preserve"> &gt; 200px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C26"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height = 200px,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body)</w:t>
      </w:r>
    </w:p>
    <w:p w14:paraId="546A66C0" w14:textId="10F4AA38" w:rsidR="00AE3534" w:rsidRDefault="00AE3534">
      <w:pPr>
        <w:rPr>
          <w:rFonts w:ascii="Times New Roman" w:hAnsi="Times New Roman" w:cs="Times New Roman"/>
          <w:sz w:val="28"/>
          <w:szCs w:val="28"/>
        </w:rPr>
      </w:pPr>
    </w:p>
    <w:p w14:paraId="1532F15A" w14:textId="39D9B8D9" w:rsidR="00AE3534" w:rsidRDefault="00AE3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Padding – top: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width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(width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952031" w14:textId="2400DCF5" w:rsidR="001A7AB8" w:rsidRDefault="001A7AB8">
      <w:pPr>
        <w:rPr>
          <w:rFonts w:ascii="Times New Roman" w:hAnsi="Times New Roman" w:cs="Times New Roman"/>
          <w:sz w:val="28"/>
          <w:szCs w:val="28"/>
        </w:rPr>
      </w:pPr>
    </w:p>
    <w:p w14:paraId="50295EDF" w14:textId="40D1A354" w:rsidR="001A7AB8" w:rsidRDefault="001A7A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1 % </w:t>
      </w:r>
    </w:p>
    <w:p w14:paraId="4573A4F5" w14:textId="008C23E0" w:rsidR="00EF38BF" w:rsidRDefault="00EF38BF">
      <w:pPr>
        <w:rPr>
          <w:rFonts w:ascii="Times New Roman" w:hAnsi="Times New Roman" w:cs="Times New Roman"/>
          <w:sz w:val="28"/>
          <w:szCs w:val="28"/>
        </w:rPr>
      </w:pPr>
    </w:p>
    <w:p w14:paraId="1B48E5D3" w14:textId="56A591E4" w:rsidR="00EF38BF" w:rsidRDefault="00EF38BF">
      <w:pPr>
        <w:rPr>
          <w:rFonts w:ascii="Times New Roman" w:hAnsi="Times New Roman" w:cs="Times New Roman"/>
          <w:sz w:val="28"/>
          <w:szCs w:val="28"/>
        </w:rPr>
      </w:pPr>
    </w:p>
    <w:p w14:paraId="30AB8C6F" w14:textId="74F220C3" w:rsidR="00EF38BF" w:rsidRDefault="00EF38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6272A5">
        <w:rPr>
          <w:rFonts w:ascii="Times New Roman" w:hAnsi="Times New Roman" w:cs="Times New Roman"/>
          <w:b/>
          <w:bCs/>
          <w:sz w:val="28"/>
          <w:szCs w:val="28"/>
        </w:rPr>
        <w:t>font-size</w:t>
      </w:r>
    </w:p>
    <w:p w14:paraId="07DFC531" w14:textId="5EE5DA38" w:rsidR="00EF38BF" w:rsidRDefault="00EF3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Font-size: 5px;</w:t>
      </w:r>
    </w:p>
    <w:p w14:paraId="32F175F4" w14:textId="7E21D720" w:rsidR="00EF38BF" w:rsidRDefault="00EF38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5px, 3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15px</w:t>
      </w:r>
    </w:p>
    <w:p w14:paraId="7346CFF9" w14:textId="36B7F372" w:rsidR="006705DD" w:rsidRDefault="0067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06DBD9" w14:textId="1DE10496" w:rsidR="006272A5" w:rsidRDefault="006272A5" w:rsidP="00627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</w:p>
    <w:p w14:paraId="5C79AD6E" w14:textId="78A03AEF" w:rsidR="006705DD" w:rsidRDefault="006705DD" w:rsidP="00627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601D7CA" w14:textId="2B588FAB" w:rsidR="00E975F5" w:rsidRDefault="00E975F5" w:rsidP="00E975F5">
      <w:pPr>
        <w:rPr>
          <w:rFonts w:ascii="Times New Roman" w:hAnsi="Times New Roman" w:cs="Times New Roman"/>
          <w:sz w:val="28"/>
          <w:szCs w:val="28"/>
        </w:rPr>
      </w:pPr>
    </w:p>
    <w:p w14:paraId="7F8C63AA" w14:textId="4B2EE02F" w:rsidR="00E975F5" w:rsidRDefault="00E975F5" w:rsidP="00E975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rem:</w:t>
      </w:r>
      <w:r w:rsidR="008F6B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6B8D">
        <w:rPr>
          <w:rFonts w:ascii="Times New Roman" w:hAnsi="Times New Roman" w:cs="Times New Roman"/>
          <w:sz w:val="28"/>
          <w:szCs w:val="28"/>
        </w:rPr>
        <w:t xml:space="preserve">1 rem = 1 font-size </w:t>
      </w:r>
      <w:proofErr w:type="spellStart"/>
      <w:r w:rsidR="008F6B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F6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B8D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8F6B8D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605B424A" w14:textId="0D972427" w:rsidR="008F6B8D" w:rsidRDefault="008F6B8D" w:rsidP="00E9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font-size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16px </w:t>
      </w:r>
    </w:p>
    <w:p w14:paraId="7A52B1A0" w14:textId="0CD9E054" w:rsidR="008F6B8D" w:rsidRDefault="008F6B8D" w:rsidP="00E975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rem = 16px</w:t>
      </w:r>
    </w:p>
    <w:p w14:paraId="1D7FA1FA" w14:textId="6DC7B04D" w:rsidR="008F6B8D" w:rsidRPr="008F6B8D" w:rsidRDefault="008F6B8D" w:rsidP="00E975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28px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1.75rem</w:t>
      </w:r>
    </w:p>
    <w:p w14:paraId="31A67399" w14:textId="3119690E" w:rsidR="00336ECE" w:rsidRDefault="008F6B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rem = 10px,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font-size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73FD66" w14:textId="5590D0D4" w:rsidR="008F6B8D" w:rsidRDefault="008F6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{</w:t>
      </w:r>
    </w:p>
    <w:p w14:paraId="2FA84A5B" w14:textId="654CD6DF" w:rsidR="008F6B8D" w:rsidRDefault="008F6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Font-size: 62.5%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16px, 62.5%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10px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rem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1rem = 10px</w:t>
      </w:r>
    </w:p>
    <w:p w14:paraId="7F277610" w14:textId="36A6F729" w:rsidR="00F76847" w:rsidRDefault="008F6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E64ADF8" w14:textId="59EC2A37" w:rsidR="00F76847" w:rsidRDefault="00F76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rem.</w:t>
      </w:r>
    </w:p>
    <w:p w14:paraId="453F6651" w14:textId="4ADF52DC" w:rsidR="008F6B8D" w:rsidRDefault="00F76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0FAAB" w14:textId="77777777" w:rsidR="00001153" w:rsidRDefault="00001153">
      <w:pPr>
        <w:rPr>
          <w:rFonts w:ascii="Times New Roman" w:hAnsi="Times New Roman" w:cs="Times New Roman"/>
          <w:sz w:val="28"/>
          <w:szCs w:val="28"/>
        </w:rPr>
      </w:pPr>
    </w:p>
    <w:p w14:paraId="4FF19CBE" w14:textId="77777777" w:rsidR="003E44BC" w:rsidRPr="00644ABE" w:rsidRDefault="003E44BC">
      <w:pPr>
        <w:rPr>
          <w:rFonts w:ascii="Times New Roman" w:hAnsi="Times New Roman" w:cs="Times New Roman"/>
          <w:sz w:val="28"/>
          <w:szCs w:val="28"/>
        </w:rPr>
      </w:pPr>
    </w:p>
    <w:p w14:paraId="235AAC0B" w14:textId="6886E67A" w:rsidR="00644ABE" w:rsidRDefault="00644ABE"/>
    <w:p w14:paraId="42FC0CFE" w14:textId="35465CE1" w:rsidR="00644ABE" w:rsidRDefault="00644ABE"/>
    <w:sectPr w:rsidR="0064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271F"/>
    <w:multiLevelType w:val="hybridMultilevel"/>
    <w:tmpl w:val="41C0E2A6"/>
    <w:lvl w:ilvl="0" w:tplc="4A9A8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58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BE"/>
    <w:rsid w:val="00001153"/>
    <w:rsid w:val="001A7AB8"/>
    <w:rsid w:val="00231230"/>
    <w:rsid w:val="00336ECE"/>
    <w:rsid w:val="003A34D3"/>
    <w:rsid w:val="003E44BC"/>
    <w:rsid w:val="006272A5"/>
    <w:rsid w:val="00644ABE"/>
    <w:rsid w:val="006705DD"/>
    <w:rsid w:val="006F241C"/>
    <w:rsid w:val="0078337B"/>
    <w:rsid w:val="0084410F"/>
    <w:rsid w:val="008F6B8D"/>
    <w:rsid w:val="00A643B5"/>
    <w:rsid w:val="00A65D77"/>
    <w:rsid w:val="00AE3534"/>
    <w:rsid w:val="00C37C26"/>
    <w:rsid w:val="00DA5B3E"/>
    <w:rsid w:val="00E975F5"/>
    <w:rsid w:val="00EE104A"/>
    <w:rsid w:val="00EF38BF"/>
    <w:rsid w:val="00F21B47"/>
    <w:rsid w:val="00F76847"/>
    <w:rsid w:val="00F825E4"/>
    <w:rsid w:val="00F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0FFD"/>
  <w15:chartTrackingRefBased/>
  <w15:docId w15:val="{49BC2BAD-2932-4083-9F31-9FF50D78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23</cp:revision>
  <dcterms:created xsi:type="dcterms:W3CDTF">2023-03-28T13:59:00Z</dcterms:created>
  <dcterms:modified xsi:type="dcterms:W3CDTF">2023-03-28T16:02:00Z</dcterms:modified>
</cp:coreProperties>
</file>