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00" w:lineRule="auto"/>
        <w:rPr>
          <w:rFonts w:ascii="Times New Roman" w:cs="Times New Roman" w:eastAsia="Times New Roman" w:hAnsi="Times New Roman"/>
          <w:sz w:val="2"/>
          <w:szCs w:val="2"/>
        </w:rPr>
      </w:pPr>
      <w:r w:rsidDel="00000000" w:rsidR="00000000" w:rsidRPr="00000000">
        <w:rPr>
          <w:rtl w:val="0"/>
        </w:rPr>
      </w:r>
    </w:p>
    <w:tbl>
      <w:tblPr>
        <w:tblStyle w:val="Table1"/>
        <w:tblpPr w:leftFromText="180" w:rightFromText="180" w:topFromText="180" w:bottomFromText="180" w:vertAnchor="text" w:horzAnchor="text" w:tblpX="-660" w:tblpY="0"/>
        <w:tblW w:w="20805.0" w:type="dxa"/>
        <w:jc w:val="left"/>
        <w:tblBorders>
          <w:top w:color="000000" w:space="0" w:sz="4" w:val="single"/>
          <w:left w:color="000000" w:space="0" w:sz="4" w:val="single"/>
          <w:bottom w:color="000000" w:space="0" w:sz="4" w:val="single"/>
          <w:right w:color="000000" w:space="0" w:sz="4" w:val="single"/>
          <w:insideV w:color="000000" w:space="0" w:sz="4" w:val="single"/>
        </w:tblBorders>
        <w:tblLayout w:type="fixed"/>
        <w:tblLook w:val="0000"/>
      </w:tblPr>
      <w:tblGrid>
        <w:gridCol w:w="10800"/>
        <w:gridCol w:w="10005"/>
        <w:tblGridChange w:id="0">
          <w:tblGrid>
            <w:gridCol w:w="10800"/>
            <w:gridCol w:w="10005"/>
          </w:tblGrid>
        </w:tblGridChange>
      </w:tblGrid>
      <w:tr>
        <w:trPr>
          <w:cantSplit w:val="0"/>
          <w:tblHeader w:val="0"/>
        </w:trPr>
        <w:tc>
          <w:tcPr>
            <w:tcBorders>
              <w:top w:color="000000" w:space="0" w:sz="24" w:val="single"/>
              <w:left w:color="000000" w:space="0" w:sz="24" w:val="single"/>
              <w:bottom w:color="000000" w:space="0" w:sz="0" w:val="nil"/>
              <w:right w:color="000000" w:space="0" w:sz="24" w:val="single"/>
            </w:tcBorders>
            <w:tcMar>
              <w:top w:w="0.0" w:type="dxa"/>
              <w:left w:w="115.0" w:type="dxa"/>
              <w:bottom w:w="0.0" w:type="dxa"/>
              <w:right w:w="115.0" w:type="dxa"/>
            </w:tcMar>
          </w:tcPr>
          <w:p w:rsidR="00000000" w:rsidDel="00000000" w:rsidP="00000000" w:rsidRDefault="00000000" w:rsidRPr="00000000" w14:paraId="00000002">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HANOI UNIVERSITY OF SCIENCE AND TECHNOLOGY</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SCHOOL OF INFORMATION TECHNOLOGY AND COMMUNICATION</w:t>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462088" cy="2167481"/>
                  <wp:effectExtent b="0" l="0" r="0" t="0"/>
                  <wp:docPr id="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462088" cy="2167481"/>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Software Design Document</w:t>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Group 17</w:t>
            </w:r>
          </w:p>
          <w:p w:rsidR="00000000" w:rsidDel="00000000" w:rsidP="00000000" w:rsidRDefault="00000000" w:rsidRPr="00000000" w14:paraId="00000009">
            <w:pPr>
              <w:spacing w:line="360" w:lineRule="auto"/>
              <w:ind w:left="144" w:right="144"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36"/>
                <w:szCs w:val="36"/>
                <w:rtl w:val="0"/>
              </w:rPr>
              <w:t xml:space="preserve">EcoBikeRental</w:t>
            </w:r>
            <w:r w:rsidDel="00000000" w:rsidR="00000000" w:rsidRPr="00000000">
              <w:rPr>
                <w:rtl w:val="0"/>
              </w:rPr>
            </w:r>
          </w:p>
        </w:tc>
      </w:tr>
      <w:tr>
        <w:trPr>
          <w:cantSplit w:val="0"/>
          <w:trHeight w:val="3885" w:hRule="atLeast"/>
          <w:tblHeader w:val="0"/>
        </w:trPr>
        <w:tc>
          <w:tcPr>
            <w:tcBorders>
              <w:top w:color="000000" w:space="0" w:sz="0" w:val="nil"/>
              <w:left w:color="000000" w:space="0" w:sz="24" w:val="single"/>
              <w:bottom w:color="000000" w:space="0" w:sz="24" w:val="single"/>
              <w:right w:color="000000" w:space="0" w:sz="24" w:val="single"/>
            </w:tcBorders>
            <w:tcMar>
              <w:top w:w="0.0" w:type="dxa"/>
              <w:left w:w="115.0" w:type="dxa"/>
              <w:bottom w:w="0.0" w:type="dxa"/>
              <w:right w:w="115.0" w:type="dxa"/>
            </w:tcMar>
          </w:tcPr>
          <w:p w:rsidR="00000000" w:rsidDel="00000000" w:rsidP="00000000" w:rsidRDefault="00000000" w:rsidRPr="00000000" w14:paraId="0000000A">
            <w:pPr>
              <w:spacing w:line="360" w:lineRule="auto"/>
              <w:rPr>
                <w:rFonts w:ascii="Times New Roman" w:cs="Times New Roman" w:eastAsia="Times New Roman" w:hAnsi="Times New Roman"/>
                <w:b w:val="1"/>
                <w:sz w:val="28"/>
                <w:szCs w:val="28"/>
              </w:rPr>
            </w:pPr>
            <w:r w:rsidDel="00000000" w:rsidR="00000000" w:rsidRPr="00000000">
              <w:rPr>
                <w:rtl w:val="0"/>
              </w:rPr>
            </w:r>
          </w:p>
          <w:tbl>
            <w:tblPr>
              <w:tblStyle w:val="Table2"/>
              <w:tblW w:w="7410.0" w:type="dxa"/>
              <w:jc w:val="left"/>
              <w:tblInd w:w="126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145"/>
              <w:gridCol w:w="5265"/>
              <w:tblGridChange w:id="0">
                <w:tblGrid>
                  <w:gridCol w:w="2145"/>
                  <w:gridCol w:w="526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0B">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Instructor:</w:t>
                  </w:r>
                </w:p>
              </w:tc>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0C">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Nguyễn Thị Thu Trang</w:t>
                  </w:r>
                </w:p>
              </w:tc>
            </w:tr>
            <w:tr>
              <w:trPr>
                <w:cantSplit w:val="0"/>
                <w:tblHeader w:val="0"/>
              </w:trPr>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0D">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Student:</w:t>
                  </w:r>
                </w:p>
              </w:tc>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0E">
                  <w:pPr>
                    <w:widowControl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Nguyễn Doãn Hoàng Thư - 20184310</w:t>
                  </w:r>
                </w:p>
                <w:p w:rsidR="00000000" w:rsidDel="00000000" w:rsidP="00000000" w:rsidRDefault="00000000" w:rsidRPr="00000000" w14:paraId="0000000F">
                  <w:pPr>
                    <w:widowControl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Nguyễn Tấn Tiến - 20205172</w:t>
                  </w:r>
                </w:p>
                <w:p w:rsidR="00000000" w:rsidDel="00000000" w:rsidP="00000000" w:rsidRDefault="00000000" w:rsidRPr="00000000" w14:paraId="00000010">
                  <w:pPr>
                    <w:widowControl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Nguyễn Văn Tiến - 20205195</w:t>
                  </w:r>
                </w:p>
                <w:p w:rsidR="00000000" w:rsidDel="00000000" w:rsidP="00000000" w:rsidRDefault="00000000" w:rsidRPr="00000000" w14:paraId="00000011">
                  <w:pPr>
                    <w:widowControl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Vũ Đức Toản - 20205173</w:t>
                  </w:r>
                </w:p>
                <w:p w:rsidR="00000000" w:rsidDel="00000000" w:rsidP="00000000" w:rsidRDefault="00000000" w:rsidRPr="00000000" w14:paraId="00000012">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13">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14">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tc>
            </w:tr>
          </w:tbl>
          <w:p w:rsidR="00000000" w:rsidDel="00000000" w:rsidP="00000000" w:rsidRDefault="00000000" w:rsidRPr="00000000" w14:paraId="00000016">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Hanoi, July 2023</w:t>
            </w:r>
          </w:p>
        </w:tc>
      </w:tr>
    </w:tbl>
    <w:p w:rsidR="00000000" w:rsidDel="00000000" w:rsidP="00000000" w:rsidRDefault="00000000" w:rsidRPr="00000000" w14:paraId="00000017">
      <w:pPr>
        <w:numPr>
          <w:ilvl w:val="0"/>
          <w:numId w:val="5"/>
        </w:numPr>
        <w:ind w:left="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18">
      <w:pPr>
        <w:numPr>
          <w:ilvl w:val="1"/>
          <w:numId w:val="5"/>
        </w:numPr>
        <w:ind w:left="81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w:t>
      </w:r>
    </w:p>
    <w:p w:rsidR="00000000" w:rsidDel="00000000" w:rsidP="00000000" w:rsidRDefault="00000000" w:rsidRPr="00000000" w14:paraId="00000019">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This SDD is written for the purpose of giving the audience a clear view about the design of the software. The document’s intended audience is stakeholder and software designer/developer.</w:t>
      </w:r>
      <w:r w:rsidDel="00000000" w:rsidR="00000000" w:rsidRPr="00000000">
        <w:rPr>
          <w:rtl w:val="0"/>
        </w:rPr>
      </w:r>
    </w:p>
    <w:p w:rsidR="00000000" w:rsidDel="00000000" w:rsidP="00000000" w:rsidRDefault="00000000" w:rsidRPr="00000000" w14:paraId="0000001A">
      <w:pPr>
        <w:numPr>
          <w:ilvl w:val="1"/>
          <w:numId w:val="5"/>
        </w:numPr>
        <w:ind w:left="81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 Scope</w:t>
      </w:r>
    </w:p>
    <w:p w:rsidR="00000000" w:rsidDel="00000000" w:rsidP="00000000" w:rsidRDefault="00000000" w:rsidRPr="00000000" w14:paraId="0000001B">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Product name: </w:t>
      </w:r>
      <w:r w:rsidDel="00000000" w:rsidR="00000000" w:rsidRPr="00000000">
        <w:rPr>
          <w:rFonts w:ascii="Times New Roman" w:cs="Times New Roman" w:eastAsia="Times New Roman" w:hAnsi="Times New Roman"/>
          <w:b w:val="1"/>
          <w:sz w:val="28"/>
          <w:szCs w:val="28"/>
          <w:rtl w:val="0"/>
        </w:rPr>
        <w:t xml:space="preserve">EcoBikeRental Software</w:t>
      </w:r>
    </w:p>
    <w:p w:rsidR="00000000" w:rsidDel="00000000" w:rsidP="00000000" w:rsidRDefault="00000000" w:rsidRPr="00000000" w14:paraId="0000001C">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Explain:</w:t>
      </w:r>
    </w:p>
    <w:p w:rsidR="00000000" w:rsidDel="00000000" w:rsidP="00000000" w:rsidRDefault="00000000" w:rsidRPr="00000000" w14:paraId="0000001D">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software is for users to rent and return bikes automatically. EcoBikeRental is a 24/7 platform-independent system which allows novice users to use without any training. Users must have an account to use the system. The software allows users to directly choose a bike to rent and choose any bike station to return the bike, pay &amp; view bill, and show detailed information about the station and bike.</w:t>
      </w:r>
    </w:p>
    <w:p w:rsidR="00000000" w:rsidDel="00000000" w:rsidP="00000000" w:rsidRDefault="00000000" w:rsidRPr="00000000" w14:paraId="0000001E">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Application:</w:t>
      </w:r>
    </w:p>
    <w:p w:rsidR="00000000" w:rsidDel="00000000" w:rsidP="00000000" w:rsidRDefault="00000000" w:rsidRPr="00000000" w14:paraId="0000001F">
      <w:pPr>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Today,</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the</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demand</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for</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bicycles</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is</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higher</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than</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ever.</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Cycling</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is</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not</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only</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environmentally</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friendly,</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but</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also</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a</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very</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effective</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way</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to</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exercise.</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The</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main</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downside</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to</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this</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need</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is</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that</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not</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everyone</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has</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a</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bike</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or</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intends</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to</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buy</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one.</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How</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about</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renting</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a</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public</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bike</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for</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a</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relatively</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cheap</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price?</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Presenting</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our</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software.</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EcoBikeRental</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offers</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a</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fast</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and</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convenient</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way</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to</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rent</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a</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bike.</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Help</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to</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reduce</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the</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number</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of</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workers,</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save</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costs</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and</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time,</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very</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convenient.</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It</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is</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very</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easy</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to</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use.</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With</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many</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stations</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and</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bicycles</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available,</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it</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fulfills</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the</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demand</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for</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bicycle</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rental,</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especially</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in the Eco</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Park</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Township</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numPr>
          <w:ilvl w:val="1"/>
          <w:numId w:val="5"/>
        </w:numPr>
        <w:ind w:left="81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Glossary</w:t>
      </w:r>
    </w:p>
    <w:p w:rsidR="00000000" w:rsidDel="00000000" w:rsidP="00000000" w:rsidRDefault="00000000" w:rsidRPr="00000000" w14:paraId="00000022">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assume that the reader of this document has relatively good base knowledge about computer/software in general. Still, the document will be written in a general-audience-friendly way that most readers can understand. Scholarly terms, if any, in this document will be briefly explained after it has been used. </w:t>
      </w:r>
    </w:p>
    <w:p w:rsidR="00000000" w:rsidDel="00000000" w:rsidP="00000000" w:rsidRDefault="00000000" w:rsidRPr="00000000" w14:paraId="00000023">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numPr>
          <w:ilvl w:val="0"/>
          <w:numId w:val="5"/>
        </w:numPr>
        <w:ind w:left="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Overall Description</w:t>
      </w:r>
    </w:p>
    <w:p w:rsidR="00000000" w:rsidDel="00000000" w:rsidP="00000000" w:rsidRDefault="00000000" w:rsidRPr="00000000" w14:paraId="00000025">
      <w:pPr>
        <w:numPr>
          <w:ilvl w:val="1"/>
          <w:numId w:val="5"/>
        </w:numPr>
        <w:ind w:left="81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General Overview</w:t>
      </w:r>
    </w:p>
    <w:p w:rsidR="00000000" w:rsidDel="00000000" w:rsidP="00000000" w:rsidRDefault="00000000" w:rsidRPr="00000000" w14:paraId="0000002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System-wise, we have several features that make the app look like an e-commerce website/software: An interface to interact with the user; user request by clicking on the interface, then the request is handled by the system controller; we have a database (remote) to store any kind of data; any request or modification regarding the data to be queried against the database; Database changes are then reflected in the user interface (user interface). As you can see there are three main components in the system: user interface, controller and data model. We have chosen this software as a web application. We have chosen MVC architecture as our design approach. The design architecture helps to separate the different components and organize the code base better. </w:t>
      </w:r>
    </w:p>
    <w:p w:rsidR="00000000" w:rsidDel="00000000" w:rsidP="00000000" w:rsidRDefault="00000000" w:rsidRPr="00000000" w14:paraId="00000027">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is general use-case diagram to help you understand the core of our design:</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5334000"/>
            <wp:effectExtent b="0" l="0" r="0" t="0"/>
            <wp:docPr id="1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numPr>
          <w:ilvl w:val="0"/>
          <w:numId w:val="5"/>
        </w:numPr>
        <w:ind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System Architecture and Architecture Design</w:t>
      </w:r>
    </w:p>
    <w:p w:rsidR="00000000" w:rsidDel="00000000" w:rsidP="00000000" w:rsidRDefault="00000000" w:rsidRPr="00000000" w14:paraId="0000002D">
      <w:pPr>
        <w:numPr>
          <w:ilvl w:val="1"/>
          <w:numId w:val="5"/>
        </w:numPr>
        <w:ind w:left="81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Architecture Design steps</w:t>
      </w:r>
    </w:p>
    <w:p w:rsidR="00000000" w:rsidDel="00000000" w:rsidP="00000000" w:rsidRDefault="00000000" w:rsidRPr="00000000" w14:paraId="0000002E">
      <w:pPr>
        <w:ind w:left="81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Find out software components -&gt; use cases</w:t>
      </w:r>
    </w:p>
    <w:p w:rsidR="00000000" w:rsidDel="00000000" w:rsidP="00000000" w:rsidRDefault="00000000" w:rsidRPr="00000000" w14:paraId="0000002F">
      <w:pPr>
        <w:ind w:left="81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Find out Interaction between use cases</w:t>
      </w:r>
    </w:p>
    <w:p w:rsidR="00000000" w:rsidDel="00000000" w:rsidP="00000000" w:rsidRDefault="00000000" w:rsidRPr="00000000" w14:paraId="00000030">
      <w:pPr>
        <w:ind w:left="81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Find out Relationship between use cases</w:t>
      </w:r>
    </w:p>
    <w:p w:rsidR="00000000" w:rsidDel="00000000" w:rsidP="00000000" w:rsidRDefault="00000000" w:rsidRPr="00000000" w14:paraId="00000031">
      <w:pPr>
        <w:ind w:left="81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8"/>
          <w:szCs w:val="28"/>
          <w:rtl w:val="0"/>
        </w:rPr>
        <w:t xml:space="preserve">4. Draw UML Diagram includes: interaction diagram and analysis class diagram</w:t>
      </w:r>
      <w:r w:rsidDel="00000000" w:rsidR="00000000" w:rsidRPr="00000000">
        <w:rPr>
          <w:rtl w:val="0"/>
        </w:rPr>
      </w:r>
    </w:p>
    <w:p w:rsidR="00000000" w:rsidDel="00000000" w:rsidP="00000000" w:rsidRDefault="00000000" w:rsidRPr="00000000" w14:paraId="00000032">
      <w:pPr>
        <w:numPr>
          <w:ilvl w:val="1"/>
          <w:numId w:val="5"/>
        </w:numPr>
        <w:ind w:left="81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Interaction Diagram</w:t>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Sequence Diagram for Payment:</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759200"/>
            <wp:effectExtent b="0" l="0" r="0" t="0"/>
            <wp:docPr id="9"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59436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Sequence Diagram for Borrow a Bike:</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8481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Sequence Diagram for Returning A Bike:</w:t>
      </w:r>
    </w:p>
    <w:p w:rsidR="00000000" w:rsidDel="00000000" w:rsidP="00000000" w:rsidRDefault="00000000" w:rsidRPr="00000000" w14:paraId="0000003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3771900"/>
            <wp:effectExtent b="0" l="0" r="0" t="0"/>
            <wp:docPr id="2"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43600" cy="3771900"/>
                    </a:xfrm>
                    <a:prstGeom prst="rect"/>
                    <a:ln/>
                  </pic:spPr>
                </pic:pic>
              </a:graphicData>
            </a:graphic>
          </wp:inline>
        </w:drawing>
      </w:r>
      <w:r w:rsidDel="00000000" w:rsidR="00000000" w:rsidRPr="00000000">
        <w:rPr>
          <w:rFonts w:ascii="Times New Roman" w:cs="Times New Roman" w:eastAsia="Times New Roman" w:hAnsi="Times New Roman"/>
          <w:b w:val="1"/>
          <w:rtl w:val="0"/>
        </w:rPr>
        <w:tab/>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numPr>
          <w:ilvl w:val="0"/>
          <w:numId w:val="5"/>
        </w:numPr>
        <w:ind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Detail Design</w:t>
      </w:r>
    </w:p>
    <w:p w:rsidR="00000000" w:rsidDel="00000000" w:rsidP="00000000" w:rsidRDefault="00000000" w:rsidRPr="00000000" w14:paraId="0000003C">
      <w:pPr>
        <w:numPr>
          <w:ilvl w:val="1"/>
          <w:numId w:val="5"/>
        </w:numPr>
        <w:ind w:left="81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 Interface Design</w:t>
      </w:r>
    </w:p>
    <w:p w:rsidR="00000000" w:rsidDel="00000000" w:rsidP="00000000" w:rsidRDefault="00000000" w:rsidRPr="00000000" w14:paraId="0000003D">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4.1.1</w:t>
        <w:tab/>
        <w:t xml:space="preserve"> Screen Configuration Standardization</w:t>
      </w:r>
    </w:p>
    <w:p w:rsidR="00000000" w:rsidDel="00000000" w:rsidP="00000000" w:rsidRDefault="00000000" w:rsidRPr="00000000" w14:paraId="0000003E">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Display</w:t>
      </w:r>
    </w:p>
    <w:p w:rsidR="00000000" w:rsidDel="00000000" w:rsidP="00000000" w:rsidRDefault="00000000" w:rsidRPr="00000000" w14:paraId="0000003F">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Number of colors supported: 16,777,216</w:t>
      </w:r>
    </w:p>
    <w:p w:rsidR="00000000" w:rsidDel="00000000" w:rsidP="00000000" w:rsidRDefault="00000000" w:rsidRPr="00000000" w14:paraId="00000040">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Resolution: 1080x1920 default</w:t>
      </w:r>
    </w:p>
    <w:p w:rsidR="00000000" w:rsidDel="00000000" w:rsidP="00000000" w:rsidRDefault="00000000" w:rsidRPr="00000000" w14:paraId="00000041">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Screen</w:t>
      </w:r>
    </w:p>
    <w:p w:rsidR="00000000" w:rsidDel="00000000" w:rsidP="00000000" w:rsidRDefault="00000000" w:rsidRPr="00000000" w14:paraId="00000042">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Header for navigation sticky on top</w:t>
      </w:r>
    </w:p>
    <w:p w:rsidR="00000000" w:rsidDel="00000000" w:rsidP="00000000" w:rsidRDefault="00000000" w:rsidRPr="00000000" w14:paraId="00000043">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User’ account balance section</w:t>
      </w:r>
    </w:p>
    <w:p w:rsidR="00000000" w:rsidDel="00000000" w:rsidP="00000000" w:rsidRDefault="00000000" w:rsidRPr="00000000" w14:paraId="00000044">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Bill list and payment section</w:t>
      </w:r>
    </w:p>
    <w:p w:rsidR="00000000" w:rsidDel="00000000" w:rsidP="00000000" w:rsidRDefault="00000000" w:rsidRPr="00000000" w14:paraId="00000045">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List of Docking station include list of bike in the docking station section</w:t>
      </w:r>
    </w:p>
    <w:p w:rsidR="00000000" w:rsidDel="00000000" w:rsidP="00000000" w:rsidRDefault="00000000" w:rsidRPr="00000000" w14:paraId="00000046">
      <w:pPr>
        <w:numPr>
          <w:ilvl w:val="1"/>
          <w:numId w:val="5"/>
        </w:numPr>
        <w:ind w:left="81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Modeling</w:t>
      </w:r>
    </w:p>
    <w:p w:rsidR="00000000" w:rsidDel="00000000" w:rsidP="00000000" w:rsidRDefault="00000000" w:rsidRPr="00000000" w14:paraId="00000047">
      <w:pPr>
        <w:numPr>
          <w:ilvl w:val="2"/>
          <w:numId w:val="5"/>
        </w:numPr>
        <w:ind w:left="216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Conceptual data modeling</w:t>
      </w:r>
    </w:p>
    <w:p w:rsidR="00000000" w:rsidDel="00000000" w:rsidP="00000000" w:rsidRDefault="00000000" w:rsidRPr="00000000" w14:paraId="0000004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595058" cy="3454812"/>
            <wp:effectExtent b="0" l="0" r="0" t="0"/>
            <wp:docPr id="10"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595058" cy="3454812"/>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4.2.2</w:t>
        <w:tab/>
        <w:t xml:space="preserve">       Database Design</w:t>
      </w:r>
    </w:p>
    <w:p w:rsidR="00000000" w:rsidDel="00000000" w:rsidP="00000000" w:rsidRDefault="00000000" w:rsidRPr="00000000" w14:paraId="0000004B">
      <w:pPr>
        <w:ind w:left="72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4.2.2.1</w:t>
        <w:tab/>
        <w:t xml:space="preserve">Database Management System</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4E">
      <w:pPr>
        <w:ind w:left="72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4.2.2.2</w:t>
        <w:tab/>
        <w:t xml:space="preserve">Logical Data Model</w:t>
      </w:r>
    </w:p>
    <w:p w:rsidR="00000000" w:rsidDel="00000000" w:rsidP="00000000" w:rsidRDefault="00000000" w:rsidRPr="00000000" w14:paraId="0000004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915763" cy="3694700"/>
            <wp:effectExtent b="0" l="0" r="0" t="0"/>
            <wp:docPr id="7"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4915763" cy="36947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Script database:</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SQL_MODE = "NO_AUTO_VALUE_ON_ZERO";</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TRANSACTION;</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time_zone = "+00:00";</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DATABASE IF NOT EXISTS `ebr` DEFAULT CHARACTER SET utf8mb4 COLLATE utf8mb4_0900_ai_ci;</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`ebr`;</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`bicycle` (</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 int NOT NULL,</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`bicycle_type` int DEFAULT NULL,</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`license_plates` varchar(255) DEFAULT NULL,</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`time_started` datetime(6) DEFAULT NULL,</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`parking_lot_id` int DEFAULT NULL,</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`user_id` int DEFAULT NULL</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ENGINE=InnoDB DEFAULT CHARSET=utf8mb4 COLLATE=utf8mb4_0900_ai_ci;</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REATE TABLE `bill` (</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 int NOT NULL,</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`paid_at` datetime(6) DEFAULT NULL,</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`status` int DEFAULT NULL,</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`time_ended` datetime(6) DEFAULT NULL,</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`time_started` datetime(6) DEFAULT NULL,</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 float DEFAULT NULL,</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`bicycle_id` int DEFAULT NULL,</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`user_id` int DEFAULT NULL</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ENGINE=InnoDB DEFAULT CHARSET=utf8mb4 COLLATE=utf8mb4_0900_ai_ci;</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`parking_lot` (</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 int NOT NULL,</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`location` varchar(255) DEFAULT NULL</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ENGINE=InnoDB DEFAULT CHARSET=utf8mb4 COLLATE=utf8mb4_0900_ai_ci;</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`user` (</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 int NOT NULL,</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`email` varchar(255) NOT NULL,</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`password` varchar(255) NOT NULL</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ENGINE=InnoDB DEFAULT CHARSET=utf8mb4 COLLATE=utf8mb4_0900_ai_ci;</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 TABLE `bicycle`</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 PRIMARY KEY (`id`),</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 KEY `FKcjvg9ri9ihmrpvr2uub6wdkc6` (`parking_lot_id`),</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 KEY `FKq70m7a425umwobugdyt6371hw` (`user_id`);</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 TABLE `bill`</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 PRIMARY KEY (`id`),</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 KEY `FK1p6npys7pwnq4ulg3rgj9k228` (`bicycle_id`),</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 KEY `FKqhq5aolak9ku5x5mx11cpjad9` (`user_id`);</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 TABLE `parking_lot`</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 PRIMARY KEY (`id`);</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 TABLE `user`</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 PRIMARY KEY (`id`),</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 UNIQUE KEY `UK_ob8kqyqqgmefl0aco34akdtpe` (`email`);</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 TABLE `bicycle`</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MODIFY `id` int NOT NULL AUTO_INCREMENT, AUTO_INCREMENT=11;</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 TABLE `bill`</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MODIFY `id` int NOT NULL AUTO_INCREMENT, AUTO_INCREMENT=2;</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 TABLE `parking_lot`</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MODIFY `id` int NOT NULL AUTO_INCREMENT, AUTO_INCREMENT=3;</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 TABLE `user`</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MODIFY `id` int NOT NULL AUTO_INCREMENT, AUTO_INCREMENT=2;</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 TABLE `bicycle`</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 CONSTRAINT `FKcjvg9ri9ihmrpvr2uub6wdkc6` FOREIGN KEY (`parking_lot_id`) REFERENCES `parking_lot` (`id`),</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 CONSTRAINT `FKq70m7a425umwobugdyt6371hw` FOREIGN KEY (`user_id`) REFERENCES `user` (`id`);</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 TABLE `bill`</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 CONSTRAINT `FK1p6npys7pwnq4ulg3rgj9k228` FOREIGN KEY (`bicycle_id`) REFERENCES `bicycle` (`id`),</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 CONSTRAINT `FKqhq5aolak9ku5x5mx11cpjad9` FOREIGN KEY (`user_id`) REFERENCES `user` (`id`);</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COMMIT;</w:t>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4.3</w:t>
        <w:tab/>
        <w:t xml:space="preserve">Class Design</w:t>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ab/>
        <w:t xml:space="preserve">4.3.1 </w:t>
        <w:tab/>
        <w:t xml:space="preserve">Class Design</w:t>
      </w: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sz w:val="28"/>
          <w:szCs w:val="28"/>
          <w:rtl w:val="0"/>
        </w:rPr>
        <w:t xml:space="preserve">4.3.1.1  Class “ParkingLotController”</w:t>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032000"/>
            <wp:effectExtent b="0" l="0" r="0" t="0"/>
            <wp:docPr id="14"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Attribute</w:t>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Default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parkingLot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ParkingLot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parking lot used in the rent /return process</w:t>
            </w:r>
          </w:p>
        </w:tc>
      </w:tr>
    </w:tbl>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Operation </w:t>
      </w:r>
    </w:p>
    <w:p w:rsidR="00000000" w:rsidDel="00000000" w:rsidP="00000000" w:rsidRDefault="00000000" w:rsidRPr="00000000" w14:paraId="000000A6">
      <w:pPr>
        <w:rPr>
          <w:rFonts w:ascii="Times New Roman" w:cs="Times New Roman" w:eastAsia="Times New Roman" w:hAnsi="Times New Roman"/>
          <w:b w:val="1"/>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(Purpose)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list of Parking 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all the parking lot in the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get(int: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parking 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a specific parking lot matching the provided ID</w:t>
            </w:r>
          </w:p>
        </w:tc>
      </w:tr>
    </w:tbl>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4.3.1.2  Class “UserController”</w:t>
      </w: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984500"/>
            <wp:effectExtent b="0" l="0" r="0" t="0"/>
            <wp:docPr id="1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Attribute</w:t>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Default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parkingLot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ParkingLot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parking lot used in the rent /return process</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used in the return a bike operation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bill used in the return  bike operation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bicycle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Bicycle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NULLL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bicycle used in the return bike operation</w:t>
            </w:r>
          </w:p>
        </w:tc>
      </w:tr>
    </w:tbl>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Operation </w:t>
      </w:r>
    </w:p>
    <w:p w:rsidR="00000000" w:rsidDel="00000000" w:rsidP="00000000" w:rsidRDefault="00000000" w:rsidRPr="00000000" w14:paraId="000000DA">
      <w:pPr>
        <w:rPr>
          <w:rFonts w:ascii="Times New Roman" w:cs="Times New Roman" w:eastAsia="Times New Roman" w:hAnsi="Times New Roman"/>
          <w:b w:val="1"/>
          <w:sz w:val="24"/>
          <w:szCs w:val="24"/>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(Purpose)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list of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all the users in the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get(id: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a specific user matching the provided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bicycleReturn(userId : int, bicycleId : int, parkingLotId :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a rented bicycle to a Parking Lot</w:t>
            </w:r>
          </w:p>
        </w:tc>
      </w:tr>
    </w:tbl>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4.3.1.3  Class “BillController”</w:t>
      </w: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565400"/>
            <wp:effectExtent b="0" l="0" r="0" t="0"/>
            <wp:docPr id="12"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Attribute</w:t>
      </w:r>
    </w:p>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bill used in the return  bike operation</w:t>
            </w:r>
          </w:p>
        </w:tc>
      </w:tr>
    </w:tbl>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Operation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F8">
      <w:pPr>
        <w:rPr>
          <w:rFonts w:ascii="Times New Roman" w:cs="Times New Roman" w:eastAsia="Times New Roman" w:hAnsi="Times New Roman"/>
          <w:b w:val="1"/>
          <w:sz w:val="24"/>
          <w:szCs w:val="24"/>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(Purpose)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list of Bill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all the bills in the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get(id: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bill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a specific bill matching the provided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getOfUser(id: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list of Bill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a list of bills belonging to an user</w:t>
            </w:r>
          </w:p>
        </w:tc>
      </w:tr>
    </w:tbl>
    <w:p w:rsidR="00000000" w:rsidDel="00000000" w:rsidP="00000000" w:rsidRDefault="00000000" w:rsidRPr="00000000" w14:paraId="0000010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A">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4.3.1.4  Class “PayController”</w:t>
      </w: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72100" cy="2514600"/>
            <wp:effectExtent b="0" l="0" r="0" t="0"/>
            <wp:docPr id="13"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3721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Attribute</w:t>
      </w:r>
    </w:p>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bill used in the return  bike operation</w:t>
            </w:r>
          </w:p>
        </w:tc>
      </w:tr>
    </w:tbl>
    <w:p w:rsidR="00000000" w:rsidDel="00000000" w:rsidP="00000000" w:rsidRDefault="00000000" w:rsidRPr="00000000" w14:paraId="000001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Operation </w:t>
      </w:r>
    </w:p>
    <w:p w:rsidR="00000000" w:rsidDel="00000000" w:rsidP="00000000" w:rsidRDefault="00000000" w:rsidRPr="00000000" w14:paraId="00000116">
      <w:pPr>
        <w:rPr>
          <w:rFonts w:ascii="Times New Roman" w:cs="Times New Roman" w:eastAsia="Times New Roman" w:hAnsi="Times New Roman"/>
          <w:b w:val="1"/>
          <w:sz w:val="28"/>
          <w:szCs w:val="28"/>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Return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 (Purpose)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payBill(userId : int, billId :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Find the bill and the corresponding user. Turn the status of the bill to “PAID” </w:t>
            </w:r>
          </w:p>
        </w:tc>
      </w:tr>
    </w:tbl>
    <w:p w:rsidR="00000000" w:rsidDel="00000000" w:rsidP="00000000" w:rsidRDefault="00000000" w:rsidRPr="00000000" w14:paraId="000001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ind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2">
      <w:pPr>
        <w:ind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3">
      <w:pPr>
        <w:ind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4">
      <w:pPr>
        <w:ind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5">
      <w:pPr>
        <w:ind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6">
      <w:pPr>
        <w:ind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7">
      <w:pPr>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4.3.1.5  Class “Bicycle”</w:t>
      </w:r>
    </w:p>
    <w:p w:rsidR="00000000" w:rsidDel="00000000" w:rsidP="00000000" w:rsidRDefault="00000000" w:rsidRPr="00000000" w14:paraId="0000012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381500"/>
            <wp:effectExtent b="0" l="0" r="0" t="0"/>
            <wp:docPr id="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36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Attribute</w:t>
      </w:r>
    </w:p>
    <w:p w:rsidR="00000000" w:rsidDel="00000000" w:rsidP="00000000" w:rsidRDefault="00000000" w:rsidRPr="00000000" w14:paraId="0000012A">
      <w:pPr>
        <w:rPr>
          <w:rFonts w:ascii="Times New Roman" w:cs="Times New Roman" w:eastAsia="Times New Roman" w:hAnsi="Times New Roman"/>
        </w:rPr>
      </w:pPr>
      <w:r w:rsidDel="00000000" w:rsidR="00000000" w:rsidRPr="00000000">
        <w:rPr>
          <w:rtl w:val="0"/>
        </w:rPr>
      </w:r>
    </w:p>
    <w:tbl>
      <w:tblPr>
        <w:tblStyle w:val="Table11"/>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1965"/>
        <w:gridCol w:w="2085"/>
        <w:gridCol w:w="1695"/>
        <w:gridCol w:w="2880"/>
        <w:tblGridChange w:id="0">
          <w:tblGrid>
            <w:gridCol w:w="675"/>
            <w:gridCol w:w="1965"/>
            <w:gridCol w:w="2085"/>
            <w:gridCol w:w="1695"/>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Default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Identify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parkingLot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parkinglot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Parking station of this bicycle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rent bicycle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bicycleType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Bicycle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 of bicycle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timeStarted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Start time when rent bicycle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licensePlates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License plate of bicycle</w:t>
            </w:r>
          </w:p>
        </w:tc>
      </w:tr>
    </w:tbl>
    <w:p w:rsidR="00000000" w:rsidDel="00000000" w:rsidP="00000000" w:rsidRDefault="00000000" w:rsidRPr="00000000" w14:paraId="0000014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Operation</w:t>
      </w:r>
    </w:p>
    <w:p w:rsidR="00000000" w:rsidDel="00000000" w:rsidP="00000000" w:rsidRDefault="00000000" w:rsidRPr="00000000" w14:paraId="00000150">
      <w:pPr>
        <w:rPr>
          <w:rFonts w:ascii="Times New Roman" w:cs="Times New Roman" w:eastAsia="Times New Roman" w:hAnsi="Times New Roman"/>
          <w:sz w:val="28"/>
          <w:szCs w:val="28"/>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3360"/>
        <w:gridCol w:w="1485"/>
        <w:gridCol w:w="3885"/>
        <w:tblGridChange w:id="0">
          <w:tblGrid>
            <w:gridCol w:w="630"/>
            <w:gridCol w:w="3360"/>
            <w:gridCol w:w="1485"/>
            <w:gridCol w:w="38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Return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Description(purpose)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setId(id :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setParkingLot(p : parkinglot)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getParkingLot()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parkinglot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setUser(u :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getUser()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setTimeStarted(d :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getTimeStarted()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setBicycleType(b : bicycleType)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getBicycleType()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bicycleType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setLicensePlates(lp : 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getLicensePlates()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1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E">
      <w:pPr>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4.3.1.6  Class “Bill”</w:t>
      </w:r>
    </w:p>
    <w:p w:rsidR="00000000" w:rsidDel="00000000" w:rsidP="00000000" w:rsidRDefault="00000000" w:rsidRPr="00000000" w14:paraId="0000018F">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429000"/>
            <wp:effectExtent b="0" l="0" r="0" t="0"/>
            <wp:docPr id="8"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Attribute</w:t>
      </w:r>
    </w:p>
    <w:p w:rsidR="00000000" w:rsidDel="00000000" w:rsidP="00000000" w:rsidRDefault="00000000" w:rsidRPr="00000000" w14:paraId="00000191">
      <w:pPr>
        <w:rPr>
          <w:rFonts w:ascii="Times New Roman" w:cs="Times New Roman" w:eastAsia="Times New Roman" w:hAnsi="Times New Roman"/>
        </w:rPr>
      </w:pPr>
      <w:r w:rsidDel="00000000" w:rsidR="00000000" w:rsidRPr="00000000">
        <w:rPr>
          <w:rtl w:val="0"/>
        </w:rPr>
      </w:r>
    </w:p>
    <w:tbl>
      <w:tblPr>
        <w:tblStyle w:val="Table13"/>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1875"/>
        <w:gridCol w:w="2355"/>
        <w:gridCol w:w="2310"/>
        <w:gridCol w:w="2100"/>
        <w:tblGridChange w:id="0">
          <w:tblGrid>
            <w:gridCol w:w="660"/>
            <w:gridCol w:w="1875"/>
            <w:gridCol w:w="2355"/>
            <w:gridCol w:w="2310"/>
            <w:gridCol w:w="21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Default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BillStatus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paidAt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 bill's paid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timeStarted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 borrow bike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 return bike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bicycle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Bicycle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1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Operation</w:t>
      </w:r>
    </w:p>
    <w:p w:rsidR="00000000" w:rsidDel="00000000" w:rsidP="00000000" w:rsidRDefault="00000000" w:rsidRPr="00000000" w14:paraId="000001C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3">
      <w:pPr>
        <w:rPr>
          <w:rFonts w:ascii="Times New Roman" w:cs="Times New Roman" w:eastAsia="Times New Roman" w:hAnsi="Times New Roman"/>
        </w:rPr>
      </w:pPr>
      <w:r w:rsidDel="00000000" w:rsidR="00000000" w:rsidRPr="00000000">
        <w:rPr>
          <w:rtl w:val="0"/>
        </w:rPr>
      </w:r>
    </w:p>
    <w:tbl>
      <w:tblPr>
        <w:tblStyle w:val="Table14"/>
        <w:tblW w:w="91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2175"/>
        <w:gridCol w:w="2625"/>
        <w:gridCol w:w="3645"/>
        <w:tblGridChange w:id="0">
          <w:tblGrid>
            <w:gridCol w:w="660"/>
            <w:gridCol w:w="2175"/>
            <w:gridCol w:w="2625"/>
            <w:gridCol w:w="36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Return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getUser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getStatus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BillStatus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setTimeStarted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getTimeStarted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setTimeEnded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getTimeEnded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setPaidAt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getPaidAt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getTotal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1FC">
      <w:pPr>
        <w:ind w:left="-63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D">
      <w:pPr>
        <w:ind w:left="-63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ab/>
        <w:tab/>
      </w:r>
      <w:r w:rsidDel="00000000" w:rsidR="00000000" w:rsidRPr="00000000">
        <w:rPr>
          <w:rFonts w:ascii="Times New Roman" w:cs="Times New Roman" w:eastAsia="Times New Roman" w:hAnsi="Times New Roman"/>
          <w:b w:val="1"/>
          <w:sz w:val="28"/>
          <w:szCs w:val="28"/>
          <w:rtl w:val="0"/>
        </w:rPr>
        <w:t xml:space="preserve">4.3.2.7 Class User</w:t>
      </w:r>
    </w:p>
    <w:p w:rsidR="00000000" w:rsidDel="00000000" w:rsidP="00000000" w:rsidRDefault="00000000" w:rsidRPr="00000000" w14:paraId="000001FE">
      <w:pPr>
        <w:ind w:left="-63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952750" cy="3752850"/>
            <wp:effectExtent b="0" l="0" r="0" t="0"/>
            <wp:docPr id="4"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2952750" cy="3752850"/>
                    </a:xfrm>
                    <a:prstGeom prst="rect"/>
                    <a:ln/>
                  </pic:spPr>
                </pic:pic>
              </a:graphicData>
            </a:graphic>
          </wp:inline>
        </w:drawing>
      </w:r>
      <w:r w:rsidDel="00000000" w:rsidR="00000000" w:rsidRPr="00000000">
        <w:rPr>
          <w:rtl w:val="0"/>
        </w:rPr>
      </w:r>
    </w:p>
    <w:p w:rsidR="00000000" w:rsidDel="00000000" w:rsidP="00000000" w:rsidRDefault="00000000" w:rsidRPr="00000000" w14:paraId="000001FF">
      <w:pPr>
        <w:ind w:left="-63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Attribute</w:t>
      </w:r>
    </w:p>
    <w:p w:rsidR="00000000" w:rsidDel="00000000" w:rsidP="00000000" w:rsidRDefault="00000000" w:rsidRPr="00000000" w14:paraId="00000200">
      <w:pPr>
        <w:ind w:left="-63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tl w:val="0"/>
        </w:rPr>
      </w:r>
    </w:p>
    <w:tbl>
      <w:tblPr>
        <w:tblStyle w:val="Table15"/>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1875"/>
        <w:gridCol w:w="2355"/>
        <w:gridCol w:w="1425"/>
        <w:gridCol w:w="2985"/>
        <w:tblGridChange w:id="0">
          <w:tblGrid>
            <w:gridCol w:w="660"/>
            <w:gridCol w:w="1875"/>
            <w:gridCol w:w="2355"/>
            <w:gridCol w:w="1425"/>
            <w:gridCol w:w="29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Default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user's full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Unique user identifier.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Hashed user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User's account balance.</w:t>
            </w:r>
          </w:p>
        </w:tc>
      </w:tr>
    </w:tbl>
    <w:p w:rsidR="00000000" w:rsidDel="00000000" w:rsidP="00000000" w:rsidRDefault="00000000" w:rsidRPr="00000000" w14:paraId="0000021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B">
      <w:pPr>
        <w:ind w:left="-63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Operation</w:t>
      </w:r>
    </w:p>
    <w:p w:rsidR="00000000" w:rsidDel="00000000" w:rsidP="00000000" w:rsidRDefault="00000000" w:rsidRPr="00000000" w14:paraId="0000021C">
      <w:pPr>
        <w:ind w:left="-63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tl w:val="0"/>
        </w:rPr>
      </w:r>
    </w:p>
    <w:tbl>
      <w:tblPr>
        <w:tblStyle w:val="Table16"/>
        <w:tblW w:w="91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3300"/>
        <w:gridCol w:w="1710"/>
        <w:gridCol w:w="3435"/>
        <w:tblGridChange w:id="0">
          <w:tblGrid>
            <w:gridCol w:w="660"/>
            <w:gridCol w:w="3300"/>
            <w:gridCol w:w="1710"/>
            <w:gridCol w:w="34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Return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User(email : int, password :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getId() :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Returns the user's unique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setId(id : int) :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Sets the user's unique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getEmail() :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Returns the user's email address.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getPassword() :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Returns the user's hashed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setEmail(email : int) :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Sets the user's email address.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setPassword(password : int) :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Sets the user's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encodeJwt() :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Encodes and returns a JWT (JSON Web Token) for the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setBicycles(bicycles : int) :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Sets the number of bicycles associated with the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getBicycles() :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Returns the number of bicycles associated with the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setBills(bills : int) :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Sets the number of bills associated with the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getBills() :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Returns the number of bills associated with the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setMoney(money : float) :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Sets the user's account balance.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getMoney() : 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Returns the user's account balance.</w:t>
            </w:r>
          </w:p>
        </w:tc>
      </w:tr>
    </w:tbl>
    <w:p w:rsidR="00000000" w:rsidDel="00000000" w:rsidP="00000000" w:rsidRDefault="00000000" w:rsidRPr="00000000" w14:paraId="0000025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5E">
      <w:pPr>
        <w:ind w:left="-63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14:paraId="0000025F">
      <w:pPr>
        <w:ind w:left="-63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 xml:space="preserve">4.3.2.2 Class “ParkingLot”</w:t>
      </w:r>
    </w:p>
    <w:p w:rsidR="00000000" w:rsidDel="00000000" w:rsidP="00000000" w:rsidRDefault="00000000" w:rsidRPr="00000000" w14:paraId="00000260">
      <w:pPr>
        <w:ind w:left="-63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b w:val="1"/>
          <w:sz w:val="28"/>
          <w:szCs w:val="28"/>
        </w:rPr>
        <w:drawing>
          <wp:inline distB="114300" distT="114300" distL="114300" distR="114300">
            <wp:extent cx="3019425" cy="2371725"/>
            <wp:effectExtent b="0" l="0" r="0" t="0"/>
            <wp:docPr id="6"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3019425"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261">
      <w:pPr>
        <w:ind w:left="-63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Attribute</w:t>
      </w:r>
    </w:p>
    <w:p w:rsidR="00000000" w:rsidDel="00000000" w:rsidP="00000000" w:rsidRDefault="00000000" w:rsidRPr="00000000" w14:paraId="00000262">
      <w:pPr>
        <w:ind w:left="-63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tl w:val="0"/>
        </w:rPr>
      </w:r>
    </w:p>
    <w:tbl>
      <w:tblPr>
        <w:tblStyle w:val="Table17"/>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1875"/>
        <w:gridCol w:w="2355"/>
        <w:gridCol w:w="2310"/>
        <w:gridCol w:w="2100"/>
        <w:tblGridChange w:id="0">
          <w:tblGrid>
            <w:gridCol w:w="660"/>
            <w:gridCol w:w="1875"/>
            <w:gridCol w:w="2355"/>
            <w:gridCol w:w="2310"/>
            <w:gridCol w:w="21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Default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Location id</w:t>
            </w:r>
          </w:p>
        </w:tc>
      </w:tr>
    </w:tbl>
    <w:p w:rsidR="00000000" w:rsidDel="00000000" w:rsidP="00000000" w:rsidRDefault="00000000" w:rsidRPr="00000000" w14:paraId="0000027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3">
      <w:pPr>
        <w:ind w:left="-63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Operation</w:t>
      </w:r>
    </w:p>
    <w:p w:rsidR="00000000" w:rsidDel="00000000" w:rsidP="00000000" w:rsidRDefault="00000000" w:rsidRPr="00000000" w14:paraId="00000274">
      <w:pPr>
        <w:rPr>
          <w:rFonts w:ascii="Times New Roman" w:cs="Times New Roman" w:eastAsia="Times New Roman" w:hAnsi="Times New Roman"/>
        </w:rPr>
      </w:pPr>
      <w:r w:rsidDel="00000000" w:rsidR="00000000" w:rsidRPr="00000000">
        <w:rPr>
          <w:rtl w:val="0"/>
        </w:rPr>
      </w:r>
    </w:p>
    <w:tbl>
      <w:tblPr>
        <w:tblStyle w:val="Table18"/>
        <w:tblW w:w="91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2175"/>
        <w:gridCol w:w="2625"/>
        <w:gridCol w:w="3645"/>
        <w:tblGridChange w:id="0">
          <w:tblGrid>
            <w:gridCol w:w="660"/>
            <w:gridCol w:w="2175"/>
            <w:gridCol w:w="2625"/>
            <w:gridCol w:w="36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Return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Sets the unique ID of the parking lot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Returns the unique ID of the parking lot.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setBicycle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Sets the bicycle or bicycles currently parked at the lot.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getBicycle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List&lt;Bicycle&gt;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Returns the bicycle or bicycles currently parked at the lot.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Sets the geographical location or address of the parking lot.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getLocation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Returns the geographical location or address of the parking lot.</w:t>
            </w:r>
          </w:p>
        </w:tc>
      </w:tr>
    </w:tbl>
    <w:p w:rsidR="00000000" w:rsidDel="00000000" w:rsidP="00000000" w:rsidRDefault="00000000" w:rsidRPr="00000000" w14:paraId="0000029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92">
      <w:pPr>
        <w:ind w:left="-63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r>
    </w:p>
    <w:p w:rsidR="00000000" w:rsidDel="00000000" w:rsidP="00000000" w:rsidRDefault="00000000" w:rsidRPr="00000000" w14:paraId="00000293">
      <w:pPr>
        <w:numPr>
          <w:ilvl w:val="0"/>
          <w:numId w:val="7"/>
        </w:numPr>
        <w:ind w:left="0" w:hanging="360"/>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Design and considerations</w:t>
      </w:r>
    </w:p>
    <w:p w:rsidR="00000000" w:rsidDel="00000000" w:rsidP="00000000" w:rsidRDefault="00000000" w:rsidRPr="00000000" w14:paraId="0000029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5.1 Goal and Guidelines</w:t>
      </w:r>
    </w:p>
    <w:p w:rsidR="00000000" w:rsidDel="00000000" w:rsidP="00000000" w:rsidRDefault="00000000" w:rsidRPr="00000000" w14:paraId="0000029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Goal: </w:t>
      </w:r>
    </w:p>
    <w:p w:rsidR="00000000" w:rsidDel="00000000" w:rsidP="00000000" w:rsidRDefault="00000000" w:rsidRPr="00000000" w14:paraId="00000296">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Deliver a seamless and friendly user interface</w:t>
      </w:r>
    </w:p>
    <w:p w:rsidR="00000000" w:rsidDel="00000000" w:rsidP="00000000" w:rsidRDefault="00000000" w:rsidRPr="00000000" w14:paraId="0000029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Guidelines: </w:t>
      </w:r>
    </w:p>
    <w:p w:rsidR="00000000" w:rsidDel="00000000" w:rsidP="00000000" w:rsidRDefault="00000000" w:rsidRPr="00000000" w14:paraId="00000298">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Observe java convention in coding, OOP principles</w:t>
      </w:r>
    </w:p>
    <w:p w:rsidR="00000000" w:rsidDel="00000000" w:rsidP="00000000" w:rsidRDefault="00000000" w:rsidRPr="00000000" w14:paraId="00000299">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Avoid hash code</w:t>
      </w:r>
    </w:p>
    <w:p w:rsidR="00000000" w:rsidDel="00000000" w:rsidP="00000000" w:rsidRDefault="00000000" w:rsidRPr="00000000" w14:paraId="0000029A">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5.2 Architectural Strategies</w:t>
      </w:r>
    </w:p>
    <w:p w:rsidR="00000000" w:rsidDel="00000000" w:rsidP="00000000" w:rsidRDefault="00000000" w:rsidRPr="00000000" w14:paraId="0000029B">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design decisions relied on the SOLID principles in maximizing cohesion and minimizing coupling between components. We used the following technology: </w:t>
      </w:r>
    </w:p>
    <w:p w:rsidR="00000000" w:rsidDel="00000000" w:rsidP="00000000" w:rsidRDefault="00000000" w:rsidRPr="00000000" w14:paraId="0000029C">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Programming Language: java, html</w:t>
      </w:r>
    </w:p>
    <w:p w:rsidR="00000000" w:rsidDel="00000000" w:rsidP="00000000" w:rsidRDefault="00000000" w:rsidRPr="00000000" w14:paraId="0000029D">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Database: MySQL </w:t>
      </w:r>
    </w:p>
    <w:p w:rsidR="00000000" w:rsidDel="00000000" w:rsidP="00000000" w:rsidRDefault="00000000" w:rsidRPr="00000000" w14:paraId="0000029E">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Sever: docker </w:t>
      </w:r>
    </w:p>
    <w:p w:rsidR="00000000" w:rsidDel="00000000" w:rsidP="00000000" w:rsidRDefault="00000000" w:rsidRPr="00000000" w14:paraId="0000029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5.3 Coupling and Cohesion </w:t>
      </w:r>
    </w:p>
    <w:p w:rsidR="00000000" w:rsidDel="00000000" w:rsidP="00000000" w:rsidRDefault="00000000" w:rsidRPr="00000000" w14:paraId="000002A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our software design, we detect that there is still room for improvement. We have tried our best to resolve these problems, decreasing Coupling level and increasing Cohesion level. However, due to the lack of time, parts of the code might still be at fault. </w:t>
      </w:r>
    </w:p>
    <w:p w:rsidR="00000000" w:rsidDel="00000000" w:rsidP="00000000" w:rsidRDefault="00000000" w:rsidRPr="00000000" w14:paraId="000002A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will try to resolve these issues according to your suggestion as soon as possible. </w:t>
      </w:r>
    </w:p>
    <w:p w:rsidR="00000000" w:rsidDel="00000000" w:rsidP="00000000" w:rsidRDefault="00000000" w:rsidRPr="00000000" w14:paraId="000002A2">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5.4 Design Principles </w:t>
      </w:r>
    </w:p>
    <w:p w:rsidR="00000000" w:rsidDel="00000000" w:rsidP="00000000" w:rsidRDefault="00000000" w:rsidRPr="00000000" w14:paraId="000002A3">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design decision focus on reusing components, unified system following the SOLID principles:</w:t>
      </w:r>
    </w:p>
    <w:p w:rsidR="00000000" w:rsidDel="00000000" w:rsidP="00000000" w:rsidRDefault="00000000" w:rsidRPr="00000000" w14:paraId="000002A4">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Singularity: A class should have only one job, one responsibility</w:t>
      </w:r>
    </w:p>
    <w:p w:rsidR="00000000" w:rsidDel="00000000" w:rsidP="00000000" w:rsidRDefault="00000000" w:rsidRPr="00000000" w14:paraId="000002A5">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Open &amp; Close: Software entities are open for extension but close for modification</w:t>
      </w:r>
    </w:p>
    <w:p w:rsidR="00000000" w:rsidDel="00000000" w:rsidP="00000000" w:rsidRDefault="00000000" w:rsidRPr="00000000" w14:paraId="000002A6">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Liskov Substitution Principle</w:t>
      </w:r>
    </w:p>
    <w:p w:rsidR="00000000" w:rsidDel="00000000" w:rsidP="00000000" w:rsidRDefault="00000000" w:rsidRPr="00000000" w14:paraId="000002A7">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Interface Segregation Principle: We use specific interfaces if necessary instead of using general purpose interfaces</w:t>
      </w:r>
    </w:p>
    <w:p w:rsidR="00000000" w:rsidDel="00000000" w:rsidP="00000000" w:rsidRDefault="00000000" w:rsidRPr="00000000" w14:paraId="000002A8">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Dependency Inversion Principle: We put all classes with the same properties into one package to manage them more easily. </w:t>
      </w:r>
    </w:p>
    <w:p w:rsidR="00000000" w:rsidDel="00000000" w:rsidP="00000000" w:rsidRDefault="00000000" w:rsidRPr="00000000" w14:paraId="000002A9">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8">
      <w:pPr>
        <w:widowControl w:val="0"/>
        <w:tabs>
          <w:tab w:val="right" w:leader="dot" w:pos="12000"/>
        </w:tabs>
        <w:spacing w:before="60" w:lineRule="auto"/>
        <w:ind w:left="-450" w:firstLine="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right"/>
      <w:pPr>
        <w:ind w:left="0" w:hanging="360"/>
      </w:pPr>
      <w:rPr>
        <w:rFonts w:ascii="Arial" w:cs="Arial" w:eastAsia="Arial" w:hAnsi="Arial"/>
        <w:b w:val="1"/>
        <w:u w:val="none"/>
      </w:rPr>
    </w:lvl>
    <w:lvl w:ilvl="1">
      <w:start w:val="1"/>
      <w:numFmt w:val="decimal"/>
      <w:lvlText w:val="%1.%2."/>
      <w:lvlJc w:val="right"/>
      <w:pPr>
        <w:ind w:left="81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4.png"/><Relationship Id="rId10" Type="http://schemas.openxmlformats.org/officeDocument/2006/relationships/image" Target="media/image11.png"/><Relationship Id="rId13" Type="http://schemas.openxmlformats.org/officeDocument/2006/relationships/image" Target="media/image13.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0.png"/><Relationship Id="rId14" Type="http://schemas.openxmlformats.org/officeDocument/2006/relationships/image" Target="media/image5.png"/><Relationship Id="rId17" Type="http://schemas.openxmlformats.org/officeDocument/2006/relationships/image" Target="media/image3.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7.png"/><Relationship Id="rId18" Type="http://schemas.openxmlformats.org/officeDocument/2006/relationships/image" Target="media/image9.png"/><Relationship Id="rId7" Type="http://schemas.openxmlformats.org/officeDocument/2006/relationships/image" Target="media/image8.png"/><Relationship Id="rId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