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A5A020" w14:textId="77777777" w:rsidR="00393153" w:rsidRPr="0011704F" w:rsidRDefault="00D1721A" w:rsidP="00D1721A">
      <w:pPr>
        <w:pStyle w:val="Title"/>
        <w:rPr>
          <w:color w:val="002060"/>
        </w:rPr>
      </w:pPr>
      <w:r w:rsidRPr="0011704F">
        <w:rPr>
          <w:color w:val="002060"/>
        </w:rPr>
        <w:t xml:space="preserve">SSO </w:t>
      </w:r>
      <w:r w:rsidR="0011704F" w:rsidRPr="0011704F">
        <w:rPr>
          <w:color w:val="002060"/>
        </w:rPr>
        <w:t xml:space="preserve">Solutions for Windows </w:t>
      </w:r>
      <w:r w:rsidR="00393153" w:rsidRPr="0011704F">
        <w:rPr>
          <w:color w:val="002060"/>
        </w:rPr>
        <w:t>Devices</w:t>
      </w:r>
    </w:p>
    <w:p w14:paraId="1CFCD760" w14:textId="77777777" w:rsidR="0011704F" w:rsidRPr="0011704F" w:rsidRDefault="0011704F" w:rsidP="0011704F"/>
    <w:p w14:paraId="2ADF3925" w14:textId="77777777" w:rsidR="00671F53" w:rsidRPr="0011704F" w:rsidRDefault="00393153" w:rsidP="00D1721A">
      <w:pPr>
        <w:pStyle w:val="Title"/>
        <w:rPr>
          <w:b/>
          <w:color w:val="0000FF"/>
          <w:sz w:val="28"/>
          <w:szCs w:val="28"/>
        </w:rPr>
      </w:pPr>
      <w:r w:rsidRPr="0011704F">
        <w:rPr>
          <w:b/>
          <w:color w:val="0000FF"/>
          <w:sz w:val="28"/>
          <w:szCs w:val="28"/>
        </w:rPr>
        <w:t>Features and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7436"/>
      </w:tblGrid>
      <w:tr w:rsidR="0011704F" w:rsidRPr="00D0666C" w14:paraId="2886F596" w14:textId="77777777" w:rsidTr="00F6312D">
        <w:tc>
          <w:tcPr>
            <w:tcW w:w="2425" w:type="dxa"/>
          </w:tcPr>
          <w:p w14:paraId="50A00DEB" w14:textId="77777777" w:rsidR="0011704F" w:rsidRPr="00F6312D" w:rsidRDefault="00F6312D" w:rsidP="00D1721A">
            <w:pPr>
              <w:rPr>
                <w:b/>
                <w:sz w:val="20"/>
                <w:szCs w:val="20"/>
              </w:rPr>
            </w:pPr>
            <w:r w:rsidRPr="00F6312D">
              <w:rPr>
                <w:b/>
                <w:sz w:val="20"/>
                <w:szCs w:val="20"/>
              </w:rPr>
              <w:t>SSO Methods</w:t>
            </w:r>
          </w:p>
        </w:tc>
        <w:tc>
          <w:tcPr>
            <w:tcW w:w="7436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9"/>
              <w:gridCol w:w="1013"/>
              <w:gridCol w:w="4842"/>
            </w:tblGrid>
            <w:tr w:rsidR="00F6312D" w:rsidRPr="00F6312D" w14:paraId="44F1EB98" w14:textId="77777777" w:rsidTr="00F6312D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single" w:sz="2" w:space="0" w:color="auto"/>
                    <w:bottom w:val="nil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2742C32B" w14:textId="77777777" w:rsidR="00F6312D" w:rsidRPr="00F6312D" w:rsidRDefault="00F6312D" w:rsidP="00F6312D">
                  <w:pPr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171717"/>
                      <w:sz w:val="16"/>
                      <w:szCs w:val="16"/>
                      <w:shd w:val="clear" w:color="auto" w:fill="FFFFFF"/>
                    </w:rPr>
                  </w:pPr>
                  <w:r w:rsidRPr="00F6312D">
                    <w:rPr>
                      <w:rFonts w:ascii="Segoe UI" w:hAnsi="Segoe UI" w:cs="Segoe UI"/>
                      <w:b/>
                      <w:bCs/>
                      <w:color w:val="171717"/>
                      <w:sz w:val="16"/>
                      <w:szCs w:val="16"/>
                      <w:shd w:val="clear" w:color="auto" w:fill="FFFFFF"/>
                    </w:rPr>
                    <w:t>Single sign-on method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2" w:space="0" w:color="auto"/>
                    <w:bottom w:val="nil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47461772" w14:textId="77777777" w:rsidR="00F6312D" w:rsidRPr="00F6312D" w:rsidRDefault="00F6312D" w:rsidP="00F6312D">
                  <w:pPr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171717"/>
                      <w:sz w:val="16"/>
                      <w:szCs w:val="16"/>
                      <w:shd w:val="clear" w:color="auto" w:fill="FFFFFF"/>
                    </w:rPr>
                  </w:pPr>
                  <w:r w:rsidRPr="00F6312D">
                    <w:rPr>
                      <w:rFonts w:ascii="Segoe UI" w:hAnsi="Segoe UI" w:cs="Segoe UI"/>
                      <w:b/>
                      <w:bCs/>
                      <w:color w:val="171717"/>
                      <w:sz w:val="16"/>
                      <w:szCs w:val="16"/>
                      <w:shd w:val="clear" w:color="auto" w:fill="FFFFFF"/>
                    </w:rPr>
                    <w:t>Application types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2" w:space="0" w:color="auto"/>
                    <w:bottom w:val="nil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66FE4D8C" w14:textId="77777777" w:rsidR="00F6312D" w:rsidRPr="00F6312D" w:rsidRDefault="00F6312D" w:rsidP="00F6312D">
                  <w:pPr>
                    <w:spacing w:after="0" w:line="240" w:lineRule="auto"/>
                    <w:rPr>
                      <w:rFonts w:ascii="Segoe UI" w:hAnsi="Segoe UI" w:cs="Segoe UI"/>
                      <w:b/>
                      <w:bCs/>
                      <w:color w:val="171717"/>
                      <w:sz w:val="16"/>
                      <w:szCs w:val="16"/>
                      <w:shd w:val="clear" w:color="auto" w:fill="FFFFFF"/>
                    </w:rPr>
                  </w:pPr>
                  <w:r w:rsidRPr="00F6312D">
                    <w:rPr>
                      <w:rFonts w:ascii="Segoe UI" w:hAnsi="Segoe UI" w:cs="Segoe UI"/>
                      <w:b/>
                      <w:bCs/>
                      <w:color w:val="171717"/>
                      <w:sz w:val="16"/>
                      <w:szCs w:val="16"/>
                      <w:shd w:val="clear" w:color="auto" w:fill="FFFFFF"/>
                    </w:rPr>
                    <w:t>When to use</w:t>
                  </w:r>
                </w:p>
              </w:tc>
            </w:tr>
            <w:tr w:rsidR="00F6312D" w:rsidRPr="00F6312D" w14:paraId="600FEF10" w14:textId="77777777" w:rsidTr="00F6312D"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0FE80A1A" w14:textId="77777777" w:rsidR="00F6312D" w:rsidRPr="00F6312D" w:rsidRDefault="00A3029B" w:rsidP="00F6312D">
                  <w:pPr>
                    <w:spacing w:after="0" w:line="240" w:lineRule="auto"/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</w:pPr>
                  <w:hyperlink r:id="rId9" w:anchor="openid-connect-and-oauth" w:history="1">
                    <w:r w:rsidR="00F6312D" w:rsidRPr="00F6312D">
                      <w:rPr>
                        <w:rStyle w:val="Hyperlink"/>
                        <w:rFonts w:ascii="Segoe UI" w:hAnsi="Segoe UI" w:cs="Segoe UI"/>
                        <w:sz w:val="16"/>
                        <w:szCs w:val="16"/>
                        <w:shd w:val="clear" w:color="auto" w:fill="FFFFFF"/>
                      </w:rPr>
                      <w:t>OpenID Connect and OAuth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53D83FCA" w14:textId="77777777" w:rsidR="00F6312D" w:rsidRPr="00F6312D" w:rsidRDefault="00F6312D" w:rsidP="00F6312D">
                  <w:pPr>
                    <w:spacing w:after="0" w:line="240" w:lineRule="auto"/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</w:pPr>
                  <w:r w:rsidRPr="00F6312D"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>cloud and on-premises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2A141900" w14:textId="77777777" w:rsidR="00F6312D" w:rsidRPr="00F6312D" w:rsidRDefault="00F6312D" w:rsidP="00F6312D">
                  <w:pPr>
                    <w:spacing w:after="0" w:line="240" w:lineRule="auto"/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</w:pPr>
                  <w:r w:rsidRPr="00F6312D"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 xml:space="preserve">Use OpenID Connect and OAuth when developing a </w:t>
                  </w:r>
                  <w:r w:rsidRPr="00F6312D">
                    <w:rPr>
                      <w:rFonts w:ascii="Segoe UI" w:hAnsi="Segoe UI" w:cs="Segoe UI"/>
                      <w:b/>
                      <w:color w:val="171717"/>
                      <w:sz w:val="16"/>
                      <w:szCs w:val="16"/>
                      <w:shd w:val="clear" w:color="auto" w:fill="FFFFFF"/>
                    </w:rPr>
                    <w:t>new application</w:t>
                  </w:r>
                  <w:r w:rsidR="00315185">
                    <w:rPr>
                      <w:rFonts w:ascii="Segoe UI" w:hAnsi="Segoe UI" w:cs="Segoe UI"/>
                      <w:b/>
                      <w:color w:val="171717"/>
                      <w:sz w:val="16"/>
                      <w:szCs w:val="16"/>
                      <w:shd w:val="clear" w:color="auto" w:fill="FFFFFF"/>
                    </w:rPr>
                    <w:t>, best SSO experience</w:t>
                  </w:r>
                  <w:r w:rsidRPr="00F6312D"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>. This protocol simplifies application configuration, has easy-to-use SDKs, and enables your application to use MS Graph.</w:t>
                  </w:r>
                </w:p>
              </w:tc>
            </w:tr>
            <w:tr w:rsidR="00F6312D" w:rsidRPr="00F6312D" w14:paraId="78B15354" w14:textId="77777777" w:rsidTr="00F6312D"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5E531F63" w14:textId="77777777" w:rsidR="00F6312D" w:rsidRPr="00F6312D" w:rsidRDefault="00A3029B" w:rsidP="00F6312D">
                  <w:pPr>
                    <w:spacing w:after="0" w:line="240" w:lineRule="auto"/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</w:pPr>
                  <w:hyperlink r:id="rId10" w:anchor="saml-sso" w:history="1">
                    <w:r w:rsidR="00F6312D" w:rsidRPr="00F6312D">
                      <w:rPr>
                        <w:rStyle w:val="Hyperlink"/>
                        <w:rFonts w:ascii="Segoe UI" w:hAnsi="Segoe UI" w:cs="Segoe UI"/>
                        <w:sz w:val="16"/>
                        <w:szCs w:val="16"/>
                        <w:shd w:val="clear" w:color="auto" w:fill="FFFFFF"/>
                      </w:rPr>
                      <w:t>SAML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35E80C5B" w14:textId="77777777" w:rsidR="00F6312D" w:rsidRPr="00F6312D" w:rsidRDefault="00F6312D" w:rsidP="00F6312D">
                  <w:pPr>
                    <w:spacing w:after="0" w:line="240" w:lineRule="auto"/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</w:pPr>
                  <w:r w:rsidRPr="00F6312D"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>cloud and on-premises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222ECE69" w14:textId="77777777" w:rsidR="00F6312D" w:rsidRPr="00F6312D" w:rsidRDefault="00F6312D" w:rsidP="00F6312D">
                  <w:pPr>
                    <w:spacing w:after="0" w:line="240" w:lineRule="auto"/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</w:pPr>
                  <w:r w:rsidRPr="00F6312D"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 xml:space="preserve">Choose SAML whenever possible for existing applications that do not use OpenID Connect or OAuth. SAML works for </w:t>
                  </w:r>
                  <w:r w:rsidRPr="00F6312D">
                    <w:rPr>
                      <w:rFonts w:ascii="Segoe UI" w:hAnsi="Segoe UI" w:cs="Segoe UI"/>
                      <w:b/>
                      <w:color w:val="171717"/>
                      <w:sz w:val="16"/>
                      <w:szCs w:val="16"/>
                      <w:shd w:val="clear" w:color="auto" w:fill="FFFFFF"/>
                    </w:rPr>
                    <w:t>applications that authenticate using one of the SAML protocols</w:t>
                  </w:r>
                  <w:r w:rsidRPr="00F6312D"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>.</w:t>
                  </w:r>
                </w:p>
              </w:tc>
            </w:tr>
            <w:tr w:rsidR="00F6312D" w:rsidRPr="00F6312D" w14:paraId="12B17CED" w14:textId="77777777" w:rsidTr="00F6312D"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45D6BEC4" w14:textId="77777777" w:rsidR="00F6312D" w:rsidRPr="00F6312D" w:rsidRDefault="00A3029B" w:rsidP="00F6312D">
                  <w:pPr>
                    <w:spacing w:after="0" w:line="240" w:lineRule="auto"/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</w:pPr>
                  <w:hyperlink r:id="rId11" w:anchor="password-based-sso" w:history="1">
                    <w:r w:rsidR="00F6312D" w:rsidRPr="00F6312D">
                      <w:rPr>
                        <w:rStyle w:val="Hyperlink"/>
                        <w:rFonts w:ascii="Segoe UI" w:hAnsi="Segoe UI" w:cs="Segoe UI"/>
                        <w:sz w:val="16"/>
                        <w:szCs w:val="16"/>
                        <w:shd w:val="clear" w:color="auto" w:fill="FFFFFF"/>
                      </w:rPr>
                      <w:t>Password-based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5A614BC7" w14:textId="77777777" w:rsidR="00F6312D" w:rsidRPr="00F6312D" w:rsidRDefault="00F6312D" w:rsidP="00F6312D">
                  <w:pPr>
                    <w:spacing w:after="0" w:line="240" w:lineRule="auto"/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</w:pPr>
                  <w:r w:rsidRPr="00F6312D"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>cloud and on-premises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61A504AE" w14:textId="77777777" w:rsidR="00F6312D" w:rsidRPr="00F6312D" w:rsidRDefault="00F6312D" w:rsidP="00F6312D">
                  <w:pPr>
                    <w:spacing w:after="0" w:line="240" w:lineRule="auto"/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</w:pPr>
                  <w:r w:rsidRPr="00F6312D"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 xml:space="preserve">Choose password-based when the application authenticates with username and password. Password-based single sign-on enables secure application password storage and replay using a </w:t>
                  </w:r>
                  <w:r w:rsidRPr="00F6312D">
                    <w:rPr>
                      <w:rFonts w:ascii="Segoe UI" w:hAnsi="Segoe UI" w:cs="Segoe UI"/>
                      <w:b/>
                      <w:color w:val="171717"/>
                      <w:sz w:val="16"/>
                      <w:szCs w:val="16"/>
                      <w:shd w:val="clear" w:color="auto" w:fill="FFFFFF"/>
                    </w:rPr>
                    <w:t>web browser extension or mobile app.</w:t>
                  </w:r>
                  <w:r w:rsidRPr="00F6312D"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 xml:space="preserve"> This method uses the existing sign-in process provided by the application, but enables an administrator to manage the passwords.</w:t>
                  </w:r>
                </w:p>
              </w:tc>
            </w:tr>
            <w:tr w:rsidR="00F6312D" w:rsidRPr="00F6312D" w14:paraId="4309BA94" w14:textId="77777777" w:rsidTr="00F6312D"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3E125149" w14:textId="77777777" w:rsidR="00F6312D" w:rsidRPr="00F6312D" w:rsidRDefault="00A3029B" w:rsidP="00F6312D">
                  <w:pPr>
                    <w:spacing w:after="0" w:line="240" w:lineRule="auto"/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</w:pPr>
                  <w:hyperlink r:id="rId12" w:anchor="linked-sign-on" w:history="1">
                    <w:r w:rsidR="00F6312D" w:rsidRPr="00F6312D">
                      <w:rPr>
                        <w:rStyle w:val="Hyperlink"/>
                        <w:rFonts w:ascii="Segoe UI" w:hAnsi="Segoe UI" w:cs="Segoe UI"/>
                        <w:sz w:val="16"/>
                        <w:szCs w:val="16"/>
                        <w:shd w:val="clear" w:color="auto" w:fill="FFFFFF"/>
                      </w:rPr>
                      <w:t>Linked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5FC53868" w14:textId="77777777" w:rsidR="00F6312D" w:rsidRPr="00F6312D" w:rsidRDefault="00F6312D" w:rsidP="00F6312D">
                  <w:pPr>
                    <w:spacing w:after="0" w:line="240" w:lineRule="auto"/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</w:pPr>
                  <w:r w:rsidRPr="00F6312D"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>cloud and on-premises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2C11D449" w14:textId="77777777" w:rsidR="00F6312D" w:rsidRPr="00F6312D" w:rsidRDefault="00F6312D" w:rsidP="00F6312D">
                  <w:pPr>
                    <w:spacing w:after="0" w:line="240" w:lineRule="auto"/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</w:pPr>
                  <w:r w:rsidRPr="00F6312D"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>Choose linked sign-on when the application is configured for single sign-on in another identity provider service. This option doesn't add single sign-</w:t>
                  </w:r>
                  <w:r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 xml:space="preserve">on to the application, </w:t>
                  </w:r>
                  <w:r w:rsidRPr="00F6312D"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 xml:space="preserve">the </w:t>
                  </w:r>
                  <w:r w:rsidRPr="00F6312D">
                    <w:rPr>
                      <w:rFonts w:ascii="Segoe UI" w:hAnsi="Segoe UI" w:cs="Segoe UI"/>
                      <w:b/>
                      <w:color w:val="171717"/>
                      <w:sz w:val="16"/>
                      <w:szCs w:val="16"/>
                      <w:shd w:val="clear" w:color="auto" w:fill="FFFFFF"/>
                    </w:rPr>
                    <w:t>application</w:t>
                  </w:r>
                  <w:r w:rsidRPr="00F6312D"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r w:rsidRPr="00F6312D">
                    <w:rPr>
                      <w:rFonts w:ascii="Segoe UI" w:hAnsi="Segoe UI" w:cs="Segoe UI"/>
                      <w:b/>
                      <w:color w:val="171717"/>
                      <w:sz w:val="16"/>
                      <w:szCs w:val="16"/>
                      <w:shd w:val="clear" w:color="auto" w:fill="FFFFFF"/>
                    </w:rPr>
                    <w:t xml:space="preserve">SSO </w:t>
                  </w:r>
                  <w:r>
                    <w:rPr>
                      <w:rFonts w:ascii="Segoe UI" w:hAnsi="Segoe UI" w:cs="Segoe UI"/>
                      <w:b/>
                      <w:color w:val="171717"/>
                      <w:sz w:val="16"/>
                      <w:szCs w:val="16"/>
                      <w:shd w:val="clear" w:color="auto" w:fill="FFFFFF"/>
                    </w:rPr>
                    <w:t xml:space="preserve">provided </w:t>
                  </w:r>
                  <w:r w:rsidRPr="00F6312D">
                    <w:rPr>
                      <w:rFonts w:ascii="Segoe UI" w:hAnsi="Segoe UI" w:cs="Segoe UI"/>
                      <w:b/>
                      <w:color w:val="171717"/>
                      <w:sz w:val="16"/>
                      <w:szCs w:val="16"/>
                      <w:shd w:val="clear" w:color="auto" w:fill="FFFFFF"/>
                    </w:rPr>
                    <w:t>by</w:t>
                  </w:r>
                  <w:r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r w:rsidRPr="00F6312D"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r w:rsidRPr="00F6312D">
                    <w:rPr>
                      <w:rFonts w:ascii="Segoe UI" w:hAnsi="Segoe UI" w:cs="Segoe UI"/>
                      <w:b/>
                      <w:color w:val="171717"/>
                      <w:sz w:val="16"/>
                      <w:szCs w:val="16"/>
                      <w:shd w:val="clear" w:color="auto" w:fill="FFFFFF"/>
                    </w:rPr>
                    <w:t xml:space="preserve"> another service such as</w:t>
                  </w:r>
                  <w:r w:rsidRPr="00F6312D"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 xml:space="preserve"> </w:t>
                  </w:r>
                  <w:r w:rsidRPr="00F6312D">
                    <w:rPr>
                      <w:rFonts w:ascii="Segoe UI" w:hAnsi="Segoe UI" w:cs="Segoe UI"/>
                      <w:b/>
                      <w:color w:val="171717"/>
                      <w:sz w:val="16"/>
                      <w:szCs w:val="16"/>
                      <w:shd w:val="clear" w:color="auto" w:fill="FFFFFF"/>
                    </w:rPr>
                    <w:t>Active Directory Federation Services</w:t>
                  </w:r>
                  <w:r w:rsidRPr="00F6312D"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>.</w:t>
                  </w:r>
                </w:p>
              </w:tc>
            </w:tr>
            <w:tr w:rsidR="00F6312D" w:rsidRPr="00F6312D" w14:paraId="10FEB265" w14:textId="77777777" w:rsidTr="00F6312D"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6747933C" w14:textId="77777777" w:rsidR="00F6312D" w:rsidRPr="00F6312D" w:rsidRDefault="00A3029B" w:rsidP="00F6312D">
                  <w:pPr>
                    <w:spacing w:after="0" w:line="240" w:lineRule="auto"/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</w:pPr>
                  <w:hyperlink r:id="rId13" w:anchor="disabled-sso" w:history="1">
                    <w:r w:rsidR="00F6312D" w:rsidRPr="00F6312D">
                      <w:rPr>
                        <w:rStyle w:val="Hyperlink"/>
                        <w:rFonts w:ascii="Segoe UI" w:hAnsi="Segoe UI" w:cs="Segoe UI"/>
                        <w:sz w:val="16"/>
                        <w:szCs w:val="16"/>
                        <w:shd w:val="clear" w:color="auto" w:fill="FFFFFF"/>
                      </w:rPr>
                      <w:t>Disabled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3FE84BF9" w14:textId="77777777" w:rsidR="00F6312D" w:rsidRPr="00F6312D" w:rsidRDefault="00F6312D" w:rsidP="00F6312D">
                  <w:pPr>
                    <w:spacing w:after="0" w:line="240" w:lineRule="auto"/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</w:pPr>
                  <w:r w:rsidRPr="00F6312D"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>cloud and on-premises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4DB76DDE" w14:textId="77777777" w:rsidR="00F6312D" w:rsidRPr="00F6312D" w:rsidRDefault="00F6312D" w:rsidP="00F6312D">
                  <w:pPr>
                    <w:spacing w:after="0" w:line="240" w:lineRule="auto"/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</w:pPr>
                  <w:r w:rsidRPr="00F6312D"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 xml:space="preserve">Choose </w:t>
                  </w:r>
                  <w:r w:rsidRPr="00F6312D">
                    <w:rPr>
                      <w:rFonts w:ascii="Segoe UI" w:hAnsi="Segoe UI" w:cs="Segoe UI"/>
                      <w:b/>
                      <w:color w:val="171717"/>
                      <w:sz w:val="16"/>
                      <w:szCs w:val="16"/>
                      <w:shd w:val="clear" w:color="auto" w:fill="FFFFFF"/>
                    </w:rPr>
                    <w:t>disabled single sign-on</w:t>
                  </w:r>
                  <w:r w:rsidRPr="00F6312D"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 xml:space="preserve"> when the app isn't ready to be configured for single sign-on. This mode is the default when you create the app.</w:t>
                  </w:r>
                </w:p>
              </w:tc>
            </w:tr>
            <w:tr w:rsidR="00F6312D" w:rsidRPr="00F6312D" w14:paraId="1F8231A9" w14:textId="77777777" w:rsidTr="00F6312D"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160E90E1" w14:textId="77777777" w:rsidR="00F6312D" w:rsidRPr="00F6312D" w:rsidRDefault="00A3029B" w:rsidP="00F6312D">
                  <w:pPr>
                    <w:spacing w:after="0" w:line="240" w:lineRule="auto"/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</w:pPr>
                  <w:hyperlink r:id="rId14" w:anchor="integrated-windows-authentication-iwa-sso" w:history="1">
                    <w:r w:rsidR="00F6312D" w:rsidRPr="00F6312D">
                      <w:rPr>
                        <w:rStyle w:val="Hyperlink"/>
                        <w:rFonts w:ascii="Segoe UI" w:hAnsi="Segoe UI" w:cs="Segoe UI"/>
                        <w:sz w:val="16"/>
                        <w:szCs w:val="16"/>
                        <w:shd w:val="clear" w:color="auto" w:fill="FFFFFF"/>
                      </w:rPr>
                      <w:t>Integrated Windows Authentication (IWA)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47D8C674" w14:textId="77777777" w:rsidR="00F6312D" w:rsidRPr="00F6312D" w:rsidRDefault="00F6312D" w:rsidP="00F6312D">
                  <w:pPr>
                    <w:spacing w:after="0" w:line="240" w:lineRule="auto"/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</w:pPr>
                  <w:r w:rsidRPr="00F6312D"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>on-premises only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62422B40" w14:textId="77777777" w:rsidR="00F6312D" w:rsidRPr="00F6312D" w:rsidRDefault="00F6312D" w:rsidP="00F6312D">
                  <w:pPr>
                    <w:spacing w:after="0" w:line="240" w:lineRule="auto"/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</w:pPr>
                  <w:r w:rsidRPr="00F6312D"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>Choose IWA single sign-on for applications that use </w:t>
                  </w:r>
                  <w:hyperlink r:id="rId15" w:history="1">
                    <w:r w:rsidRPr="00F6312D">
                      <w:rPr>
                        <w:rStyle w:val="Hyperlink"/>
                        <w:rFonts w:ascii="Segoe UI" w:hAnsi="Segoe UI" w:cs="Segoe UI"/>
                        <w:sz w:val="16"/>
                        <w:szCs w:val="16"/>
                        <w:shd w:val="clear" w:color="auto" w:fill="FFFFFF"/>
                      </w:rPr>
                      <w:t>Integrated Windows Authentication (IWA)</w:t>
                    </w:r>
                  </w:hyperlink>
                  <w:r w:rsidRPr="00F6312D"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 xml:space="preserve">, or claims-aware applications. For IWA, the Application Proxy connectors use </w:t>
                  </w:r>
                  <w:r w:rsidRPr="00FE14A8">
                    <w:rPr>
                      <w:rFonts w:ascii="Segoe UI" w:hAnsi="Segoe UI" w:cs="Segoe UI"/>
                      <w:b/>
                      <w:color w:val="171717"/>
                      <w:sz w:val="16"/>
                      <w:szCs w:val="16"/>
                      <w:shd w:val="clear" w:color="auto" w:fill="FFFFFF"/>
                    </w:rPr>
                    <w:t xml:space="preserve">Kerberos Constrained Delegation (KCD) </w:t>
                  </w:r>
                  <w:r w:rsidRPr="00F6312D"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>to authenticate users to the application.</w:t>
                  </w:r>
                </w:p>
              </w:tc>
            </w:tr>
            <w:tr w:rsidR="00F6312D" w:rsidRPr="00F6312D" w14:paraId="062CD463" w14:textId="77777777" w:rsidTr="00F6312D"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60B7DA16" w14:textId="77777777" w:rsidR="00F6312D" w:rsidRPr="00F6312D" w:rsidRDefault="00A3029B" w:rsidP="00F6312D">
                  <w:pPr>
                    <w:spacing w:after="0" w:line="240" w:lineRule="auto"/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</w:pPr>
                  <w:hyperlink r:id="rId16" w:anchor="header-based-sso" w:history="1">
                    <w:r w:rsidR="00F6312D" w:rsidRPr="00F6312D">
                      <w:rPr>
                        <w:rStyle w:val="Hyperlink"/>
                        <w:rFonts w:ascii="Segoe UI" w:hAnsi="Segoe UI" w:cs="Segoe UI"/>
                        <w:sz w:val="16"/>
                        <w:szCs w:val="16"/>
                        <w:shd w:val="clear" w:color="auto" w:fill="FFFFFF"/>
                      </w:rPr>
                      <w:t>Header-based</w:t>
                    </w:r>
                  </w:hyperlink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083678F4" w14:textId="77777777" w:rsidR="00F6312D" w:rsidRPr="00F6312D" w:rsidRDefault="00F6312D" w:rsidP="00F6312D">
                  <w:pPr>
                    <w:spacing w:after="0" w:line="240" w:lineRule="auto"/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</w:pPr>
                  <w:r w:rsidRPr="00F6312D"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>on-premises only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2CCADEE4" w14:textId="77777777" w:rsidR="00315185" w:rsidRDefault="00F6312D" w:rsidP="00F6312D">
                  <w:pPr>
                    <w:spacing w:after="0" w:line="240" w:lineRule="auto"/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</w:pPr>
                  <w:r w:rsidRPr="00F6312D"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 xml:space="preserve">Use header-based single sign-on when the </w:t>
                  </w:r>
                  <w:r w:rsidRPr="00FE14A8">
                    <w:rPr>
                      <w:rFonts w:ascii="Segoe UI" w:hAnsi="Segoe UI" w:cs="Segoe UI"/>
                      <w:b/>
                      <w:color w:val="171717"/>
                      <w:sz w:val="16"/>
                      <w:szCs w:val="16"/>
                      <w:shd w:val="clear" w:color="auto" w:fill="FFFFFF"/>
                    </w:rPr>
                    <w:t>application uses headers for authentication.</w:t>
                  </w:r>
                  <w:r w:rsidRPr="00F6312D"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 xml:space="preserve"> Application Proxy uses Azure AD to authenticate the user and then passes traffic through the connector </w:t>
                  </w:r>
                </w:p>
                <w:p w14:paraId="7DD597C8" w14:textId="77777777" w:rsidR="00F6312D" w:rsidRPr="00F6312D" w:rsidRDefault="00F6312D" w:rsidP="00F6312D">
                  <w:pPr>
                    <w:spacing w:after="0" w:line="240" w:lineRule="auto"/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</w:pPr>
                  <w:r w:rsidRPr="00F6312D">
                    <w:rPr>
                      <w:rFonts w:ascii="Segoe UI" w:hAnsi="Segoe UI" w:cs="Segoe UI"/>
                      <w:color w:val="171717"/>
                      <w:sz w:val="16"/>
                      <w:szCs w:val="16"/>
                      <w:shd w:val="clear" w:color="auto" w:fill="FFFFFF"/>
                    </w:rPr>
                    <w:t>service.</w:t>
                  </w:r>
                </w:p>
              </w:tc>
            </w:tr>
          </w:tbl>
          <w:p w14:paraId="00DC8FD8" w14:textId="77777777" w:rsidR="0011704F" w:rsidRPr="00D0666C" w:rsidRDefault="0011704F" w:rsidP="00D1721A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</w:p>
        </w:tc>
      </w:tr>
      <w:tr w:rsidR="00315185" w:rsidRPr="00D0666C" w14:paraId="21374E0F" w14:textId="77777777" w:rsidTr="00F6312D">
        <w:tc>
          <w:tcPr>
            <w:tcW w:w="2425" w:type="dxa"/>
          </w:tcPr>
          <w:p w14:paraId="5C884419" w14:textId="77777777" w:rsidR="00315185" w:rsidRPr="00DC750A" w:rsidRDefault="00315185" w:rsidP="00D1721A">
            <w:pPr>
              <w:rPr>
                <w:b/>
                <w:sz w:val="20"/>
                <w:szCs w:val="20"/>
              </w:rPr>
            </w:pPr>
          </w:p>
        </w:tc>
        <w:tc>
          <w:tcPr>
            <w:tcW w:w="7436" w:type="dxa"/>
          </w:tcPr>
          <w:p w14:paraId="72A958CB" w14:textId="77777777" w:rsidR="00315185" w:rsidRDefault="00315185" w:rsidP="00DC750A">
            <w:r>
              <w:rPr>
                <w:b/>
                <w:sz w:val="20"/>
                <w:szCs w:val="20"/>
              </w:rPr>
              <w:t>SSO Planning</w:t>
            </w:r>
            <w:r>
              <w:t xml:space="preserve"> </w:t>
            </w:r>
          </w:p>
          <w:p w14:paraId="65C066DE" w14:textId="77777777" w:rsidR="00315185" w:rsidRPr="00DC750A" w:rsidRDefault="00A3029B" w:rsidP="00DC750A">
            <w:pPr>
              <w:rPr>
                <w:sz w:val="20"/>
                <w:szCs w:val="20"/>
              </w:rPr>
            </w:pPr>
            <w:hyperlink r:id="rId17" w:history="1">
              <w:r w:rsidR="00315185">
                <w:rPr>
                  <w:rStyle w:val="Hyperlink"/>
                </w:rPr>
                <w:t>Plan an Azure Active Directory single sign-on deployment | Microsoft Docs</w:t>
              </w:r>
            </w:hyperlink>
          </w:p>
        </w:tc>
      </w:tr>
      <w:tr w:rsidR="00D1721A" w:rsidRPr="00D0666C" w14:paraId="1C4E5C78" w14:textId="77777777" w:rsidTr="00F6312D">
        <w:tc>
          <w:tcPr>
            <w:tcW w:w="2425" w:type="dxa"/>
          </w:tcPr>
          <w:p w14:paraId="61BA4F24" w14:textId="77777777" w:rsidR="00D1721A" w:rsidRPr="00DC750A" w:rsidRDefault="00DC750A" w:rsidP="00D1721A">
            <w:pPr>
              <w:rPr>
                <w:b/>
                <w:sz w:val="20"/>
                <w:szCs w:val="20"/>
              </w:rPr>
            </w:pPr>
            <w:r w:rsidRPr="00DC750A">
              <w:rPr>
                <w:b/>
                <w:sz w:val="20"/>
                <w:szCs w:val="20"/>
              </w:rPr>
              <w:t>SSO for Azure Premium license</w:t>
            </w:r>
          </w:p>
        </w:tc>
        <w:tc>
          <w:tcPr>
            <w:tcW w:w="7436" w:type="dxa"/>
          </w:tcPr>
          <w:p w14:paraId="437B1309" w14:textId="631414ED" w:rsidR="00DC750A" w:rsidRPr="00DC750A" w:rsidRDefault="00201ED6" w:rsidP="00DC75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recommendation:</w:t>
            </w:r>
          </w:p>
          <w:p w14:paraId="63961CE1" w14:textId="77777777" w:rsidR="00DC750A" w:rsidRPr="00DC750A" w:rsidRDefault="00DC750A" w:rsidP="00DC750A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11704F">
              <w:rPr>
                <w:b/>
                <w:sz w:val="20"/>
                <w:szCs w:val="20"/>
              </w:rPr>
              <w:t>Enable single sign-on (SSO)</w:t>
            </w:r>
            <w:r w:rsidRPr="00DC750A">
              <w:rPr>
                <w:sz w:val="20"/>
                <w:szCs w:val="20"/>
              </w:rPr>
              <w:t xml:space="preserve"> across applications using managed devices</w:t>
            </w:r>
            <w:r w:rsidR="0011704F">
              <w:rPr>
                <w:sz w:val="20"/>
                <w:szCs w:val="20"/>
              </w:rPr>
              <w:t xml:space="preserve"> </w:t>
            </w:r>
            <w:r w:rsidR="0011704F" w:rsidRPr="00DC750A">
              <w:rPr>
                <w:sz w:val="20"/>
                <w:szCs w:val="20"/>
              </w:rPr>
              <w:t>or Seamless SSO</w:t>
            </w:r>
            <w:r w:rsidR="0011704F">
              <w:rPr>
                <w:sz w:val="20"/>
                <w:szCs w:val="20"/>
              </w:rPr>
              <w:t xml:space="preserve"> for non-Windows10 devices</w:t>
            </w:r>
            <w:r w:rsidRPr="00DC750A">
              <w:rPr>
                <w:sz w:val="20"/>
                <w:szCs w:val="20"/>
              </w:rPr>
              <w:t>.</w:t>
            </w:r>
          </w:p>
          <w:p w14:paraId="10DED110" w14:textId="31F3F3DE" w:rsidR="00DC750A" w:rsidRPr="0011704F" w:rsidRDefault="00DC750A" w:rsidP="00DC750A">
            <w:pPr>
              <w:pStyle w:val="ListParagraph"/>
              <w:numPr>
                <w:ilvl w:val="0"/>
                <w:numId w:val="6"/>
              </w:numPr>
              <w:rPr>
                <w:b/>
                <w:sz w:val="20"/>
                <w:szCs w:val="20"/>
              </w:rPr>
            </w:pPr>
            <w:r w:rsidRPr="00DC750A">
              <w:rPr>
                <w:sz w:val="20"/>
                <w:szCs w:val="20"/>
              </w:rPr>
              <w:t xml:space="preserve">If reauthentication is required, </w:t>
            </w:r>
            <w:r w:rsidRPr="0011704F">
              <w:rPr>
                <w:b/>
                <w:sz w:val="20"/>
                <w:szCs w:val="20"/>
              </w:rPr>
              <w:t xml:space="preserve">use a </w:t>
            </w:r>
            <w:hyperlink r:id="rId18" w:history="1">
              <w:r w:rsidRPr="00BF368D">
                <w:rPr>
                  <w:rStyle w:val="Hyperlink"/>
                  <w:b/>
                  <w:sz w:val="20"/>
                  <w:szCs w:val="20"/>
                </w:rPr>
                <w:t>Conditional Access sign-in frequency policy</w:t>
              </w:r>
            </w:hyperlink>
            <w:r w:rsidRPr="0011704F">
              <w:rPr>
                <w:b/>
                <w:sz w:val="20"/>
                <w:szCs w:val="20"/>
              </w:rPr>
              <w:t>.</w:t>
            </w:r>
          </w:p>
          <w:p w14:paraId="4F0706D0" w14:textId="77777777" w:rsidR="00401F8F" w:rsidRDefault="00DC750A" w:rsidP="00DC750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DC750A">
              <w:rPr>
                <w:sz w:val="20"/>
                <w:szCs w:val="20"/>
              </w:rPr>
              <w:t xml:space="preserve">For users that sign in from </w:t>
            </w:r>
            <w:r w:rsidRPr="00DC750A">
              <w:rPr>
                <w:b/>
                <w:sz w:val="20"/>
                <w:szCs w:val="20"/>
              </w:rPr>
              <w:t>non-managed devices</w:t>
            </w:r>
            <w:r w:rsidRPr="00DC750A">
              <w:rPr>
                <w:sz w:val="20"/>
                <w:szCs w:val="20"/>
              </w:rPr>
              <w:t xml:space="preserve"> or mobile device scenarios, persistent browser sessions may not be preferable, or you might use Conditional Access to enable persistent browser sessions with sign-in frequency policies. </w:t>
            </w:r>
          </w:p>
          <w:p w14:paraId="5B9D35A6" w14:textId="3E7E9737" w:rsidR="00DC750A" w:rsidRDefault="00DC750A" w:rsidP="00DC750A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11704F">
              <w:rPr>
                <w:b/>
                <w:sz w:val="20"/>
                <w:szCs w:val="20"/>
              </w:rPr>
              <w:t>Limit the duration</w:t>
            </w:r>
            <w:r w:rsidRPr="00DC750A">
              <w:rPr>
                <w:sz w:val="20"/>
                <w:szCs w:val="20"/>
              </w:rPr>
              <w:t xml:space="preserve"> to an appropriate time based on the sign-in risk, where a user with less risk has a longer session duration.</w:t>
            </w:r>
          </w:p>
          <w:p w14:paraId="39200436" w14:textId="77777777" w:rsidR="00D1721A" w:rsidRPr="00D0666C" w:rsidRDefault="00D1721A" w:rsidP="00BF368D">
            <w:pPr>
              <w:pStyle w:val="ListParagraph"/>
              <w:ind w:left="30"/>
              <w:rPr>
                <w:sz w:val="20"/>
                <w:szCs w:val="20"/>
              </w:rPr>
            </w:pPr>
          </w:p>
        </w:tc>
      </w:tr>
      <w:tr w:rsidR="00D1721A" w:rsidRPr="00D0666C" w14:paraId="5F08718C" w14:textId="77777777" w:rsidTr="00F6312D">
        <w:tc>
          <w:tcPr>
            <w:tcW w:w="2425" w:type="dxa"/>
          </w:tcPr>
          <w:p w14:paraId="053E1AB3" w14:textId="77777777" w:rsidR="00D1721A" w:rsidRPr="00DC750A" w:rsidRDefault="00401F8F" w:rsidP="00DC750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SSO for Microsoft </w:t>
            </w:r>
            <w:r w:rsidR="00DC750A" w:rsidRPr="00DC750A">
              <w:rPr>
                <w:b/>
                <w:sz w:val="20"/>
                <w:szCs w:val="20"/>
              </w:rPr>
              <w:t>365</w:t>
            </w:r>
            <w:r>
              <w:rPr>
                <w:b/>
                <w:sz w:val="20"/>
                <w:szCs w:val="20"/>
              </w:rPr>
              <w:t xml:space="preserve"> Application</w:t>
            </w:r>
            <w:r w:rsidR="00DC750A" w:rsidRPr="00DC750A">
              <w:rPr>
                <w:b/>
                <w:sz w:val="20"/>
                <w:szCs w:val="20"/>
              </w:rPr>
              <w:t xml:space="preserve"> with Azure free license </w:t>
            </w:r>
          </w:p>
        </w:tc>
        <w:tc>
          <w:tcPr>
            <w:tcW w:w="7436" w:type="dxa"/>
          </w:tcPr>
          <w:p w14:paraId="3A92F3DC" w14:textId="77777777" w:rsidR="00DC750A" w:rsidRPr="00DC750A" w:rsidRDefault="00DC750A" w:rsidP="00DC750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11704F">
              <w:rPr>
                <w:b/>
                <w:sz w:val="20"/>
                <w:szCs w:val="20"/>
              </w:rPr>
              <w:t>Enable single sign-on (SSO)</w:t>
            </w:r>
            <w:r w:rsidRPr="00DC750A">
              <w:rPr>
                <w:sz w:val="20"/>
                <w:szCs w:val="20"/>
              </w:rPr>
              <w:t xml:space="preserve"> across applications using managed devices or Seamless SSO</w:t>
            </w:r>
            <w:r w:rsidR="0011704F">
              <w:rPr>
                <w:sz w:val="20"/>
                <w:szCs w:val="20"/>
              </w:rPr>
              <w:t xml:space="preserve"> for non-Windows 10 devices</w:t>
            </w:r>
            <w:r w:rsidRPr="00DC750A">
              <w:rPr>
                <w:sz w:val="20"/>
                <w:szCs w:val="20"/>
              </w:rPr>
              <w:t>.</w:t>
            </w:r>
          </w:p>
          <w:p w14:paraId="32A2068E" w14:textId="77777777" w:rsidR="00DC750A" w:rsidRPr="00DC750A" w:rsidRDefault="00DC750A" w:rsidP="00DC750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11704F">
              <w:rPr>
                <w:b/>
                <w:sz w:val="20"/>
                <w:szCs w:val="20"/>
              </w:rPr>
              <w:t>Keep the Remain signed-in option enabled</w:t>
            </w:r>
            <w:r w:rsidRPr="00DC750A">
              <w:rPr>
                <w:sz w:val="20"/>
                <w:szCs w:val="20"/>
              </w:rPr>
              <w:t xml:space="preserve"> and guide your users to accept it.</w:t>
            </w:r>
          </w:p>
          <w:p w14:paraId="0CE241F1" w14:textId="77777777" w:rsidR="00D1721A" w:rsidRPr="00DC750A" w:rsidRDefault="00DC750A" w:rsidP="00DC750A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DC750A">
              <w:rPr>
                <w:sz w:val="20"/>
                <w:szCs w:val="20"/>
              </w:rPr>
              <w:lastRenderedPageBreak/>
              <w:t xml:space="preserve">For mobile devices scenarios, make sure your users use the </w:t>
            </w:r>
            <w:r w:rsidRPr="00DC750A">
              <w:rPr>
                <w:b/>
                <w:sz w:val="20"/>
                <w:szCs w:val="20"/>
              </w:rPr>
              <w:t>Microsoft Authenticator app</w:t>
            </w:r>
            <w:r w:rsidRPr="00DC750A">
              <w:rPr>
                <w:sz w:val="20"/>
                <w:szCs w:val="20"/>
              </w:rPr>
              <w:t>. This app is used as a broker to other Azure AD federated apps, and reduces authentication prompts on the device.</w:t>
            </w:r>
          </w:p>
        </w:tc>
      </w:tr>
      <w:tr w:rsidR="00FE14A8" w:rsidRPr="00D0666C" w14:paraId="6765B7A4" w14:textId="77777777" w:rsidTr="00FE14A8">
        <w:tc>
          <w:tcPr>
            <w:tcW w:w="2425" w:type="dxa"/>
          </w:tcPr>
          <w:p w14:paraId="61F8EE22" w14:textId="77777777" w:rsidR="00FE14A8" w:rsidRPr="00F6312D" w:rsidRDefault="00FE14A8" w:rsidP="00BD5DDC">
            <w:pPr>
              <w:rPr>
                <w:b/>
                <w:sz w:val="20"/>
                <w:szCs w:val="20"/>
              </w:rPr>
            </w:pPr>
            <w:r w:rsidRPr="00F6312D">
              <w:rPr>
                <w:b/>
                <w:sz w:val="20"/>
                <w:szCs w:val="20"/>
              </w:rPr>
              <w:lastRenderedPageBreak/>
              <w:t>SSO Supported Browsers</w:t>
            </w:r>
          </w:p>
        </w:tc>
        <w:tc>
          <w:tcPr>
            <w:tcW w:w="7436" w:type="dxa"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57"/>
              <w:gridCol w:w="1310"/>
              <w:gridCol w:w="1464"/>
              <w:gridCol w:w="1206"/>
              <w:gridCol w:w="1151"/>
              <w:gridCol w:w="463"/>
            </w:tblGrid>
            <w:tr w:rsidR="00FE14A8" w:rsidRPr="00F6312D" w14:paraId="61AB0F53" w14:textId="77777777" w:rsidTr="00BD5DDC">
              <w:trPr>
                <w:tblHeader/>
              </w:trPr>
              <w:tc>
                <w:tcPr>
                  <w:tcW w:w="0" w:type="auto"/>
                  <w:tcBorders>
                    <w:top w:val="nil"/>
                    <w:left w:val="single" w:sz="2" w:space="0" w:color="auto"/>
                    <w:bottom w:val="nil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25D48C3C" w14:textId="77777777" w:rsidR="00FE14A8" w:rsidRPr="00D1721A" w:rsidRDefault="00FE14A8" w:rsidP="00BD5DDC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171717"/>
                      <w:sz w:val="16"/>
                      <w:szCs w:val="16"/>
                    </w:rPr>
                  </w:pPr>
                  <w:r w:rsidRPr="00D1721A">
                    <w:rPr>
                      <w:rFonts w:ascii="Segoe UI" w:eastAsia="Times New Roman" w:hAnsi="Segoe UI" w:cs="Segoe UI"/>
                      <w:b/>
                      <w:bCs/>
                      <w:color w:val="171717"/>
                      <w:sz w:val="16"/>
                      <w:szCs w:val="16"/>
                    </w:rPr>
                    <w:t>OS\Browser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2" w:space="0" w:color="auto"/>
                    <w:bottom w:val="nil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66149344" w14:textId="77777777" w:rsidR="00FE14A8" w:rsidRPr="00D1721A" w:rsidRDefault="00FE14A8" w:rsidP="00BD5DDC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171717"/>
                      <w:sz w:val="16"/>
                      <w:szCs w:val="16"/>
                    </w:rPr>
                  </w:pPr>
                  <w:r w:rsidRPr="00D1721A">
                    <w:rPr>
                      <w:rFonts w:ascii="Segoe UI" w:eastAsia="Times New Roman" w:hAnsi="Segoe UI" w:cs="Segoe UI"/>
                      <w:b/>
                      <w:bCs/>
                      <w:color w:val="171717"/>
                      <w:sz w:val="16"/>
                      <w:szCs w:val="16"/>
                    </w:rPr>
                    <w:t>Internet Explorer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2" w:space="0" w:color="auto"/>
                    <w:bottom w:val="nil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3E627DC2" w14:textId="77777777" w:rsidR="00FE14A8" w:rsidRPr="00D1721A" w:rsidRDefault="00FE14A8" w:rsidP="00BD5DDC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171717"/>
                      <w:sz w:val="16"/>
                      <w:szCs w:val="16"/>
                    </w:rPr>
                  </w:pPr>
                  <w:r w:rsidRPr="00D1721A">
                    <w:rPr>
                      <w:rFonts w:ascii="Segoe UI" w:eastAsia="Times New Roman" w:hAnsi="Segoe UI" w:cs="Segoe UI"/>
                      <w:b/>
                      <w:bCs/>
                      <w:color w:val="171717"/>
                      <w:sz w:val="16"/>
                      <w:szCs w:val="16"/>
                    </w:rPr>
                    <w:t>Microsoft Edge****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2" w:space="0" w:color="auto"/>
                    <w:bottom w:val="nil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637F3E16" w14:textId="77777777" w:rsidR="00FE14A8" w:rsidRPr="00D1721A" w:rsidRDefault="00FE14A8" w:rsidP="00BD5DDC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171717"/>
                      <w:sz w:val="16"/>
                      <w:szCs w:val="16"/>
                    </w:rPr>
                  </w:pPr>
                  <w:r w:rsidRPr="00D1721A">
                    <w:rPr>
                      <w:rFonts w:ascii="Segoe UI" w:eastAsia="Times New Roman" w:hAnsi="Segoe UI" w:cs="Segoe UI"/>
                      <w:b/>
                      <w:bCs/>
                      <w:color w:val="171717"/>
                      <w:sz w:val="16"/>
                      <w:szCs w:val="16"/>
                    </w:rPr>
                    <w:t>Google Chrome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2" w:space="0" w:color="auto"/>
                    <w:bottom w:val="nil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237DBE31" w14:textId="77777777" w:rsidR="00FE14A8" w:rsidRPr="00D1721A" w:rsidRDefault="00FE14A8" w:rsidP="00BD5DDC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171717"/>
                      <w:sz w:val="16"/>
                      <w:szCs w:val="16"/>
                    </w:rPr>
                  </w:pPr>
                  <w:r w:rsidRPr="00D1721A">
                    <w:rPr>
                      <w:rFonts w:ascii="Segoe UI" w:eastAsia="Times New Roman" w:hAnsi="Segoe UI" w:cs="Segoe UI"/>
                      <w:b/>
                      <w:bCs/>
                      <w:color w:val="171717"/>
                      <w:sz w:val="16"/>
                      <w:szCs w:val="16"/>
                    </w:rPr>
                    <w:t>Mozilla Firefox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single" w:sz="2" w:space="0" w:color="auto"/>
                    <w:bottom w:val="nil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29F61C5E" w14:textId="77777777" w:rsidR="00FE14A8" w:rsidRPr="00D1721A" w:rsidRDefault="00FE14A8" w:rsidP="00BD5DDC">
                  <w:pPr>
                    <w:spacing w:after="0" w:line="240" w:lineRule="auto"/>
                    <w:rPr>
                      <w:rFonts w:ascii="Segoe UI" w:eastAsia="Times New Roman" w:hAnsi="Segoe UI" w:cs="Segoe UI"/>
                      <w:b/>
                      <w:bCs/>
                      <w:color w:val="171717"/>
                      <w:sz w:val="16"/>
                      <w:szCs w:val="16"/>
                    </w:rPr>
                  </w:pPr>
                  <w:r w:rsidRPr="00D1721A">
                    <w:rPr>
                      <w:rFonts w:ascii="Segoe UI" w:eastAsia="Times New Roman" w:hAnsi="Segoe UI" w:cs="Segoe UI"/>
                      <w:b/>
                      <w:bCs/>
                      <w:color w:val="171717"/>
                      <w:sz w:val="16"/>
                      <w:szCs w:val="16"/>
                    </w:rPr>
                    <w:t>Safari</w:t>
                  </w:r>
                </w:p>
              </w:tc>
            </w:tr>
            <w:tr w:rsidR="00FE14A8" w:rsidRPr="00D1721A" w14:paraId="20C36428" w14:textId="77777777" w:rsidTr="00BD5DDC"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7A77C06F" w14:textId="77777777" w:rsidR="00FE14A8" w:rsidRPr="00D1721A" w:rsidRDefault="00FE14A8" w:rsidP="00BD5DDC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</w:pPr>
                  <w:r w:rsidRPr="00D1721A"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  <w:t>Windows 10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5F1E67FF" w14:textId="77777777" w:rsidR="00FE14A8" w:rsidRPr="00D1721A" w:rsidRDefault="00FE14A8" w:rsidP="00BD5DDC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</w:pPr>
                  <w:r w:rsidRPr="00D1721A"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  <w:t>Yes*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2C887D47" w14:textId="77777777" w:rsidR="00FE14A8" w:rsidRPr="00D1721A" w:rsidRDefault="00FE14A8" w:rsidP="00BD5DDC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</w:pPr>
                  <w:r w:rsidRPr="00D1721A"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0B3AC5E4" w14:textId="77777777" w:rsidR="00FE14A8" w:rsidRPr="00D1721A" w:rsidRDefault="00FE14A8" w:rsidP="00BD5DDC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</w:pPr>
                  <w:r w:rsidRPr="00D1721A"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68C67F09" w14:textId="77777777" w:rsidR="00FE14A8" w:rsidRPr="00D1721A" w:rsidRDefault="00FE14A8" w:rsidP="00BD5DDC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</w:pPr>
                  <w:r w:rsidRPr="00D1721A"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  <w:t>Yes***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220479DA" w14:textId="77777777" w:rsidR="00FE14A8" w:rsidRPr="00D1721A" w:rsidRDefault="00FE14A8" w:rsidP="00BD5DDC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</w:pPr>
                  <w:r w:rsidRPr="00D1721A"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  <w:t>N/A</w:t>
                  </w:r>
                </w:p>
              </w:tc>
            </w:tr>
            <w:tr w:rsidR="00FE14A8" w:rsidRPr="00D1721A" w14:paraId="0551BBA2" w14:textId="77777777" w:rsidTr="00BD5DDC"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4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02E622B5" w14:textId="77777777" w:rsidR="00FE14A8" w:rsidRPr="00D1721A" w:rsidRDefault="00FE14A8" w:rsidP="00BD5DDC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</w:pPr>
                  <w:r w:rsidRPr="00D1721A"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  <w:t>Windows 8.1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4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51CE3ADE" w14:textId="77777777" w:rsidR="00FE14A8" w:rsidRPr="00D1721A" w:rsidRDefault="00FE14A8" w:rsidP="00BD5DDC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</w:pPr>
                  <w:r w:rsidRPr="00D1721A"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  <w:t>Yes*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4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6FB52A91" w14:textId="77777777" w:rsidR="00FE14A8" w:rsidRPr="00D1721A" w:rsidRDefault="00FE14A8" w:rsidP="00BD5DDC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</w:pPr>
                  <w:r w:rsidRPr="00D1721A"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  <w:t>Yes****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4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142EFE4E" w14:textId="77777777" w:rsidR="00FE14A8" w:rsidRPr="00D1721A" w:rsidRDefault="00FE14A8" w:rsidP="00BD5DDC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</w:pPr>
                  <w:r w:rsidRPr="00D1721A"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4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69DEB31A" w14:textId="77777777" w:rsidR="00FE14A8" w:rsidRPr="00D1721A" w:rsidRDefault="00FE14A8" w:rsidP="00BD5DDC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</w:pPr>
                  <w:r w:rsidRPr="00D1721A"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  <w:t>Yes***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4" w:space="0" w:color="auto"/>
                    <w:right w:val="single" w:sz="2" w:space="0" w:color="auto"/>
                  </w:tcBorders>
                  <w:shd w:val="clear" w:color="auto" w:fill="FFFFFF"/>
                  <w:hideMark/>
                </w:tcPr>
                <w:p w14:paraId="1F89D233" w14:textId="77777777" w:rsidR="00FE14A8" w:rsidRPr="00D1721A" w:rsidRDefault="00FE14A8" w:rsidP="00BD5DDC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</w:pPr>
                  <w:r w:rsidRPr="00D1721A"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  <w:t>N/A</w:t>
                  </w:r>
                </w:p>
              </w:tc>
            </w:tr>
            <w:tr w:rsidR="00FE14A8" w:rsidRPr="00D0666C" w14:paraId="71AA6A98" w14:textId="77777777" w:rsidTr="00BD5DDC"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</w:tcPr>
                <w:p w14:paraId="2B97E5CF" w14:textId="77777777" w:rsidR="00FE14A8" w:rsidRPr="00D0666C" w:rsidRDefault="00FE14A8" w:rsidP="00BD5DDC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</w:pPr>
                  <w:r w:rsidRPr="00D0666C"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  <w:t>Mac OS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</w:tcPr>
                <w:p w14:paraId="7D57F343" w14:textId="77777777" w:rsidR="00FE14A8" w:rsidRPr="00D0666C" w:rsidRDefault="00FE14A8" w:rsidP="00BD5DDC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</w:pPr>
                  <w:r w:rsidRPr="00D0666C"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</w:tcPr>
                <w:p w14:paraId="321C52F8" w14:textId="77777777" w:rsidR="00FE14A8" w:rsidRPr="00D0666C" w:rsidRDefault="00FE14A8" w:rsidP="00BD5DDC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</w:pPr>
                  <w:r w:rsidRPr="00D0666C"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  <w:t>N/A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</w:tcPr>
                <w:p w14:paraId="03A7B0DD" w14:textId="77777777" w:rsidR="00FE14A8" w:rsidRPr="00D0666C" w:rsidRDefault="00FE14A8" w:rsidP="00BD5DDC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</w:pPr>
                  <w:r w:rsidRPr="00D0666C"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</w:tcPr>
                <w:p w14:paraId="5338CDAC" w14:textId="77777777" w:rsidR="00FE14A8" w:rsidRPr="00D0666C" w:rsidRDefault="00FE14A8" w:rsidP="00BD5DDC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</w:pPr>
                  <w:r w:rsidRPr="00D0666C"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  <w:t>Yes</w:t>
                  </w:r>
                </w:p>
              </w:tc>
              <w:tc>
                <w:tcPr>
                  <w:tcW w:w="0" w:type="auto"/>
                  <w:tcBorders>
                    <w:top w:val="single" w:sz="24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</w:tcPr>
                <w:p w14:paraId="453732F3" w14:textId="77777777" w:rsidR="00FE14A8" w:rsidRPr="00D0666C" w:rsidRDefault="00FE14A8" w:rsidP="00BD5DDC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</w:pPr>
                  <w:r w:rsidRPr="00D0666C">
                    <w:rPr>
                      <w:rFonts w:ascii="Segoe UI" w:eastAsia="Times New Roman" w:hAnsi="Segoe UI" w:cs="Segoe UI"/>
                      <w:color w:val="171717"/>
                      <w:sz w:val="20"/>
                      <w:szCs w:val="20"/>
                    </w:rPr>
                    <w:t>Yes</w:t>
                  </w:r>
                </w:p>
              </w:tc>
            </w:tr>
          </w:tbl>
          <w:p w14:paraId="31C82CA6" w14:textId="77777777" w:rsidR="00FE14A8" w:rsidRPr="00D0666C" w:rsidRDefault="00FE14A8" w:rsidP="00BD5DDC">
            <w:pPr>
              <w:rPr>
                <w:sz w:val="20"/>
                <w:szCs w:val="20"/>
              </w:rPr>
            </w:pPr>
          </w:p>
        </w:tc>
      </w:tr>
      <w:tr w:rsidR="00FE14A8" w:rsidRPr="00D0666C" w14:paraId="6FEBF660" w14:textId="77777777" w:rsidTr="00F6312D">
        <w:tc>
          <w:tcPr>
            <w:tcW w:w="2425" w:type="dxa"/>
          </w:tcPr>
          <w:p w14:paraId="4442F887" w14:textId="77777777" w:rsidR="00FE14A8" w:rsidRPr="00FE14A8" w:rsidRDefault="00FE14A8" w:rsidP="00FE14A8">
            <w:pPr>
              <w:rPr>
                <w:sz w:val="20"/>
                <w:szCs w:val="20"/>
              </w:rPr>
            </w:pPr>
            <w:r w:rsidRPr="00FE14A8">
              <w:rPr>
                <w:sz w:val="20"/>
                <w:szCs w:val="20"/>
              </w:rPr>
              <w:t>SSO for OneDrive</w:t>
            </w:r>
          </w:p>
        </w:tc>
        <w:tc>
          <w:tcPr>
            <w:tcW w:w="7436" w:type="dxa"/>
          </w:tcPr>
          <w:p w14:paraId="584526BD" w14:textId="133436BC" w:rsidR="00FE14A8" w:rsidRPr="00FE14A8" w:rsidRDefault="00FE14A8" w:rsidP="000764EC">
            <w:pPr>
              <w:rPr>
                <w:sz w:val="20"/>
                <w:szCs w:val="20"/>
              </w:rPr>
            </w:pPr>
            <w:r w:rsidRPr="00FE14A8">
              <w:rPr>
                <w:sz w:val="20"/>
                <w:szCs w:val="20"/>
              </w:rPr>
              <w:t xml:space="preserve">For OneDrive, you will have to activate the </w:t>
            </w:r>
            <w:hyperlink r:id="rId19" w:anchor="enable-silent-configuration" w:history="1">
              <w:r w:rsidRPr="00C35266">
                <w:rPr>
                  <w:rStyle w:val="Hyperlink"/>
                  <w:sz w:val="20"/>
                  <w:szCs w:val="20"/>
                </w:rPr>
                <w:t>OneDrive silent config</w:t>
              </w:r>
            </w:hyperlink>
            <w:r w:rsidRPr="00FE14A8">
              <w:rPr>
                <w:sz w:val="20"/>
                <w:szCs w:val="20"/>
              </w:rPr>
              <w:t xml:space="preserve"> feature </w:t>
            </w:r>
            <w:r w:rsidR="00C26D6F">
              <w:rPr>
                <w:sz w:val="20"/>
                <w:szCs w:val="20"/>
              </w:rPr>
              <w:t xml:space="preserve">for a silent sign-on experience by GPO, </w:t>
            </w:r>
            <w:r w:rsidR="000857D5">
              <w:rPr>
                <w:sz w:val="20"/>
                <w:szCs w:val="20"/>
              </w:rPr>
              <w:t>o</w:t>
            </w:r>
            <w:r w:rsidR="000764EC">
              <w:rPr>
                <w:sz w:val="20"/>
                <w:szCs w:val="20"/>
              </w:rPr>
              <w:t xml:space="preserve">r registry key: </w:t>
            </w:r>
            <w:r w:rsidR="000857D5" w:rsidRPr="000857D5">
              <w:rPr>
                <w:sz w:val="16"/>
                <w:szCs w:val="16"/>
              </w:rPr>
              <w:t>[HKLM\SOFTWARE\Policies\Microsoft\OneDrive]"SilentAccountConfig"="dword:00000001"</w:t>
            </w:r>
          </w:p>
        </w:tc>
      </w:tr>
      <w:tr w:rsidR="00284129" w:rsidRPr="00D0666C" w14:paraId="248A0312" w14:textId="77777777" w:rsidTr="00F6312D">
        <w:tc>
          <w:tcPr>
            <w:tcW w:w="2425" w:type="dxa"/>
          </w:tcPr>
          <w:p w14:paraId="3BDDBB30" w14:textId="1A097C25" w:rsidR="00284129" w:rsidRPr="00FE14A8" w:rsidRDefault="00284129" w:rsidP="002841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Windows 10 Managed Device SSO</w:t>
            </w:r>
          </w:p>
        </w:tc>
        <w:tc>
          <w:tcPr>
            <w:tcW w:w="7436" w:type="dxa"/>
          </w:tcPr>
          <w:p w14:paraId="595CC1FD" w14:textId="77777777" w:rsidR="00284129" w:rsidRPr="00284129" w:rsidRDefault="00284129" w:rsidP="00284129">
            <w:pPr>
              <w:pStyle w:val="ListParagraph"/>
              <w:numPr>
                <w:ilvl w:val="0"/>
                <w:numId w:val="9"/>
              </w:numPr>
              <w:rPr>
                <w:rFonts w:ascii="Segoe UI" w:hAnsi="Segoe UI" w:cs="Segoe UI"/>
                <w:color w:val="171717"/>
                <w:shd w:val="clear" w:color="auto" w:fill="FFFFFF"/>
              </w:rPr>
            </w:pPr>
            <w:r w:rsidRPr="00284129">
              <w:rPr>
                <w:rFonts w:ascii="Segoe UI" w:hAnsi="Segoe UI" w:cs="Segoe UI"/>
                <w:color w:val="171717"/>
                <w:shd w:val="clear" w:color="auto" w:fill="FFFFFF"/>
              </w:rPr>
              <w:t>Devices joined to Azure AD using Azure AD Join or Hybrid Azure AD Join receive a </w:t>
            </w:r>
            <w:hyperlink r:id="rId20" w:history="1">
              <w:r w:rsidRPr="00284129">
                <w:rPr>
                  <w:rStyle w:val="Hyperlink"/>
                  <w:rFonts w:ascii="Segoe UI" w:hAnsi="Segoe UI" w:cs="Segoe UI"/>
                  <w:shd w:val="clear" w:color="auto" w:fill="FFFFFF"/>
                </w:rPr>
                <w:t>Primary Refresh Tokens (PRT)</w:t>
              </w:r>
            </w:hyperlink>
            <w:r w:rsidRPr="00284129">
              <w:rPr>
                <w:rFonts w:ascii="Segoe UI" w:hAnsi="Segoe UI" w:cs="Segoe UI"/>
                <w:color w:val="171717"/>
                <w:shd w:val="clear" w:color="auto" w:fill="FFFFFF"/>
              </w:rPr>
              <w:t xml:space="preserve"> to use single sign-on (SSO) across applications. </w:t>
            </w:r>
          </w:p>
          <w:p w14:paraId="4462FCD3" w14:textId="1679CA90" w:rsidR="00284129" w:rsidRPr="00284129" w:rsidRDefault="00284129" w:rsidP="00284129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284129">
              <w:rPr>
                <w:rFonts w:ascii="Segoe UI" w:hAnsi="Segoe UI" w:cs="Segoe UI"/>
                <w:color w:val="171717"/>
                <w:shd w:val="clear" w:color="auto" w:fill="FFFFFF"/>
              </w:rPr>
              <w:t>If a user needs to be asked to sign in more frequently on a joined device for some apps or scenarios, this can be achieved using </w:t>
            </w:r>
            <w:hyperlink r:id="rId21" w:history="1">
              <w:r w:rsidRPr="00284129">
                <w:rPr>
                  <w:rStyle w:val="Hyperlink"/>
                  <w:rFonts w:ascii="Segoe UI" w:hAnsi="Segoe UI" w:cs="Segoe UI"/>
                  <w:shd w:val="clear" w:color="auto" w:fill="FFFFFF"/>
                </w:rPr>
                <w:t>Conditional Access Sign-in Frequency</w:t>
              </w:r>
            </w:hyperlink>
            <w:r w:rsidRPr="00284129">
              <w:rPr>
                <w:rFonts w:ascii="Segoe UI" w:hAnsi="Segoe UI" w:cs="Segoe UI"/>
                <w:color w:val="171717"/>
                <w:shd w:val="clear" w:color="auto" w:fill="FFFFFF"/>
              </w:rPr>
              <w:t>.</w:t>
            </w:r>
          </w:p>
        </w:tc>
      </w:tr>
    </w:tbl>
    <w:p w14:paraId="037D75CC" w14:textId="77777777" w:rsidR="00D1721A" w:rsidRPr="00D1721A" w:rsidRDefault="00D1721A" w:rsidP="00D1721A"/>
    <w:p w14:paraId="7F1CCDDA" w14:textId="77777777" w:rsidR="00393153" w:rsidRPr="0011704F" w:rsidRDefault="00393153">
      <w:pPr>
        <w:rPr>
          <w:b/>
          <w:color w:val="0000FF"/>
          <w:sz w:val="28"/>
          <w:szCs w:val="28"/>
        </w:rPr>
      </w:pPr>
      <w:r w:rsidRPr="0011704F">
        <w:rPr>
          <w:b/>
          <w:color w:val="0000FF"/>
          <w:sz w:val="28"/>
          <w:szCs w:val="28"/>
        </w:rPr>
        <w:t>SSO and Conditional Access MFA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7285"/>
      </w:tblGrid>
      <w:tr w:rsidR="00D0666C" w:rsidRPr="00D0666C" w14:paraId="5FC38081" w14:textId="77777777" w:rsidTr="00B02320">
        <w:tc>
          <w:tcPr>
            <w:tcW w:w="3685" w:type="dxa"/>
          </w:tcPr>
          <w:p w14:paraId="0F120D9F" w14:textId="77777777" w:rsidR="00393153" w:rsidRPr="00D0666C" w:rsidRDefault="00B02320">
            <w:pPr>
              <w:rPr>
                <w:b/>
                <w:sz w:val="20"/>
                <w:szCs w:val="20"/>
              </w:rPr>
            </w:pPr>
            <w:r w:rsidRPr="00D0666C">
              <w:rPr>
                <w:b/>
                <w:sz w:val="20"/>
                <w:szCs w:val="20"/>
              </w:rPr>
              <w:t xml:space="preserve">Conditional Access </w:t>
            </w:r>
            <w:r w:rsidR="00D0666C">
              <w:rPr>
                <w:b/>
                <w:sz w:val="20"/>
                <w:szCs w:val="20"/>
              </w:rPr>
              <w:t xml:space="preserve">(CA) </w:t>
            </w:r>
            <w:r w:rsidRPr="00D0666C">
              <w:rPr>
                <w:b/>
                <w:sz w:val="20"/>
                <w:szCs w:val="20"/>
              </w:rPr>
              <w:t>Policy - Sign-in Frequency applied to MFA authentication</w:t>
            </w:r>
          </w:p>
        </w:tc>
        <w:tc>
          <w:tcPr>
            <w:tcW w:w="7285" w:type="dxa"/>
          </w:tcPr>
          <w:p w14:paraId="42A1561E" w14:textId="77777777" w:rsidR="00B02320" w:rsidRPr="00B02320" w:rsidRDefault="00B02320" w:rsidP="00B02320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 w:rsidRPr="00B02320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>Sign-in frequency defines the time period before a user is asked to sign in again when attempting to access a resource.</w:t>
            </w:r>
          </w:p>
          <w:p w14:paraId="42719012" w14:textId="77777777" w:rsidR="00B02320" w:rsidRPr="00B02320" w:rsidRDefault="00B02320" w:rsidP="00B02320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 w:rsidRPr="00B02320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 xml:space="preserve">The Azure Active Directory (Azure AD) default configuration for user sign-in frequency is a rolling window of 90 days. </w:t>
            </w:r>
          </w:p>
          <w:p w14:paraId="19B0CDD8" w14:textId="77777777" w:rsidR="00B02320" w:rsidRPr="00B02320" w:rsidRDefault="00B02320" w:rsidP="00B02320">
            <w:p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 w:rsidRPr="00B02320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 xml:space="preserve">The sign-in frequency setting </w:t>
            </w:r>
            <w:r w:rsidRPr="00B02320">
              <w:rPr>
                <w:rFonts w:ascii="Segoe UI" w:eastAsia="Times New Roman" w:hAnsi="Segoe UI" w:cs="Segoe UI"/>
                <w:b/>
                <w:color w:val="171717"/>
                <w:sz w:val="20"/>
                <w:szCs w:val="20"/>
              </w:rPr>
              <w:t>works with apps that have implemented OAUTH2 or OIDC</w:t>
            </w:r>
            <w:r w:rsidRPr="00B02320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 xml:space="preserve"> protocols according to the standards. Most Microsoft native apps for Windows, Mac, and Mobile including the following web applications comply with the setting.</w:t>
            </w:r>
          </w:p>
          <w:p w14:paraId="2ED5A000" w14:textId="77777777" w:rsidR="00B02320" w:rsidRPr="00B02320" w:rsidRDefault="00B02320" w:rsidP="00F51C9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390"/>
              </w:tabs>
              <w:ind w:left="704" w:hanging="136"/>
              <w:rPr>
                <w:rFonts w:ascii="Segoe UI" w:eastAsia="Times New Roman" w:hAnsi="Segoe UI" w:cs="Segoe UI"/>
                <w:color w:val="171717"/>
                <w:sz w:val="16"/>
                <w:szCs w:val="16"/>
              </w:rPr>
            </w:pPr>
            <w:r w:rsidRPr="00B02320">
              <w:rPr>
                <w:rFonts w:ascii="Segoe UI" w:eastAsia="Times New Roman" w:hAnsi="Segoe UI" w:cs="Segoe UI"/>
                <w:color w:val="171717"/>
                <w:sz w:val="16"/>
                <w:szCs w:val="16"/>
              </w:rPr>
              <w:t>Word, Excel, PowerPoint Online</w:t>
            </w:r>
          </w:p>
          <w:p w14:paraId="5467F33F" w14:textId="77777777" w:rsidR="00B02320" w:rsidRPr="00B02320" w:rsidRDefault="00B02320" w:rsidP="00F51C9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390"/>
              </w:tabs>
              <w:ind w:left="704" w:hanging="136"/>
              <w:rPr>
                <w:rFonts w:ascii="Segoe UI" w:eastAsia="Times New Roman" w:hAnsi="Segoe UI" w:cs="Segoe UI"/>
                <w:color w:val="171717"/>
                <w:sz w:val="16"/>
                <w:szCs w:val="16"/>
              </w:rPr>
            </w:pPr>
            <w:r w:rsidRPr="00B02320">
              <w:rPr>
                <w:rFonts w:ascii="Segoe UI" w:eastAsia="Times New Roman" w:hAnsi="Segoe UI" w:cs="Segoe UI"/>
                <w:color w:val="171717"/>
                <w:sz w:val="16"/>
                <w:szCs w:val="16"/>
              </w:rPr>
              <w:t>OneNote Online</w:t>
            </w:r>
          </w:p>
          <w:p w14:paraId="32EB8A29" w14:textId="77777777" w:rsidR="00B02320" w:rsidRPr="00B02320" w:rsidRDefault="00B02320" w:rsidP="00F51C9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390"/>
              </w:tabs>
              <w:ind w:left="704" w:hanging="136"/>
              <w:rPr>
                <w:rFonts w:ascii="Segoe UI" w:eastAsia="Times New Roman" w:hAnsi="Segoe UI" w:cs="Segoe UI"/>
                <w:color w:val="171717"/>
                <w:sz w:val="16"/>
                <w:szCs w:val="16"/>
              </w:rPr>
            </w:pPr>
            <w:r w:rsidRPr="00B02320">
              <w:rPr>
                <w:rFonts w:ascii="Segoe UI" w:eastAsia="Times New Roman" w:hAnsi="Segoe UI" w:cs="Segoe UI"/>
                <w:color w:val="171717"/>
                <w:sz w:val="16"/>
                <w:szCs w:val="16"/>
              </w:rPr>
              <w:t>Office.com</w:t>
            </w:r>
          </w:p>
          <w:p w14:paraId="11200B4F" w14:textId="77777777" w:rsidR="00B02320" w:rsidRPr="00B02320" w:rsidRDefault="00B02320" w:rsidP="00F51C9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390"/>
              </w:tabs>
              <w:ind w:left="704" w:hanging="136"/>
              <w:rPr>
                <w:rFonts w:ascii="Segoe UI" w:eastAsia="Times New Roman" w:hAnsi="Segoe UI" w:cs="Segoe UI"/>
                <w:color w:val="171717"/>
                <w:sz w:val="16"/>
                <w:szCs w:val="16"/>
              </w:rPr>
            </w:pPr>
            <w:r w:rsidRPr="00B02320">
              <w:rPr>
                <w:rFonts w:ascii="Segoe UI" w:eastAsia="Times New Roman" w:hAnsi="Segoe UI" w:cs="Segoe UI"/>
                <w:color w:val="171717"/>
                <w:sz w:val="16"/>
                <w:szCs w:val="16"/>
              </w:rPr>
              <w:t>Microsoft 365 Admin portal</w:t>
            </w:r>
          </w:p>
          <w:p w14:paraId="155E82F5" w14:textId="77777777" w:rsidR="00B02320" w:rsidRPr="00B02320" w:rsidRDefault="00B02320" w:rsidP="00F51C9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390"/>
              </w:tabs>
              <w:ind w:left="704" w:hanging="136"/>
              <w:rPr>
                <w:rFonts w:ascii="Segoe UI" w:eastAsia="Times New Roman" w:hAnsi="Segoe UI" w:cs="Segoe UI"/>
                <w:color w:val="171717"/>
                <w:sz w:val="16"/>
                <w:szCs w:val="16"/>
              </w:rPr>
            </w:pPr>
            <w:r w:rsidRPr="00B02320">
              <w:rPr>
                <w:rFonts w:ascii="Segoe UI" w:eastAsia="Times New Roman" w:hAnsi="Segoe UI" w:cs="Segoe UI"/>
                <w:color w:val="171717"/>
                <w:sz w:val="16"/>
                <w:szCs w:val="16"/>
              </w:rPr>
              <w:t>Exchange Online</w:t>
            </w:r>
          </w:p>
          <w:p w14:paraId="65D2BFC0" w14:textId="77777777" w:rsidR="00B02320" w:rsidRPr="00B02320" w:rsidRDefault="00B02320" w:rsidP="00F51C9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390"/>
              </w:tabs>
              <w:ind w:left="704" w:hanging="136"/>
              <w:rPr>
                <w:rFonts w:ascii="Segoe UI" w:eastAsia="Times New Roman" w:hAnsi="Segoe UI" w:cs="Segoe UI"/>
                <w:color w:val="171717"/>
                <w:sz w:val="16"/>
                <w:szCs w:val="16"/>
              </w:rPr>
            </w:pPr>
            <w:r w:rsidRPr="00B02320">
              <w:rPr>
                <w:rFonts w:ascii="Segoe UI" w:eastAsia="Times New Roman" w:hAnsi="Segoe UI" w:cs="Segoe UI"/>
                <w:color w:val="171717"/>
                <w:sz w:val="16"/>
                <w:szCs w:val="16"/>
              </w:rPr>
              <w:t>SharePoint and OneDrive</w:t>
            </w:r>
          </w:p>
          <w:p w14:paraId="61132547" w14:textId="77777777" w:rsidR="00B02320" w:rsidRPr="00B02320" w:rsidRDefault="00B02320" w:rsidP="00F51C9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390"/>
              </w:tabs>
              <w:ind w:left="704" w:hanging="136"/>
              <w:rPr>
                <w:rFonts w:ascii="Segoe UI" w:eastAsia="Times New Roman" w:hAnsi="Segoe UI" w:cs="Segoe UI"/>
                <w:color w:val="171717"/>
                <w:sz w:val="16"/>
                <w:szCs w:val="16"/>
              </w:rPr>
            </w:pPr>
            <w:r w:rsidRPr="00B02320">
              <w:rPr>
                <w:rFonts w:ascii="Segoe UI" w:eastAsia="Times New Roman" w:hAnsi="Segoe UI" w:cs="Segoe UI"/>
                <w:color w:val="171717"/>
                <w:sz w:val="16"/>
                <w:szCs w:val="16"/>
              </w:rPr>
              <w:t>Teams web client</w:t>
            </w:r>
          </w:p>
          <w:p w14:paraId="368A10A6" w14:textId="77777777" w:rsidR="00B02320" w:rsidRPr="00B02320" w:rsidRDefault="00B02320" w:rsidP="00F51C9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390"/>
              </w:tabs>
              <w:ind w:left="704" w:hanging="136"/>
              <w:rPr>
                <w:rFonts w:ascii="Segoe UI" w:eastAsia="Times New Roman" w:hAnsi="Segoe UI" w:cs="Segoe UI"/>
                <w:color w:val="171717"/>
                <w:sz w:val="16"/>
                <w:szCs w:val="16"/>
              </w:rPr>
            </w:pPr>
            <w:r w:rsidRPr="00B02320">
              <w:rPr>
                <w:rFonts w:ascii="Segoe UI" w:eastAsia="Times New Roman" w:hAnsi="Segoe UI" w:cs="Segoe UI"/>
                <w:color w:val="171717"/>
                <w:sz w:val="16"/>
                <w:szCs w:val="16"/>
              </w:rPr>
              <w:t>Dynamics CRM Online</w:t>
            </w:r>
          </w:p>
          <w:p w14:paraId="69AD93CF" w14:textId="77777777" w:rsidR="00B02320" w:rsidRPr="00B02320" w:rsidRDefault="00B02320" w:rsidP="00F51C9F">
            <w:pPr>
              <w:numPr>
                <w:ilvl w:val="0"/>
                <w:numId w:val="4"/>
              </w:numPr>
              <w:shd w:val="clear" w:color="auto" w:fill="FFFFFF"/>
              <w:tabs>
                <w:tab w:val="clear" w:pos="390"/>
              </w:tabs>
              <w:ind w:left="704" w:hanging="136"/>
              <w:rPr>
                <w:rFonts w:ascii="Segoe UI" w:eastAsia="Times New Roman" w:hAnsi="Segoe UI" w:cs="Segoe UI"/>
                <w:color w:val="171717"/>
                <w:sz w:val="16"/>
                <w:szCs w:val="16"/>
              </w:rPr>
            </w:pPr>
            <w:r w:rsidRPr="00B02320">
              <w:rPr>
                <w:rFonts w:ascii="Segoe UI" w:eastAsia="Times New Roman" w:hAnsi="Segoe UI" w:cs="Segoe UI"/>
                <w:color w:val="171717"/>
                <w:sz w:val="16"/>
                <w:szCs w:val="16"/>
              </w:rPr>
              <w:t>Azure portal</w:t>
            </w:r>
          </w:p>
          <w:p w14:paraId="430C4E6E" w14:textId="77777777" w:rsidR="00B02320" w:rsidRPr="00F51C9F" w:rsidRDefault="00B02320" w:rsidP="00F51C9F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 w:rsidRPr="00F51C9F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 xml:space="preserve">The sign-in frequency setting </w:t>
            </w:r>
            <w:r w:rsidRPr="00401F8F">
              <w:rPr>
                <w:rFonts w:ascii="Segoe UI" w:eastAsia="Times New Roman" w:hAnsi="Segoe UI" w:cs="Segoe UI"/>
                <w:b/>
                <w:color w:val="171717"/>
                <w:sz w:val="20"/>
                <w:szCs w:val="20"/>
              </w:rPr>
              <w:t>works with SAML applications</w:t>
            </w:r>
            <w:r w:rsidRPr="00F51C9F"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 xml:space="preserve"> as well, as long as they do not drop their own cookies and are redirected back to Azure AD for authentication.</w:t>
            </w:r>
          </w:p>
          <w:p w14:paraId="4A29B0D2" w14:textId="77777777" w:rsidR="00F51C9F" w:rsidRPr="00F51C9F" w:rsidRDefault="00F51C9F" w:rsidP="00F51C9F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 w:rsidRPr="00F51C9F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The sign-in frequency setting </w:t>
            </w:r>
            <w:r w:rsidRPr="00401F8F">
              <w:rPr>
                <w:rFonts w:ascii="Segoe UI" w:hAnsi="Segoe UI" w:cs="Segoe UI"/>
                <w:b/>
                <w:color w:val="171717"/>
                <w:sz w:val="20"/>
                <w:szCs w:val="20"/>
                <w:shd w:val="clear" w:color="auto" w:fill="FFFFFF"/>
              </w:rPr>
              <w:t>works on Azure AD registered Windows devices</w:t>
            </w:r>
            <w:r w:rsidR="00401F8F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 </w:t>
            </w:r>
            <w:r w:rsidR="00401F8F" w:rsidRPr="00401F8F">
              <w:rPr>
                <w:rFonts w:ascii="Segoe UI" w:hAnsi="Segoe UI" w:cs="Segoe UI"/>
                <w:b/>
                <w:color w:val="171717"/>
                <w:sz w:val="20"/>
                <w:szCs w:val="20"/>
                <w:shd w:val="clear" w:color="auto" w:fill="FFFFFF"/>
              </w:rPr>
              <w:t>(BYOD)</w:t>
            </w:r>
            <w:r w:rsidRPr="00F51C9F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 too. </w:t>
            </w:r>
          </w:p>
          <w:p w14:paraId="3C71407B" w14:textId="77777777" w:rsidR="00393153" w:rsidRPr="00D0666C" w:rsidRDefault="00393153">
            <w:pPr>
              <w:rPr>
                <w:b/>
                <w:sz w:val="20"/>
                <w:szCs w:val="20"/>
              </w:rPr>
            </w:pPr>
          </w:p>
        </w:tc>
      </w:tr>
      <w:tr w:rsidR="00D0666C" w:rsidRPr="00D0666C" w14:paraId="2BF9CA12" w14:textId="77777777" w:rsidTr="00B02320">
        <w:tc>
          <w:tcPr>
            <w:tcW w:w="3685" w:type="dxa"/>
          </w:tcPr>
          <w:p w14:paraId="6A25BC30" w14:textId="77777777" w:rsidR="00D0666C" w:rsidRPr="00D0666C" w:rsidRDefault="00D0666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Configure CA - Sign in Frequency</w:t>
            </w:r>
          </w:p>
        </w:tc>
        <w:tc>
          <w:tcPr>
            <w:tcW w:w="7285" w:type="dxa"/>
          </w:tcPr>
          <w:p w14:paraId="44B169C9" w14:textId="77777777" w:rsidR="00D0666C" w:rsidRDefault="00D0666C" w:rsidP="00D0666C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  <w:t>In CA Policy Properties, go to Access controls\Session\Sign-in Frequency:</w:t>
            </w:r>
          </w:p>
          <w:p w14:paraId="65341085" w14:textId="77777777" w:rsidR="00D0666C" w:rsidRPr="00D0666C" w:rsidRDefault="00D0666C" w:rsidP="00D0666C">
            <w:pPr>
              <w:pStyle w:val="ListParagraph"/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F161E04" wp14:editId="1E8A69B4">
                  <wp:extent cx="3165071" cy="329795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2848" cy="3347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6AA99E" w14:textId="77777777" w:rsidR="00D0666C" w:rsidRPr="00D0666C" w:rsidRDefault="00D0666C" w:rsidP="00D0666C">
            <w:pPr>
              <w:pStyle w:val="ListParagraph"/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171717"/>
                <w:sz w:val="20"/>
                <w:szCs w:val="20"/>
              </w:rPr>
            </w:pPr>
            <w:r w:rsidRPr="00D0666C">
              <w:rPr>
                <w:sz w:val="20"/>
                <w:szCs w:val="20"/>
              </w:rPr>
              <w:t>Before enabling Sign-in Frequency, make sure other reauthentication settings are disabled in your tenant. If "Remember MFA on trusted devices" is enabled, be sure to disable it before using Sign-in frequency, as using these two settings together may lead to prompting users unexpectedly.</w:t>
            </w:r>
          </w:p>
        </w:tc>
      </w:tr>
      <w:tr w:rsidR="00D0666C" w:rsidRPr="00D0666C" w14:paraId="24F6A455" w14:textId="77777777" w:rsidTr="00B02320">
        <w:tc>
          <w:tcPr>
            <w:tcW w:w="3685" w:type="dxa"/>
          </w:tcPr>
          <w:p w14:paraId="28C9ECCE" w14:textId="0EB88952" w:rsidR="00393153" w:rsidRPr="00D0666C" w:rsidRDefault="00F51C9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</w:t>
            </w:r>
            <w:r w:rsidR="00CB7DB6">
              <w:rPr>
                <w:b/>
                <w:sz w:val="20"/>
                <w:szCs w:val="20"/>
              </w:rPr>
              <w:t xml:space="preserve"> on </w:t>
            </w:r>
            <w:r w:rsidR="002875AB">
              <w:rPr>
                <w:b/>
                <w:sz w:val="20"/>
                <w:szCs w:val="20"/>
              </w:rPr>
              <w:t>Token lifetime</w:t>
            </w:r>
          </w:p>
        </w:tc>
        <w:tc>
          <w:tcPr>
            <w:tcW w:w="7285" w:type="dxa"/>
          </w:tcPr>
          <w:p w14:paraId="658E73A0" w14:textId="77777777" w:rsidR="00393153" w:rsidRPr="00D0666C" w:rsidRDefault="00D0666C">
            <w:pPr>
              <w:rPr>
                <w:sz w:val="20"/>
                <w:szCs w:val="20"/>
              </w:rPr>
            </w:pPr>
            <w:r w:rsidRPr="00D0666C">
              <w:rPr>
                <w:sz w:val="20"/>
                <w:szCs w:val="20"/>
              </w:rPr>
              <w:t xml:space="preserve">Microsoft retired the configurable token lifetime feature for refresh and session token lifetimes on </w:t>
            </w:r>
            <w:r w:rsidRPr="00F51C9F">
              <w:rPr>
                <w:b/>
                <w:sz w:val="20"/>
                <w:szCs w:val="20"/>
              </w:rPr>
              <w:t>January 30, 2021</w:t>
            </w:r>
            <w:r w:rsidRPr="00D0666C">
              <w:rPr>
                <w:sz w:val="20"/>
                <w:szCs w:val="20"/>
              </w:rPr>
              <w:t xml:space="preserve"> and replaced it with the Conditional Access authentication session management feature.</w:t>
            </w:r>
          </w:p>
        </w:tc>
      </w:tr>
      <w:tr w:rsidR="00CB7DB6" w:rsidRPr="00D0666C" w14:paraId="58F7EE6B" w14:textId="77777777" w:rsidTr="00CB7DB6">
        <w:tc>
          <w:tcPr>
            <w:tcW w:w="3685" w:type="dxa"/>
          </w:tcPr>
          <w:p w14:paraId="2A25ACBF" w14:textId="77777777" w:rsidR="00CB7DB6" w:rsidRPr="00326731" w:rsidRDefault="00CB7DB6" w:rsidP="00BD5DDC">
            <w:pPr>
              <w:rPr>
                <w:b/>
                <w:sz w:val="20"/>
                <w:szCs w:val="20"/>
              </w:rPr>
            </w:pPr>
            <w:r w:rsidRPr="00326731">
              <w:rPr>
                <w:b/>
                <w:sz w:val="20"/>
                <w:szCs w:val="20"/>
              </w:rPr>
              <w:t>Multiple CA-Session Lifetime Policies.</w:t>
            </w:r>
          </w:p>
        </w:tc>
        <w:tc>
          <w:tcPr>
            <w:tcW w:w="7285" w:type="dxa"/>
          </w:tcPr>
          <w:p w14:paraId="0260DC81" w14:textId="77777777" w:rsidR="00CB7DB6" w:rsidRPr="00FE14A8" w:rsidRDefault="00CB7DB6" w:rsidP="00BD5DDC">
            <w:pPr>
              <w:rPr>
                <w:sz w:val="20"/>
                <w:szCs w:val="20"/>
              </w:rPr>
            </w:pPr>
            <w:r w:rsidRPr="00284129">
              <w:rPr>
                <w:sz w:val="20"/>
                <w:szCs w:val="20"/>
              </w:rPr>
              <w:t>In Azure AD, the most restrictive policy for session lifetime determines when the user needs to reauthenticate.</w:t>
            </w:r>
          </w:p>
        </w:tc>
      </w:tr>
      <w:tr w:rsidR="00D0666C" w:rsidRPr="00D0666C" w14:paraId="21E763C6" w14:textId="77777777" w:rsidTr="00B02320">
        <w:tc>
          <w:tcPr>
            <w:tcW w:w="3685" w:type="dxa"/>
          </w:tcPr>
          <w:p w14:paraId="250B173D" w14:textId="55CBAAAC" w:rsidR="00393153" w:rsidRPr="00D0666C" w:rsidRDefault="00273C2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Microsoft Recommendation</w:t>
            </w:r>
          </w:p>
        </w:tc>
        <w:tc>
          <w:tcPr>
            <w:tcW w:w="7285" w:type="dxa"/>
          </w:tcPr>
          <w:p w14:paraId="35874824" w14:textId="0B16A4E5" w:rsidR="00393153" w:rsidRPr="00BF368D" w:rsidRDefault="00BF368D">
            <w:pPr>
              <w:rPr>
                <w:sz w:val="20"/>
                <w:szCs w:val="20"/>
              </w:rPr>
            </w:pPr>
            <w:r w:rsidRPr="00BF368D">
              <w:rPr>
                <w:sz w:val="20"/>
                <w:szCs w:val="20"/>
              </w:rPr>
              <w:t xml:space="preserve">Enabling Azure AD Multi-Factor Authentication using Conditional Access policies is the </w:t>
            </w:r>
            <w:hyperlink r:id="rId23" w:history="1">
              <w:r w:rsidRPr="00BF368D">
                <w:rPr>
                  <w:rStyle w:val="Hyperlink"/>
                  <w:sz w:val="20"/>
                  <w:szCs w:val="20"/>
                </w:rPr>
                <w:t>recommended</w:t>
              </w:r>
            </w:hyperlink>
            <w:r w:rsidRPr="00BF368D">
              <w:rPr>
                <w:sz w:val="20"/>
                <w:szCs w:val="20"/>
              </w:rPr>
              <w:t xml:space="preserve"> approach to protect users.</w:t>
            </w:r>
          </w:p>
        </w:tc>
      </w:tr>
    </w:tbl>
    <w:p w14:paraId="44EB5C7A" w14:textId="77777777" w:rsidR="00393153" w:rsidRDefault="00393153">
      <w:pPr>
        <w:rPr>
          <w:b/>
        </w:rPr>
      </w:pPr>
    </w:p>
    <w:p w14:paraId="14477AFB" w14:textId="77777777" w:rsidR="00393153" w:rsidRPr="0011704F" w:rsidRDefault="00D0666C">
      <w:pPr>
        <w:rPr>
          <w:b/>
          <w:color w:val="0000FF"/>
          <w:sz w:val="28"/>
          <w:szCs w:val="28"/>
        </w:rPr>
      </w:pPr>
      <w:r w:rsidRPr="0011704F">
        <w:rPr>
          <w:b/>
          <w:color w:val="0000FF"/>
          <w:sz w:val="28"/>
          <w:szCs w:val="28"/>
        </w:rPr>
        <w:t>TROUBLESHOOTING SSO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7285"/>
      </w:tblGrid>
      <w:tr w:rsidR="00A3029B" w:rsidRPr="00D0666C" w14:paraId="6652C5FC" w14:textId="77777777" w:rsidTr="00B47F78">
        <w:trPr>
          <w:trHeight w:val="2330"/>
        </w:trPr>
        <w:tc>
          <w:tcPr>
            <w:tcW w:w="3685" w:type="dxa"/>
          </w:tcPr>
          <w:p w14:paraId="09BA7EB6" w14:textId="4FA937F5" w:rsidR="00FE14A8" w:rsidRPr="00D0666C" w:rsidRDefault="00FE14A8" w:rsidP="00BD5DDC">
            <w:pPr>
              <w:rPr>
                <w:b/>
                <w:sz w:val="20"/>
                <w:szCs w:val="20"/>
              </w:rPr>
            </w:pPr>
            <w:r w:rsidRPr="00D0666C">
              <w:rPr>
                <w:b/>
                <w:sz w:val="20"/>
                <w:szCs w:val="20"/>
              </w:rPr>
              <w:t>A persistent browser session</w:t>
            </w:r>
            <w:r w:rsidR="00F8795B">
              <w:rPr>
                <w:b/>
                <w:sz w:val="20"/>
                <w:szCs w:val="20"/>
              </w:rPr>
              <w:t xml:space="preserve"> ( recommended for non Azure AD Premium license only)</w:t>
            </w:r>
          </w:p>
        </w:tc>
        <w:tc>
          <w:tcPr>
            <w:tcW w:w="7285" w:type="dxa"/>
          </w:tcPr>
          <w:p w14:paraId="529BC4FD" w14:textId="77777777" w:rsidR="00FE14A8" w:rsidRDefault="00FE14A8" w:rsidP="00BD5DDC">
            <w:pPr>
              <w:pStyle w:val="NormalWeb"/>
              <w:shd w:val="clear" w:color="auto" w:fill="FFFFFF"/>
              <w:contextualSpacing/>
              <w:rPr>
                <w:rFonts w:ascii="Segoe UI" w:hAnsi="Segoe UI" w:cs="Segoe UI"/>
                <w:color w:val="171717"/>
                <w:sz w:val="20"/>
                <w:szCs w:val="20"/>
              </w:rPr>
            </w:pPr>
            <w:r w:rsidRPr="00315185">
              <w:rPr>
                <w:rFonts w:ascii="Segoe UI" w:hAnsi="Segoe UI" w:cs="Segoe UI"/>
                <w:color w:val="171717"/>
                <w:sz w:val="20"/>
                <w:szCs w:val="20"/>
              </w:rPr>
              <w:t>allows users to remain signed in after closing and reopening their browser window.</w:t>
            </w:r>
          </w:p>
          <w:p w14:paraId="3CE0F294" w14:textId="77777777" w:rsidR="00315185" w:rsidRPr="00315185" w:rsidRDefault="00315185" w:rsidP="00B47F78">
            <w:pPr>
              <w:pStyle w:val="NormalWeb"/>
              <w:shd w:val="clear" w:color="auto" w:fill="FFFFFF"/>
              <w:ind w:left="720"/>
              <w:contextualSpacing/>
              <w:rPr>
                <w:rFonts w:ascii="Segoe UI" w:hAnsi="Segoe UI" w:cs="Segoe UI"/>
                <w:color w:val="171717"/>
                <w:sz w:val="20"/>
                <w:szCs w:val="20"/>
              </w:rPr>
            </w:pPr>
          </w:p>
          <w:p w14:paraId="1CC6FB59" w14:textId="77777777" w:rsidR="00FE14A8" w:rsidRPr="00315185" w:rsidRDefault="00FE14A8" w:rsidP="00BD5DDC">
            <w:pPr>
              <w:pStyle w:val="NormalWeb"/>
              <w:shd w:val="clear" w:color="auto" w:fill="FFFFFF"/>
              <w:contextualSpacing/>
              <w:rPr>
                <w:rFonts w:ascii="Segoe UI" w:hAnsi="Segoe UI" w:cs="Segoe UI"/>
                <w:color w:val="171717"/>
                <w:sz w:val="20"/>
                <w:szCs w:val="20"/>
              </w:rPr>
            </w:pPr>
            <w:r w:rsidRPr="00315185">
              <w:rPr>
                <w:rFonts w:ascii="Segoe UI" w:hAnsi="Segoe UI" w:cs="Segoe UI"/>
                <w:color w:val="171717"/>
                <w:sz w:val="20"/>
                <w:szCs w:val="20"/>
              </w:rPr>
              <w:t>The Azure AD default for browser session persistence prompt users by showing a “Stay signed in?” dialog box after a successful authentication.</w:t>
            </w:r>
          </w:p>
          <w:p w14:paraId="18A5482C" w14:textId="1D8DF5D9" w:rsidR="00FE14A8" w:rsidRDefault="00FE14A8" w:rsidP="00BD5DDC">
            <w:pPr>
              <w:pStyle w:val="NormalWeb"/>
              <w:shd w:val="clear" w:color="auto" w:fill="FFFFFF"/>
              <w:contextualSpacing/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r w:rsidRPr="00315185">
              <w:rPr>
                <w:rFonts w:ascii="Segoe UI" w:hAnsi="Segoe UI" w:cs="Segoe UI"/>
                <w:color w:val="171717"/>
                <w:sz w:val="20"/>
                <w:szCs w:val="20"/>
              </w:rPr>
              <w:t xml:space="preserve">To hide the “Stay signed in”: using the document in </w:t>
            </w:r>
            <w:hyperlink r:id="rId24" w:history="1">
              <w:r w:rsidRPr="00315185">
                <w:rPr>
                  <w:rStyle w:val="Hyperlink"/>
                  <w:rFonts w:ascii="Segoe UI" w:eastAsiaTheme="majorEastAsia" w:hAnsi="Segoe UI" w:cs="Segoe UI"/>
                  <w:sz w:val="20"/>
                  <w:szCs w:val="20"/>
                  <w:shd w:val="clear" w:color="auto" w:fill="FFFFFF"/>
                </w:rPr>
                <w:t>Customize your Azure AD sign-in page</w:t>
              </w:r>
            </w:hyperlink>
            <w:r w:rsidRPr="00315185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.</w:t>
            </w:r>
            <w:r w:rsidR="001E4ECA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 (Azure AD\Company Branding\Advanced Settings)</w:t>
            </w:r>
          </w:p>
          <w:p w14:paraId="080BA163" w14:textId="4EFCA053" w:rsidR="00245E23" w:rsidRDefault="00A3029B" w:rsidP="00BD5DDC">
            <w:pPr>
              <w:pStyle w:val="NormalWeb"/>
              <w:shd w:val="clear" w:color="auto" w:fill="FFFFFF"/>
              <w:contextualSpacing/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C9F72FB" wp14:editId="514A153F">
                  <wp:extent cx="2599044" cy="179518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0260" cy="1851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108738" w14:textId="77777777" w:rsidR="00A3029B" w:rsidRDefault="00A3029B" w:rsidP="00BD5DDC">
            <w:pPr>
              <w:pStyle w:val="NormalWeb"/>
              <w:shd w:val="clear" w:color="auto" w:fill="FFFFFF"/>
              <w:contextualSpacing/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bookmarkStart w:id="0" w:name="_GoBack"/>
            <w:bookmarkEnd w:id="0"/>
          </w:p>
          <w:p w14:paraId="71AF6751" w14:textId="163C40FF" w:rsidR="00A3029B" w:rsidRDefault="00A3029B" w:rsidP="00BD5DDC">
            <w:pPr>
              <w:pStyle w:val="NormalWeb"/>
              <w:shd w:val="clear" w:color="auto" w:fill="FFFFFF"/>
              <w:contextualSpacing/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Result on Client Device after User successfully sign in:</w:t>
            </w:r>
          </w:p>
          <w:p w14:paraId="28BCF6F9" w14:textId="77777777" w:rsidR="00815E3E" w:rsidRDefault="00B47F78" w:rsidP="00B47F78">
            <w:pPr>
              <w:pStyle w:val="NormalWeb"/>
              <w:shd w:val="clear" w:color="auto" w:fill="FFFFFF"/>
              <w:ind w:left="720"/>
              <w:contextualSpacing/>
              <w:rPr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bCs/>
                <w:noProof/>
                <w:color w:val="171717"/>
              </w:rPr>
              <w:drawing>
                <wp:inline distT="0" distB="0" distL="0" distR="0" wp14:anchorId="5C886AB9" wp14:editId="78732826">
                  <wp:extent cx="1712191" cy="1281293"/>
                  <wp:effectExtent l="19050" t="19050" r="21590" b="14605"/>
                  <wp:docPr id="5" name="Picture 5" descr="Screenshot of the stay signed in page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shot of the stay signed in page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r:link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7699" cy="130038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="00F8795B">
              <w:rPr>
                <w:b/>
                <w:sz w:val="20"/>
                <w:szCs w:val="20"/>
              </w:rPr>
              <w:t xml:space="preserve"> </w:t>
            </w:r>
          </w:p>
          <w:p w14:paraId="6AE1D6D2" w14:textId="326C1B94" w:rsidR="00F77F08" w:rsidRDefault="00815E3E" w:rsidP="00F77F08">
            <w:pPr>
              <w:pStyle w:val="NormalWeb"/>
              <w:numPr>
                <w:ilvl w:val="0"/>
                <w:numId w:val="3"/>
              </w:numPr>
              <w:shd w:val="clear" w:color="auto" w:fill="FFFFFF"/>
              <w:contextualSpacing/>
              <w:rPr>
                <w:sz w:val="20"/>
                <w:szCs w:val="20"/>
              </w:rPr>
            </w:pPr>
            <w:r w:rsidRPr="00815E3E">
              <w:rPr>
                <w:sz w:val="20"/>
                <w:szCs w:val="20"/>
              </w:rPr>
              <w:t>Keep me signed in (KMSI)</w:t>
            </w:r>
            <w:r w:rsidR="00F77F08">
              <w:rPr>
                <w:sz w:val="20"/>
                <w:szCs w:val="20"/>
              </w:rPr>
              <w:t xml:space="preserve"> service</w:t>
            </w:r>
            <w:r w:rsidRPr="00815E3E">
              <w:rPr>
                <w:sz w:val="20"/>
                <w:szCs w:val="20"/>
              </w:rPr>
              <w:t xml:space="preserve"> displays a Stay signed in? prompt after a user successfully signs in. </w:t>
            </w:r>
          </w:p>
          <w:p w14:paraId="0956EDDD" w14:textId="59DC136B" w:rsidR="00FE14A8" w:rsidRPr="00815E3E" w:rsidRDefault="00815E3E" w:rsidP="000D60C6">
            <w:pPr>
              <w:pStyle w:val="NormalWeb"/>
              <w:numPr>
                <w:ilvl w:val="0"/>
                <w:numId w:val="3"/>
              </w:numPr>
              <w:shd w:val="clear" w:color="auto" w:fill="FFFFFF"/>
              <w:contextualSpacing/>
              <w:rPr>
                <w:sz w:val="20"/>
                <w:szCs w:val="20"/>
              </w:rPr>
            </w:pPr>
            <w:r w:rsidRPr="00815E3E">
              <w:rPr>
                <w:sz w:val="20"/>
                <w:szCs w:val="20"/>
              </w:rPr>
              <w:t xml:space="preserve">If a user answers Yes to this prompt, the keep me signed in service gives them a </w:t>
            </w:r>
            <w:r w:rsidRPr="000D60C6">
              <w:rPr>
                <w:b/>
                <w:sz w:val="20"/>
                <w:szCs w:val="20"/>
              </w:rPr>
              <w:t>persistent refresh token</w:t>
            </w:r>
          </w:p>
          <w:p w14:paraId="091C87B2" w14:textId="77777777" w:rsidR="00815E3E" w:rsidRDefault="00815E3E" w:rsidP="00B47F78">
            <w:pPr>
              <w:pStyle w:val="NormalWeb"/>
              <w:shd w:val="clear" w:color="auto" w:fill="FFFFFF"/>
              <w:ind w:left="720"/>
              <w:contextualSpacing/>
              <w:rPr>
                <w:b/>
                <w:sz w:val="20"/>
                <w:szCs w:val="20"/>
              </w:rPr>
            </w:pPr>
          </w:p>
          <w:p w14:paraId="797F0076" w14:textId="77777777" w:rsidR="002A4A1E" w:rsidRDefault="002A4A1E" w:rsidP="000D60C6">
            <w:pPr>
              <w:pStyle w:val="NormalWeb"/>
              <w:shd w:val="clear" w:color="auto" w:fill="FFFFFF"/>
              <w:ind w:left="36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MFA prompt:</w:t>
            </w:r>
          </w:p>
          <w:p w14:paraId="43D4F727" w14:textId="77777777" w:rsidR="002A4A1E" w:rsidRDefault="002A4A1E" w:rsidP="00B47F78">
            <w:pPr>
              <w:pStyle w:val="NormalWeb"/>
              <w:shd w:val="clear" w:color="auto" w:fill="FFFFFF"/>
              <w:ind w:left="720"/>
              <w:contextualSpacing/>
              <w:rPr>
                <w:b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39542CE" wp14:editId="5EB62558">
                  <wp:extent cx="2120642" cy="1773382"/>
                  <wp:effectExtent l="19050" t="19050" r="13335" b="177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824" cy="180782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C0B4D5" w14:textId="77777777" w:rsidR="00771F32" w:rsidRPr="00771F32" w:rsidRDefault="002A4A1E" w:rsidP="00771F32">
            <w:pPr>
              <w:pStyle w:val="NormalWeb"/>
              <w:numPr>
                <w:ilvl w:val="0"/>
                <w:numId w:val="3"/>
              </w:numPr>
              <w:shd w:val="clear" w:color="auto" w:fill="FFFFFF"/>
              <w:contextualSpacing/>
              <w:rPr>
                <w:b/>
                <w:sz w:val="16"/>
                <w:szCs w:val="16"/>
              </w:rPr>
            </w:pPr>
            <w:r w:rsidRPr="00771F32"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While this setting reduces the number of authentications on web apps, it increases the number of authentications for modern authentication clients, such as Office clients</w:t>
            </w:r>
          </w:p>
          <w:p w14:paraId="0151B21D" w14:textId="77777777" w:rsidR="00771F32" w:rsidRPr="00771F32" w:rsidRDefault="00771F32" w:rsidP="00771F32">
            <w:pPr>
              <w:pStyle w:val="NormalWeb"/>
              <w:numPr>
                <w:ilvl w:val="0"/>
                <w:numId w:val="3"/>
              </w:numPr>
              <w:shd w:val="clear" w:color="auto" w:fill="FFFFFF"/>
              <w:contextualSpacing/>
              <w:rPr>
                <w:b/>
                <w:sz w:val="16"/>
                <w:szCs w:val="16"/>
              </w:rPr>
            </w:pPr>
            <w:r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S</w:t>
            </w:r>
            <w:r w:rsidR="002A4A1E" w:rsidRPr="00771F32"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 xml:space="preserve">etting this value to less than 90 days shortens the default MFA prompts for Office clients, and increases reauthentication frequency. </w:t>
            </w:r>
          </w:p>
          <w:p w14:paraId="17CE745D" w14:textId="24663D7D" w:rsidR="002A4A1E" w:rsidRPr="00771F32" w:rsidRDefault="002A4A1E" w:rsidP="00771F32">
            <w:pPr>
              <w:pStyle w:val="NormalWeb"/>
              <w:numPr>
                <w:ilvl w:val="0"/>
                <w:numId w:val="3"/>
              </w:numPr>
              <w:shd w:val="clear" w:color="auto" w:fill="FFFFFF"/>
              <w:contextualSpacing/>
              <w:rPr>
                <w:b/>
                <w:sz w:val="16"/>
                <w:szCs w:val="16"/>
              </w:rPr>
            </w:pPr>
            <w:r w:rsidRPr="00771F32"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When used in combined with </w:t>
            </w:r>
            <w:r w:rsidRPr="00771F32">
              <w:rPr>
                <w:rStyle w:val="Strong"/>
                <w:rFonts w:ascii="Segoe UI" w:eastAsiaTheme="majorEastAsia" w:hAnsi="Segoe UI" w:cs="Segoe UI"/>
                <w:color w:val="171717"/>
                <w:sz w:val="16"/>
                <w:szCs w:val="16"/>
                <w:shd w:val="clear" w:color="auto" w:fill="FFFFFF"/>
              </w:rPr>
              <w:t>Remain signed-in</w:t>
            </w:r>
            <w:r w:rsidRPr="00771F32"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> </w:t>
            </w:r>
            <w:r w:rsidRPr="00771F32">
              <w:rPr>
                <w:rFonts w:ascii="Segoe UI" w:hAnsi="Segoe UI" w:cs="Segoe UI"/>
                <w:b/>
                <w:color w:val="171717"/>
                <w:sz w:val="16"/>
                <w:szCs w:val="16"/>
                <w:shd w:val="clear" w:color="auto" w:fill="FFFFFF"/>
              </w:rPr>
              <w:t>or Conditional Access policies, it</w:t>
            </w:r>
            <w:r w:rsidRPr="00771F32">
              <w:rPr>
                <w:rFonts w:ascii="Segoe UI" w:hAnsi="Segoe UI" w:cs="Segoe UI"/>
                <w:color w:val="171717"/>
                <w:sz w:val="16"/>
                <w:szCs w:val="16"/>
                <w:shd w:val="clear" w:color="auto" w:fill="FFFFFF"/>
              </w:rPr>
              <w:t xml:space="preserve"> </w:t>
            </w:r>
            <w:r w:rsidRPr="00771F32">
              <w:rPr>
                <w:rFonts w:ascii="Segoe UI" w:hAnsi="Segoe UI" w:cs="Segoe UI"/>
                <w:b/>
                <w:color w:val="171717"/>
                <w:sz w:val="16"/>
                <w:szCs w:val="16"/>
                <w:shd w:val="clear" w:color="auto" w:fill="FFFFFF"/>
              </w:rPr>
              <w:t>may increase the number of authentication requests.</w:t>
            </w:r>
          </w:p>
        </w:tc>
      </w:tr>
      <w:tr w:rsidR="00A3029B" w14:paraId="75A4F9FA" w14:textId="77777777" w:rsidTr="00771F32">
        <w:tc>
          <w:tcPr>
            <w:tcW w:w="3685" w:type="dxa"/>
          </w:tcPr>
          <w:p w14:paraId="41D5B626" w14:textId="77777777" w:rsidR="00771F32" w:rsidRPr="00771F32" w:rsidRDefault="00771F32" w:rsidP="00BD5DDC">
            <w:pPr>
              <w:rPr>
                <w:b/>
                <w:color w:val="0000FF"/>
                <w:sz w:val="20"/>
                <w:szCs w:val="20"/>
              </w:rPr>
            </w:pPr>
            <w:r w:rsidRPr="00771F32">
              <w:rPr>
                <w:b/>
                <w:sz w:val="20"/>
                <w:szCs w:val="20"/>
              </w:rPr>
              <w:lastRenderedPageBreak/>
              <w:t>Multiple MFA prompts with CA - Sign in Frequency</w:t>
            </w:r>
          </w:p>
        </w:tc>
        <w:tc>
          <w:tcPr>
            <w:tcW w:w="7285" w:type="dxa"/>
          </w:tcPr>
          <w:p w14:paraId="3EB9B6C2" w14:textId="77777777" w:rsidR="00771F32" w:rsidRPr="00315185" w:rsidRDefault="00771F32" w:rsidP="00BD5DDC">
            <w:pPr>
              <w:rPr>
                <w:b/>
                <w:color w:val="0000FF"/>
                <w:sz w:val="20"/>
                <w:szCs w:val="20"/>
              </w:rPr>
            </w:pPr>
            <w:r w:rsidRPr="00315185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 Some combinations of </w:t>
            </w:r>
            <w:r w:rsidRPr="00315185">
              <w:rPr>
                <w:sz w:val="20"/>
                <w:szCs w:val="20"/>
              </w:rPr>
              <w:t>CA - Sign in Frequency</w:t>
            </w:r>
            <w:r w:rsidRPr="00315185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 and  “</w:t>
            </w:r>
            <w:r w:rsidRPr="00315185">
              <w:rPr>
                <w:rStyle w:val="Emphasis"/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Remember MFA”</w:t>
            </w:r>
            <w:r w:rsidRPr="00315185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 or </w:t>
            </w:r>
            <w:r w:rsidRPr="00315185">
              <w:rPr>
                <w:sz w:val="20"/>
                <w:szCs w:val="20"/>
              </w:rPr>
              <w:t>CA - Sign in Frequency and</w:t>
            </w:r>
            <w:r w:rsidRPr="00315185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 </w:t>
            </w:r>
            <w:r w:rsidRPr="00315185">
              <w:rPr>
                <w:rStyle w:val="Emphasis"/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Remain signed-in</w:t>
            </w:r>
            <w:r w:rsidRPr="00315185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, can result in prompts for your users to authenticate </w:t>
            </w:r>
            <w:hyperlink r:id="rId29" w:anchor="recommended-settings" w:history="1">
              <w:r w:rsidRPr="00315185">
                <w:rPr>
                  <w:rStyle w:val="Hyperlink"/>
                  <w:rFonts w:ascii="Segoe UI" w:hAnsi="Segoe UI" w:cs="Segoe UI"/>
                  <w:sz w:val="20"/>
                  <w:szCs w:val="20"/>
                  <w:shd w:val="clear" w:color="auto" w:fill="FFFFFF"/>
                </w:rPr>
                <w:t>too often</w:t>
              </w:r>
            </w:hyperlink>
            <w:r w:rsidRPr="00315185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A3029B" w14:paraId="299F2477" w14:textId="77777777" w:rsidTr="00B47F78">
        <w:tc>
          <w:tcPr>
            <w:tcW w:w="3685" w:type="dxa"/>
          </w:tcPr>
          <w:p w14:paraId="10824937" w14:textId="7202A253" w:rsidR="00D0666C" w:rsidRPr="00A43EF5" w:rsidRDefault="00A43EF5">
            <w:pPr>
              <w:rPr>
                <w:b/>
                <w:color w:val="0000FF"/>
                <w:sz w:val="20"/>
                <w:szCs w:val="20"/>
              </w:rPr>
            </w:pPr>
            <w:r w:rsidRPr="00A43EF5">
              <w:rPr>
                <w:b/>
                <w:sz w:val="20"/>
                <w:szCs w:val="20"/>
              </w:rPr>
              <w:t xml:space="preserve">SSO </w:t>
            </w:r>
            <w:r w:rsidR="00940D76">
              <w:rPr>
                <w:b/>
                <w:sz w:val="20"/>
                <w:szCs w:val="20"/>
              </w:rPr>
              <w:t xml:space="preserve">connectivity </w:t>
            </w:r>
            <w:r w:rsidRPr="00A43EF5">
              <w:rPr>
                <w:b/>
                <w:sz w:val="20"/>
                <w:szCs w:val="20"/>
              </w:rPr>
              <w:t>problems</w:t>
            </w:r>
          </w:p>
        </w:tc>
        <w:tc>
          <w:tcPr>
            <w:tcW w:w="7285" w:type="dxa"/>
          </w:tcPr>
          <w:p w14:paraId="713F6F56" w14:textId="647E1D01" w:rsidR="00D0666C" w:rsidRPr="00A43EF5" w:rsidRDefault="00A43EF5">
            <w:pPr>
              <w:rPr>
                <w:sz w:val="20"/>
                <w:szCs w:val="20"/>
              </w:rPr>
            </w:pPr>
            <w:r w:rsidRPr="00A43EF5">
              <w:rPr>
                <w:sz w:val="20"/>
                <w:szCs w:val="20"/>
              </w:rPr>
              <w:t xml:space="preserve">Use the </w:t>
            </w:r>
            <w:hyperlink r:id="rId30" w:anchor="how-to-run-remote-connectivity-analyzer-to-test-sso-authentication" w:history="1">
              <w:r w:rsidRPr="00A43EF5">
                <w:rPr>
                  <w:rStyle w:val="Hyperlink"/>
                  <w:sz w:val="20"/>
                  <w:szCs w:val="20"/>
                </w:rPr>
                <w:t>Remote Connectivity Analyzer</w:t>
              </w:r>
            </w:hyperlink>
            <w:r w:rsidRPr="00A43EF5">
              <w:rPr>
                <w:sz w:val="20"/>
                <w:szCs w:val="20"/>
              </w:rPr>
              <w:t xml:space="preserve"> tool</w:t>
            </w:r>
            <w:r>
              <w:rPr>
                <w:sz w:val="20"/>
                <w:szCs w:val="20"/>
              </w:rPr>
              <w:t xml:space="preserve"> to identify the problem on Domain Name resolution, port 443, certificates, ADFS metadata, </w:t>
            </w:r>
            <w:r w:rsidR="00940D76">
              <w:rPr>
                <w:sz w:val="20"/>
                <w:szCs w:val="20"/>
              </w:rPr>
              <w:t>ADFS token service</w:t>
            </w:r>
            <w:r>
              <w:rPr>
                <w:sz w:val="20"/>
                <w:szCs w:val="20"/>
              </w:rPr>
              <w:t xml:space="preserve">  </w:t>
            </w:r>
          </w:p>
        </w:tc>
      </w:tr>
      <w:tr w:rsidR="00A3029B" w14:paraId="1783950E" w14:textId="77777777" w:rsidTr="00B47F78">
        <w:tc>
          <w:tcPr>
            <w:tcW w:w="3685" w:type="dxa"/>
          </w:tcPr>
          <w:p w14:paraId="5946A433" w14:textId="6A33CF99" w:rsidR="00D0666C" w:rsidRPr="00284129" w:rsidRDefault="00FA0FAE" w:rsidP="00771F32">
            <w:pPr>
              <w:rPr>
                <w:b/>
                <w:color w:val="0000FF"/>
                <w:sz w:val="20"/>
                <w:szCs w:val="20"/>
              </w:rPr>
            </w:pPr>
            <w:r w:rsidRPr="00284129">
              <w:rPr>
                <w:b/>
                <w:sz w:val="20"/>
                <w:szCs w:val="20"/>
              </w:rPr>
              <w:lastRenderedPageBreak/>
              <w:t xml:space="preserve">MFA multiple prompt </w:t>
            </w:r>
            <w:r w:rsidR="00771F32">
              <w:rPr>
                <w:b/>
                <w:sz w:val="20"/>
                <w:szCs w:val="20"/>
              </w:rPr>
              <w:t>because of corrupted device account in Azure AD</w:t>
            </w:r>
          </w:p>
        </w:tc>
        <w:tc>
          <w:tcPr>
            <w:tcW w:w="7285" w:type="dxa"/>
          </w:tcPr>
          <w:p w14:paraId="10803F9E" w14:textId="77777777" w:rsidR="00FA0FAE" w:rsidRPr="00771F32" w:rsidRDefault="00FA0FAE" w:rsidP="00771F32">
            <w:pPr>
              <w:rPr>
                <w:b/>
                <w:color w:val="0000FF"/>
                <w:sz w:val="20"/>
                <w:szCs w:val="20"/>
              </w:rPr>
            </w:pPr>
            <w:r w:rsidRPr="00771F32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</w:t>
            </w:r>
            <w:r w:rsidRPr="00771F32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 user might see multiple MFA prompts on a device that </w:t>
            </w:r>
            <w:r w:rsidRPr="00771F32">
              <w:rPr>
                <w:rFonts w:ascii="Segoe UI" w:hAnsi="Segoe UI" w:cs="Segoe UI"/>
                <w:b/>
                <w:color w:val="171717"/>
                <w:sz w:val="20"/>
                <w:szCs w:val="20"/>
                <w:shd w:val="clear" w:color="auto" w:fill="FFFFFF"/>
              </w:rPr>
              <w:t xml:space="preserve">doesn't have an identity in Azure AD. </w:t>
            </w:r>
          </w:p>
          <w:p w14:paraId="0616107F" w14:textId="5E8DA035" w:rsidR="00D0666C" w:rsidRPr="00284129" w:rsidRDefault="00D0666C" w:rsidP="00771F32">
            <w:pPr>
              <w:pStyle w:val="ListParagraph"/>
              <w:rPr>
                <w:b/>
                <w:color w:val="0000FF"/>
                <w:sz w:val="20"/>
                <w:szCs w:val="20"/>
              </w:rPr>
            </w:pPr>
          </w:p>
        </w:tc>
      </w:tr>
      <w:tr w:rsidR="00A3029B" w14:paraId="18A20022" w14:textId="77777777" w:rsidTr="00B47F78">
        <w:tc>
          <w:tcPr>
            <w:tcW w:w="3685" w:type="dxa"/>
          </w:tcPr>
          <w:p w14:paraId="47CA8697" w14:textId="303A4CDF" w:rsidR="00771F32" w:rsidRDefault="00771F32" w:rsidP="00771F32">
            <w:pPr>
              <w:rPr>
                <w:b/>
                <w:sz w:val="20"/>
                <w:szCs w:val="20"/>
              </w:rPr>
            </w:pPr>
            <w:r w:rsidRPr="00284129">
              <w:rPr>
                <w:b/>
                <w:sz w:val="20"/>
                <w:szCs w:val="20"/>
              </w:rPr>
              <w:t xml:space="preserve">MFA multiple prompt </w:t>
            </w:r>
            <w:r>
              <w:rPr>
                <w:b/>
                <w:sz w:val="20"/>
                <w:szCs w:val="20"/>
              </w:rPr>
              <w:t>because of non shared of PRT App</w:t>
            </w:r>
          </w:p>
        </w:tc>
        <w:tc>
          <w:tcPr>
            <w:tcW w:w="7285" w:type="dxa"/>
          </w:tcPr>
          <w:p w14:paraId="3F9A2C4B" w14:textId="70F787BA" w:rsidR="00771F32" w:rsidRDefault="00771F32" w:rsidP="00771F32">
            <w:pPr>
              <w:rPr>
                <w:shd w:val="clear" w:color="auto" w:fill="FFFFFF"/>
              </w:rPr>
            </w:pPr>
            <w:r w:rsidRPr="00284129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 xml:space="preserve">Each application has its own </w:t>
            </w:r>
            <w:r w:rsidRPr="00284129">
              <w:rPr>
                <w:rFonts w:ascii="Segoe UI" w:hAnsi="Segoe UI" w:cs="Segoe UI"/>
                <w:b/>
                <w:color w:val="171717"/>
                <w:sz w:val="20"/>
                <w:szCs w:val="20"/>
                <w:shd w:val="clear" w:color="auto" w:fill="FFFFFF"/>
              </w:rPr>
              <w:t>OAuth Refresh Token that isn't shared with other client apps</w:t>
            </w:r>
            <w:r w:rsidRPr="00284129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. In this scenario, MFA prompts multiple times as each application requests an OAuth Refresh Token to be validated with MFA.</w:t>
            </w:r>
          </w:p>
        </w:tc>
      </w:tr>
      <w:tr w:rsidR="00A3029B" w14:paraId="32CCDA30" w14:textId="77777777" w:rsidTr="00B47F78">
        <w:tc>
          <w:tcPr>
            <w:tcW w:w="3685" w:type="dxa"/>
          </w:tcPr>
          <w:p w14:paraId="17C2FCBD" w14:textId="23E4D593" w:rsidR="003665E9" w:rsidRPr="00284129" w:rsidRDefault="003665E9" w:rsidP="003665E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MFA loop because of conflict between “Keep me signed in” in ADFS and “Remember MFA” in Azure AD MFA </w:t>
            </w:r>
            <w:hyperlink r:id="rId31" w:anchor="enable-remember-multi-factor-authentication" w:history="1">
              <w:r w:rsidRPr="00D07AB2">
                <w:rPr>
                  <w:rStyle w:val="Hyperlink"/>
                  <w:b/>
                  <w:sz w:val="20"/>
                  <w:szCs w:val="20"/>
                </w:rPr>
                <w:t>Setting</w:t>
              </w:r>
            </w:hyperlink>
          </w:p>
        </w:tc>
        <w:tc>
          <w:tcPr>
            <w:tcW w:w="7285" w:type="dxa"/>
          </w:tcPr>
          <w:p w14:paraId="2E66A4CB" w14:textId="0C8DBD46" w:rsidR="003665E9" w:rsidRPr="00284129" w:rsidRDefault="003665E9" w:rsidP="00771F32">
            <w:pPr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</w:pPr>
            <w:r w:rsidRPr="003665E9">
              <w:rPr>
                <w:rFonts w:ascii="Segoe UI" w:hAnsi="Segoe UI" w:cs="Segoe UI"/>
                <w:color w:val="171717"/>
                <w:sz w:val="20"/>
                <w:szCs w:val="20"/>
                <w:shd w:val="clear" w:color="auto" w:fill="FFFFFF"/>
              </w:rPr>
              <w:t>If your users select keep me signed in on AD FS and also mark their device as trusted for Multi-Factor Authentication, the user isn't automatically verified after the remember multi-factor authentication number of days expires. Azure AD requests a fresh multi-factor authentication, but AD FS returns a token with the original Multi-Factor Authentication claim and date, rather than performing multi-factor authentication again. This reaction sets off a verification loop between Azure AD and AD FS.</w:t>
            </w:r>
          </w:p>
        </w:tc>
      </w:tr>
    </w:tbl>
    <w:p w14:paraId="2DFA076A" w14:textId="77777777" w:rsidR="00D0666C" w:rsidRPr="00D0666C" w:rsidRDefault="00D0666C">
      <w:pPr>
        <w:rPr>
          <w:b/>
          <w:color w:val="0000FF"/>
        </w:rPr>
      </w:pPr>
    </w:p>
    <w:p w14:paraId="6BFB325D" w14:textId="77777777" w:rsidR="00393153" w:rsidRPr="0011704F" w:rsidRDefault="0011704F">
      <w:pPr>
        <w:rPr>
          <w:sz w:val="28"/>
          <w:szCs w:val="28"/>
        </w:rPr>
      </w:pPr>
      <w:r w:rsidRPr="0011704F">
        <w:rPr>
          <w:b/>
          <w:color w:val="0000FF"/>
          <w:sz w:val="28"/>
          <w:szCs w:val="28"/>
        </w:rPr>
        <w:t>Seamless SSO</w:t>
      </w:r>
      <w:r w:rsidR="00D1721A" w:rsidRPr="0011704F">
        <w:rPr>
          <w:b/>
          <w:color w:val="0000FF"/>
          <w:sz w:val="28"/>
          <w:szCs w:val="28"/>
        </w:rPr>
        <w:t xml:space="preserve"> for </w:t>
      </w:r>
      <w:r w:rsidR="000C4564" w:rsidRPr="0011704F">
        <w:rPr>
          <w:b/>
          <w:color w:val="0000FF"/>
          <w:sz w:val="28"/>
          <w:szCs w:val="28"/>
        </w:rPr>
        <w:t>Non-Windows 10</w:t>
      </w:r>
    </w:p>
    <w:p w14:paraId="1EC81738" w14:textId="77777777" w:rsidR="00943D82" w:rsidRDefault="00393153">
      <w:r>
        <w:t>A</w:t>
      </w:r>
      <w:r w:rsidR="00B5608C">
        <w:t>pplied to Windows 8.1, 7, 2012, 2008R2 who</w:t>
      </w:r>
      <w:r w:rsidR="009F23B9">
        <w:t xml:space="preserve"> </w:t>
      </w:r>
      <w:r w:rsidR="00B5608C">
        <w:t>are not joined</w:t>
      </w:r>
      <w:r w:rsidR="009F23B9">
        <w:t xml:space="preserve"> Azure AD </w:t>
      </w:r>
      <w:r w:rsidR="00B5608C">
        <w:t>(by workplace join</w:t>
      </w:r>
      <w:r>
        <w:t xml:space="preserve"> and on-premise Service Connection Point Server</w:t>
      </w:r>
      <w:r w:rsidR="00B5608C">
        <w:t xml:space="preserve">) </w:t>
      </w:r>
      <w:r w:rsidR="009F23B9">
        <w:t>and</w:t>
      </w:r>
      <w:r>
        <w:t xml:space="preserve"> as a result</w:t>
      </w:r>
      <w:r w:rsidR="009F23B9">
        <w:t xml:space="preserve"> there is no Device</w:t>
      </w:r>
      <w:r w:rsidR="000C4564">
        <w:t xml:space="preserve"> Account in AAD. Instead, Azure AD Connect</w:t>
      </w:r>
      <w:r w:rsidR="009F23B9">
        <w:t xml:space="preserve"> from On-Premise Server</w:t>
      </w:r>
      <w:r w:rsidR="000C4564">
        <w:t xml:space="preserve"> will request AAD to create </w:t>
      </w:r>
      <w:hyperlink r:id="rId32" w:history="1">
        <w:r w:rsidR="000C4564" w:rsidRPr="00781F6C">
          <w:rPr>
            <w:rStyle w:val="Hyperlink"/>
          </w:rPr>
          <w:t>AzureADSSOACC</w:t>
        </w:r>
      </w:hyperlink>
      <w:r w:rsidR="00781F6C">
        <w:t xml:space="preserve"> for the Non-Windows 10 Devices so AAD could authenticate the  </w:t>
      </w:r>
      <w:r w:rsidR="009F23B9">
        <w:t>Kerberos</w:t>
      </w:r>
      <w:r w:rsidR="00781F6C">
        <w:t xml:space="preserve"> ticket sent by Non-Windows 10 Device.</w:t>
      </w:r>
    </w:p>
    <w:p w14:paraId="7D2F7583" w14:textId="77777777" w:rsidR="00781F6C" w:rsidRPr="0011704F" w:rsidRDefault="00781F6C">
      <w:pPr>
        <w:rPr>
          <w:b/>
          <w:color w:val="0000FF"/>
        </w:rPr>
      </w:pPr>
      <w:r w:rsidRPr="0011704F">
        <w:rPr>
          <w:b/>
          <w:color w:val="0000FF"/>
        </w:rPr>
        <w:t>On Browser accessed to Azure Sign-in App:</w:t>
      </w:r>
    </w:p>
    <w:p w14:paraId="20BC2F4F" w14:textId="77777777" w:rsidR="000C4564" w:rsidRDefault="00B5608C" w:rsidP="00393153">
      <w:pPr>
        <w:ind w:left="-720" w:firstLine="180"/>
      </w:pPr>
      <w:r>
        <w:rPr>
          <w:noProof/>
        </w:rPr>
        <w:drawing>
          <wp:inline distT="0" distB="0" distL="0" distR="0" wp14:anchorId="02FB8DC3" wp14:editId="077A1F40">
            <wp:extent cx="7243156" cy="26987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7312593" cy="272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A1F8" w14:textId="77777777" w:rsidR="00393153" w:rsidRDefault="00393153" w:rsidP="009F23B9"/>
    <w:p w14:paraId="4BA590BE" w14:textId="77777777" w:rsidR="009F23B9" w:rsidRPr="0011704F" w:rsidRDefault="00781F6C" w:rsidP="0011704F">
      <w:pPr>
        <w:ind w:left="-360"/>
        <w:rPr>
          <w:b/>
          <w:color w:val="0000FF"/>
        </w:rPr>
      </w:pPr>
      <w:r w:rsidRPr="0011704F">
        <w:rPr>
          <w:b/>
          <w:color w:val="0000FF"/>
        </w:rPr>
        <w:t xml:space="preserve">On Native Client App to Azure Sign-in </w:t>
      </w:r>
      <w:r w:rsidR="009F23B9" w:rsidRPr="0011704F">
        <w:rPr>
          <w:b/>
          <w:color w:val="0000FF"/>
        </w:rPr>
        <w:t>App: (AAD return with refresh token, access token, ID token)</w:t>
      </w:r>
    </w:p>
    <w:p w14:paraId="29AEA75C" w14:textId="77777777" w:rsidR="009F23B9" w:rsidRDefault="009F23B9" w:rsidP="00393153">
      <w:pPr>
        <w:ind w:left="-450"/>
      </w:pPr>
      <w:r>
        <w:rPr>
          <w:noProof/>
        </w:rPr>
        <w:lastRenderedPageBreak/>
        <w:drawing>
          <wp:inline distT="0" distB="0" distL="0" distR="0" wp14:anchorId="730D9093" wp14:editId="6A703C52">
            <wp:extent cx="7436427" cy="3952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459175" cy="396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4233" w14:textId="77777777" w:rsidR="009F23B9" w:rsidRDefault="009F23B9" w:rsidP="009F23B9">
      <w:pPr>
        <w:ind w:left="720"/>
      </w:pPr>
    </w:p>
    <w:p w14:paraId="2A9366D6" w14:textId="215788D2" w:rsidR="009F23B9" w:rsidRPr="00314EA9" w:rsidRDefault="00F212FE" w:rsidP="00314EA9">
      <w:pPr>
        <w:rPr>
          <w:b/>
          <w:color w:val="002060"/>
          <w:sz w:val="24"/>
          <w:szCs w:val="24"/>
        </w:rPr>
      </w:pPr>
      <w:r w:rsidRPr="00314EA9">
        <w:rPr>
          <w:b/>
          <w:color w:val="002060"/>
          <w:sz w:val="24"/>
          <w:szCs w:val="24"/>
        </w:rPr>
        <w:t>Reference:</w:t>
      </w:r>
    </w:p>
    <w:p w14:paraId="3628B58F" w14:textId="27727FBF" w:rsidR="00F212FE" w:rsidRDefault="00A3029B" w:rsidP="00F212FE">
      <w:pPr>
        <w:pStyle w:val="ListParagraph"/>
        <w:numPr>
          <w:ilvl w:val="1"/>
          <w:numId w:val="2"/>
        </w:numPr>
      </w:pPr>
      <w:hyperlink r:id="rId35" w:history="1">
        <w:r w:rsidR="00F212FE">
          <w:rPr>
            <w:rStyle w:val="Hyperlink"/>
          </w:rPr>
          <w:t>Azure AD Multi-Factor Authentication versions and consumption plans | Microsoft Docs</w:t>
        </w:r>
      </w:hyperlink>
    </w:p>
    <w:p w14:paraId="6E9B8033" w14:textId="278B776F" w:rsidR="00F212FE" w:rsidRPr="00F212FE" w:rsidRDefault="00F212FE" w:rsidP="00F212FE">
      <w:pPr>
        <w:pStyle w:val="ListParagraph"/>
        <w:numPr>
          <w:ilvl w:val="1"/>
          <w:numId w:val="2"/>
        </w:numPr>
        <w:rPr>
          <w:rStyle w:val="Hyperlink"/>
        </w:rPr>
      </w:pPr>
      <w:r>
        <w:fldChar w:fldCharType="begin"/>
      </w:r>
      <w:r>
        <w:instrText xml:space="preserve"> HYPERLINK "https://docs.microsoft.com/en-us/office365/admin/security-and-compliance/set-up-multi-factor-authentication" </w:instrText>
      </w:r>
      <w:r>
        <w:fldChar w:fldCharType="separate"/>
      </w:r>
      <w:r w:rsidRPr="00F212FE">
        <w:rPr>
          <w:rStyle w:val="Hyperlink"/>
        </w:rPr>
        <w:t>MFA for Office 365</w:t>
      </w:r>
    </w:p>
    <w:p w14:paraId="19F86B9B" w14:textId="59DF66AB" w:rsidR="00F212FE" w:rsidRDefault="00F212FE" w:rsidP="00F212FE">
      <w:pPr>
        <w:pStyle w:val="ListParagraph"/>
        <w:numPr>
          <w:ilvl w:val="1"/>
          <w:numId w:val="2"/>
        </w:numPr>
      </w:pPr>
      <w:r>
        <w:fldChar w:fldCharType="end"/>
      </w:r>
      <w:hyperlink r:id="rId36" w:history="1">
        <w:r w:rsidRPr="00F212FE">
          <w:rPr>
            <w:rStyle w:val="Hyperlink"/>
          </w:rPr>
          <w:t>SSO for Office 365</w:t>
        </w:r>
      </w:hyperlink>
    </w:p>
    <w:p w14:paraId="38F1A42F" w14:textId="77777777" w:rsidR="00A43EF5" w:rsidRDefault="00A3029B" w:rsidP="00A43EF5">
      <w:pPr>
        <w:pStyle w:val="ListParagraph"/>
        <w:numPr>
          <w:ilvl w:val="1"/>
          <w:numId w:val="2"/>
        </w:numPr>
      </w:pPr>
      <w:hyperlink r:id="rId37" w:history="1">
        <w:r w:rsidR="00A43EF5" w:rsidRPr="00A43EF5">
          <w:rPr>
            <w:rStyle w:val="Hyperlink"/>
          </w:rPr>
          <w:t>Troubleshooting SSO by Remote Connectivity Analyzer</w:t>
        </w:r>
      </w:hyperlink>
    </w:p>
    <w:p w14:paraId="3D952EF9" w14:textId="77777777" w:rsidR="00FA0FAE" w:rsidRPr="00FA0FAE" w:rsidRDefault="00A3029B" w:rsidP="006A35B6">
      <w:pPr>
        <w:pStyle w:val="ListParagraph"/>
        <w:numPr>
          <w:ilvl w:val="1"/>
          <w:numId w:val="2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  <w:shd w:val="clear" w:color="auto" w:fill="FFFFFF"/>
        </w:rPr>
      </w:pPr>
      <w:hyperlink r:id="rId38" w:history="1">
        <w:r w:rsidR="00940D76" w:rsidRPr="00781F6C">
          <w:rPr>
            <w:rStyle w:val="Hyperlink"/>
          </w:rPr>
          <w:t>Azure</w:t>
        </w:r>
        <w:r w:rsidR="00FA0FAE">
          <w:rPr>
            <w:rStyle w:val="Hyperlink"/>
          </w:rPr>
          <w:t xml:space="preserve"> Seamless</w:t>
        </w:r>
        <w:r w:rsidR="00940D76">
          <w:rPr>
            <w:rStyle w:val="Hyperlink"/>
          </w:rPr>
          <w:t xml:space="preserve"> SSO</w:t>
        </w:r>
      </w:hyperlink>
    </w:p>
    <w:p w14:paraId="6D1BDE51" w14:textId="767D3CDF" w:rsidR="00FA0FAE" w:rsidRPr="00FA0FAE" w:rsidRDefault="00A3029B" w:rsidP="006A35B6">
      <w:pPr>
        <w:pStyle w:val="ListParagraph"/>
        <w:numPr>
          <w:ilvl w:val="1"/>
          <w:numId w:val="2"/>
        </w:numPr>
        <w:shd w:val="clear" w:color="auto" w:fill="FFFFFF"/>
        <w:rPr>
          <w:rFonts w:ascii="Segoe UI" w:hAnsi="Segoe UI" w:cs="Segoe UI"/>
          <w:color w:val="171717"/>
          <w:sz w:val="20"/>
          <w:szCs w:val="20"/>
          <w:shd w:val="clear" w:color="auto" w:fill="FFFFFF"/>
        </w:rPr>
      </w:pPr>
      <w:hyperlink r:id="rId39" w:history="1">
        <w:r w:rsidR="00FA0FAE" w:rsidRPr="00FA0FAE">
          <w:rPr>
            <w:rStyle w:val="Hyperlink"/>
            <w:rFonts w:ascii="Segoe UI" w:eastAsiaTheme="majorEastAsia" w:hAnsi="Segoe UI" w:cs="Segoe UI"/>
            <w:sz w:val="20"/>
            <w:szCs w:val="20"/>
            <w:shd w:val="clear" w:color="auto" w:fill="FFFFFF"/>
          </w:rPr>
          <w:t>Customize your Azure AD sign-in page</w:t>
        </w:r>
      </w:hyperlink>
      <w:r w:rsidR="00FA0FAE" w:rsidRPr="00FA0FAE">
        <w:rPr>
          <w:rFonts w:ascii="Segoe UI" w:hAnsi="Segoe UI" w:cs="Segoe UI"/>
          <w:color w:val="171717"/>
          <w:sz w:val="20"/>
          <w:szCs w:val="20"/>
          <w:shd w:val="clear" w:color="auto" w:fill="FFFFFF"/>
        </w:rPr>
        <w:t>.</w:t>
      </w:r>
    </w:p>
    <w:p w14:paraId="3B0AAFBE" w14:textId="5E1E8E95" w:rsidR="00FA0FAE" w:rsidRDefault="00A3029B" w:rsidP="00A43EF5">
      <w:pPr>
        <w:pStyle w:val="ListParagraph"/>
        <w:numPr>
          <w:ilvl w:val="1"/>
          <w:numId w:val="2"/>
        </w:numPr>
      </w:pPr>
      <w:hyperlink r:id="rId40" w:history="1">
        <w:r w:rsidR="00FA0FAE">
          <w:rPr>
            <w:rStyle w:val="Hyperlink"/>
          </w:rPr>
          <w:t>Plan an Azure Active Directory single sign-on deployment | Microsoft Docs</w:t>
        </w:r>
      </w:hyperlink>
    </w:p>
    <w:p w14:paraId="5550CE88" w14:textId="7A758C51" w:rsidR="00FA0FAE" w:rsidRDefault="00A3029B" w:rsidP="00A43EF5">
      <w:pPr>
        <w:pStyle w:val="ListParagraph"/>
        <w:numPr>
          <w:ilvl w:val="1"/>
          <w:numId w:val="2"/>
        </w:numPr>
      </w:pPr>
      <w:hyperlink r:id="rId41" w:history="1">
        <w:r w:rsidR="00FA0FAE" w:rsidRPr="00FA0FAE">
          <w:rPr>
            <w:rStyle w:val="Hyperlink"/>
          </w:rPr>
          <w:t>SSO Options</w:t>
        </w:r>
      </w:hyperlink>
    </w:p>
    <w:p w14:paraId="0A94F3DE" w14:textId="2C7E63C0" w:rsidR="00FA0FAE" w:rsidRDefault="00A3029B" w:rsidP="00A43EF5">
      <w:pPr>
        <w:pStyle w:val="ListParagraph"/>
        <w:numPr>
          <w:ilvl w:val="1"/>
          <w:numId w:val="2"/>
        </w:numPr>
      </w:pPr>
      <w:hyperlink r:id="rId42" w:history="1">
        <w:r w:rsidR="00FA0FAE">
          <w:rPr>
            <w:rStyle w:val="Hyperlink"/>
          </w:rPr>
          <w:t>Azure AD Multi-Factor Authentication prompts and session lifetime | Microsoft Docs</w:t>
        </w:r>
      </w:hyperlink>
    </w:p>
    <w:p w14:paraId="07C58C07" w14:textId="355D46D7" w:rsidR="00FA0FAE" w:rsidRDefault="00A3029B" w:rsidP="00A43EF5">
      <w:pPr>
        <w:pStyle w:val="ListParagraph"/>
        <w:numPr>
          <w:ilvl w:val="1"/>
          <w:numId w:val="2"/>
        </w:numPr>
      </w:pPr>
      <w:hyperlink r:id="rId43" w:history="1">
        <w:r w:rsidR="00F8795B" w:rsidRPr="00F8795B">
          <w:rPr>
            <w:rStyle w:val="Hyperlink"/>
          </w:rPr>
          <w:t xml:space="preserve">OneDrive </w:t>
        </w:r>
        <w:r w:rsidR="00F8795B">
          <w:rPr>
            <w:rStyle w:val="Hyperlink"/>
          </w:rPr>
          <w:t xml:space="preserve">Silent </w:t>
        </w:r>
        <w:r w:rsidR="00F8795B" w:rsidRPr="00F8795B">
          <w:rPr>
            <w:rStyle w:val="Hyperlink"/>
          </w:rPr>
          <w:t>Synchronization</w:t>
        </w:r>
      </w:hyperlink>
    </w:p>
    <w:p w14:paraId="28AFBE01" w14:textId="72FED37F" w:rsidR="00F8795B" w:rsidRDefault="00A3029B" w:rsidP="00A43EF5">
      <w:pPr>
        <w:pStyle w:val="ListParagraph"/>
        <w:numPr>
          <w:ilvl w:val="1"/>
          <w:numId w:val="2"/>
        </w:numPr>
      </w:pPr>
      <w:hyperlink r:id="rId44" w:history="1">
        <w:r w:rsidR="00F8795B">
          <w:rPr>
            <w:rStyle w:val="Hyperlink"/>
          </w:rPr>
          <w:t>Previews for Silent Sync Account Configuration and Bandwidth Throttling for OneDrive - Microsoft Tech Community</w:t>
        </w:r>
      </w:hyperlink>
    </w:p>
    <w:p w14:paraId="3504A72C" w14:textId="08C6E63C" w:rsidR="00771F32" w:rsidRDefault="00A3029B" w:rsidP="00A43EF5">
      <w:pPr>
        <w:pStyle w:val="ListParagraph"/>
        <w:numPr>
          <w:ilvl w:val="1"/>
          <w:numId w:val="2"/>
        </w:numPr>
      </w:pPr>
      <w:hyperlink r:id="rId45" w:history="1">
        <w:r w:rsidR="00C1133B" w:rsidRPr="00C1133B">
          <w:rPr>
            <w:rStyle w:val="Hyperlink"/>
          </w:rPr>
          <w:t>Configure MFA for Users</w:t>
        </w:r>
      </w:hyperlink>
    </w:p>
    <w:p w14:paraId="517B500E" w14:textId="25A92C4B" w:rsidR="008B2D32" w:rsidRPr="007A13E0" w:rsidRDefault="00A3029B" w:rsidP="00A43EF5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46" w:anchor="oath-tokens" w:history="1">
        <w:r w:rsidR="008B2D32" w:rsidRPr="008B2D32">
          <w:rPr>
            <w:rStyle w:val="Hyperlink"/>
          </w:rPr>
          <w:t>MFA for SHA Token device</w:t>
        </w:r>
      </w:hyperlink>
    </w:p>
    <w:p w14:paraId="79A945A0" w14:textId="7AFB0002" w:rsidR="007A13E0" w:rsidRDefault="007A13E0" w:rsidP="00531B51">
      <w:pPr>
        <w:pStyle w:val="ListParagraph"/>
        <w:numPr>
          <w:ilvl w:val="1"/>
          <w:numId w:val="2"/>
        </w:numPr>
      </w:pPr>
      <w:hyperlink r:id="rId47" w:history="1">
        <w:r w:rsidRPr="007A13E0">
          <w:rPr>
            <w:rStyle w:val="Hyperlink"/>
          </w:rPr>
          <w:t>Deploying MFA</w:t>
        </w:r>
      </w:hyperlink>
    </w:p>
    <w:p w14:paraId="661502D3" w14:textId="77777777" w:rsidR="008B2D32" w:rsidRDefault="008B2D32" w:rsidP="00273C20">
      <w:pPr>
        <w:pStyle w:val="ListParagraph"/>
        <w:ind w:left="1110"/>
      </w:pPr>
    </w:p>
    <w:p w14:paraId="483759B9" w14:textId="00F3B1CB" w:rsidR="00C35266" w:rsidRDefault="00C35266" w:rsidP="00C35266">
      <w:pPr>
        <w:pStyle w:val="ListParagraph"/>
        <w:ind w:left="1110"/>
      </w:pPr>
    </w:p>
    <w:sectPr w:rsidR="00C35266" w:rsidSect="009F23B9">
      <w:pgSz w:w="12240" w:h="15840"/>
      <w:pgMar w:top="1440" w:right="27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7064"/>
    <w:multiLevelType w:val="hybridMultilevel"/>
    <w:tmpl w:val="88860922"/>
    <w:lvl w:ilvl="0" w:tplc="04090001">
      <w:start w:val="1"/>
      <w:numFmt w:val="bullet"/>
      <w:lvlText w:val=""/>
      <w:lvlJc w:val="left"/>
      <w:pPr>
        <w:ind w:left="3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" w15:restartNumberingAfterBreak="0">
    <w:nsid w:val="07D81299"/>
    <w:multiLevelType w:val="multilevel"/>
    <w:tmpl w:val="CC8A75DA"/>
    <w:lvl w:ilvl="0">
      <w:start w:val="1"/>
      <w:numFmt w:val="bullet"/>
      <w:lvlText w:val=""/>
      <w:lvlJc w:val="left"/>
      <w:pPr>
        <w:tabs>
          <w:tab w:val="num" w:pos="390"/>
        </w:tabs>
        <w:ind w:left="3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10"/>
        </w:tabs>
        <w:ind w:left="11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30"/>
        </w:tabs>
        <w:ind w:left="18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70"/>
        </w:tabs>
        <w:ind w:left="32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90"/>
        </w:tabs>
        <w:ind w:left="39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30"/>
        </w:tabs>
        <w:ind w:left="54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50"/>
        </w:tabs>
        <w:ind w:left="615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F0722"/>
    <w:multiLevelType w:val="hybridMultilevel"/>
    <w:tmpl w:val="7E227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9B1898"/>
    <w:multiLevelType w:val="multilevel"/>
    <w:tmpl w:val="85C0BB60"/>
    <w:lvl w:ilvl="0">
      <w:start w:val="1"/>
      <w:numFmt w:val="bullet"/>
      <w:lvlText w:val=""/>
      <w:lvlJc w:val="left"/>
      <w:pPr>
        <w:tabs>
          <w:tab w:val="num" w:pos="390"/>
        </w:tabs>
        <w:ind w:left="39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10"/>
        </w:tabs>
        <w:ind w:left="11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30"/>
        </w:tabs>
        <w:ind w:left="18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70"/>
        </w:tabs>
        <w:ind w:left="32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90"/>
        </w:tabs>
        <w:ind w:left="39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30"/>
        </w:tabs>
        <w:ind w:left="54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50"/>
        </w:tabs>
        <w:ind w:left="615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D60D6"/>
    <w:multiLevelType w:val="multilevel"/>
    <w:tmpl w:val="5784E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C23A5E"/>
    <w:multiLevelType w:val="hybridMultilevel"/>
    <w:tmpl w:val="CAA23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5238D"/>
    <w:multiLevelType w:val="hybridMultilevel"/>
    <w:tmpl w:val="2CD2B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CC2B92"/>
    <w:multiLevelType w:val="multilevel"/>
    <w:tmpl w:val="A6F48212"/>
    <w:lvl w:ilvl="0">
      <w:start w:val="1"/>
      <w:numFmt w:val="bullet"/>
      <w:lvlText w:val=""/>
      <w:lvlJc w:val="left"/>
      <w:pPr>
        <w:tabs>
          <w:tab w:val="num" w:pos="390"/>
        </w:tabs>
        <w:ind w:left="39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11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1830"/>
        </w:tabs>
        <w:ind w:left="18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70"/>
        </w:tabs>
        <w:ind w:left="32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90"/>
        </w:tabs>
        <w:ind w:left="39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30"/>
        </w:tabs>
        <w:ind w:left="54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50"/>
        </w:tabs>
        <w:ind w:left="615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A2B7D"/>
    <w:multiLevelType w:val="hybridMultilevel"/>
    <w:tmpl w:val="18D2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82"/>
    <w:rsid w:val="000764EC"/>
    <w:rsid w:val="000857D5"/>
    <w:rsid w:val="000C4564"/>
    <w:rsid w:val="000D60C6"/>
    <w:rsid w:val="0011704F"/>
    <w:rsid w:val="001B4E8B"/>
    <w:rsid w:val="001E4ECA"/>
    <w:rsid w:val="00201ED6"/>
    <w:rsid w:val="00245E23"/>
    <w:rsid w:val="002649CD"/>
    <w:rsid w:val="00273C20"/>
    <w:rsid w:val="00284129"/>
    <w:rsid w:val="002875AB"/>
    <w:rsid w:val="002A4A1E"/>
    <w:rsid w:val="002C36DA"/>
    <w:rsid w:val="00314EA9"/>
    <w:rsid w:val="00315185"/>
    <w:rsid w:val="00326731"/>
    <w:rsid w:val="003665E9"/>
    <w:rsid w:val="00393153"/>
    <w:rsid w:val="00397ABF"/>
    <w:rsid w:val="00401F8F"/>
    <w:rsid w:val="00480C8F"/>
    <w:rsid w:val="00662FD9"/>
    <w:rsid w:val="00671F53"/>
    <w:rsid w:val="00771F32"/>
    <w:rsid w:val="00781F6C"/>
    <w:rsid w:val="007A13E0"/>
    <w:rsid w:val="00815E3E"/>
    <w:rsid w:val="008B2D32"/>
    <w:rsid w:val="008F2E57"/>
    <w:rsid w:val="00940D76"/>
    <w:rsid w:val="00943D82"/>
    <w:rsid w:val="009F23B9"/>
    <w:rsid w:val="00A3029B"/>
    <w:rsid w:val="00A43EF5"/>
    <w:rsid w:val="00A5252B"/>
    <w:rsid w:val="00A779AC"/>
    <w:rsid w:val="00AB1775"/>
    <w:rsid w:val="00B02320"/>
    <w:rsid w:val="00B47F78"/>
    <w:rsid w:val="00B5608C"/>
    <w:rsid w:val="00B9194A"/>
    <w:rsid w:val="00BF368D"/>
    <w:rsid w:val="00C1133B"/>
    <w:rsid w:val="00C26D6F"/>
    <w:rsid w:val="00C35266"/>
    <w:rsid w:val="00CB7DB6"/>
    <w:rsid w:val="00D0666C"/>
    <w:rsid w:val="00D07AB2"/>
    <w:rsid w:val="00D1721A"/>
    <w:rsid w:val="00DC750A"/>
    <w:rsid w:val="00E14293"/>
    <w:rsid w:val="00F212FE"/>
    <w:rsid w:val="00F51C9F"/>
    <w:rsid w:val="00F6312D"/>
    <w:rsid w:val="00F77F08"/>
    <w:rsid w:val="00F8795B"/>
    <w:rsid w:val="00FA0FAE"/>
    <w:rsid w:val="00FE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697E"/>
  <w15:chartTrackingRefBased/>
  <w15:docId w15:val="{D580B9A4-A847-4F60-ABE1-168D6022D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72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172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721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C4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45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0666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C750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A0F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2A4A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azure/active-directory/manage-apps/sso-options" TargetMode="External"/><Relationship Id="rId18" Type="http://schemas.openxmlformats.org/officeDocument/2006/relationships/hyperlink" Target="https://docs.microsoft.com/en-us/azure/active-directory/authentication/concepts-azure-multi-factor-authentication-prompts-session-lifetime" TargetMode="External"/><Relationship Id="rId26" Type="http://schemas.openxmlformats.org/officeDocument/2006/relationships/image" Target="media/image3.png"/><Relationship Id="rId39" Type="http://schemas.openxmlformats.org/officeDocument/2006/relationships/hyperlink" Target="https://docs.microsoft.com/en-us/azure/active-directory/fundamentals/customize-brandin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docs.microsoft.com/en-us/azure/active-directory/conditional-access/howto-conditional-access-session-lifetime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s://docs.microsoft.com/en-us/azure/active-directory/authentication/concepts-azure-multi-factor-authentication-prompts-session-lifetime" TargetMode="External"/><Relationship Id="rId47" Type="http://schemas.openxmlformats.org/officeDocument/2006/relationships/hyperlink" Target="https://docs.microsoft.com/en-us/azure/active-directory/authentication/howto-mfa-getstarted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docs.microsoft.com/en-us/azure/active-directory/manage-apps/sso-options" TargetMode="External"/><Relationship Id="rId17" Type="http://schemas.openxmlformats.org/officeDocument/2006/relationships/hyperlink" Target="https://docs.microsoft.com/en-us/azure/active-directory/manage-apps/plan-sso-deployment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5.png"/><Relationship Id="rId38" Type="http://schemas.openxmlformats.org/officeDocument/2006/relationships/hyperlink" Target="https://docs.microsoft.com/en-us/azure/active-directory/hybrid/how-to-connect-sso-how-it-works" TargetMode="External"/><Relationship Id="rId46" Type="http://schemas.openxmlformats.org/officeDocument/2006/relationships/hyperlink" Target="https://docs.microsoft.com/en-us/azure/active-directory/authentication/howto-mfa-mfasetting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azure/active-directory/manage-apps/sso-options" TargetMode="External"/><Relationship Id="rId20" Type="http://schemas.openxmlformats.org/officeDocument/2006/relationships/hyperlink" Target="https://docs.microsoft.com/en-us/azure/active-directory/devices/concept-primary-refresh-token" TargetMode="External"/><Relationship Id="rId29" Type="http://schemas.openxmlformats.org/officeDocument/2006/relationships/hyperlink" Target="https://docs.microsoft.com/en-us/azure/active-directory/authentication/concepts-azure-multi-factor-authentication-prompts-session-lifetime" TargetMode="External"/><Relationship Id="rId41" Type="http://schemas.openxmlformats.org/officeDocument/2006/relationships/hyperlink" Target="https://docs.microsoft.com/en-us/azure/active-directory/manage-apps/sso-option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microsoft.com/en-us/azure/active-directory/manage-apps/sso-options" TargetMode="External"/><Relationship Id="rId24" Type="http://schemas.openxmlformats.org/officeDocument/2006/relationships/hyperlink" Target="https://docs.microsoft.com/en-us/azure/active-directory/fundamentals/customize-branding" TargetMode="External"/><Relationship Id="rId32" Type="http://schemas.openxmlformats.org/officeDocument/2006/relationships/hyperlink" Target="https://docs.microsoft.com/en-us/azure/active-directory/hybrid/how-to-connect-sso-how-it-works" TargetMode="External"/><Relationship Id="rId37" Type="http://schemas.openxmlformats.org/officeDocument/2006/relationships/hyperlink" Target="https://docs.microsoft.com/en-us/office365/troubleshoot/active-directory/single-sign-on-issues" TargetMode="External"/><Relationship Id="rId40" Type="http://schemas.openxmlformats.org/officeDocument/2006/relationships/hyperlink" Target="https://docs.microsoft.com/en-us/azure/active-directory/manage-apps/plan-sso-deployment" TargetMode="External"/><Relationship Id="rId45" Type="http://schemas.openxmlformats.org/officeDocument/2006/relationships/hyperlink" Target="https://docs.microsoft.com/en-us/azure/active-directory/authentication/howto-mfa-userdevicesettings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cs.microsoft.com/en-us/aspnet/web-api/overview/security/integrated-windows-authentication" TargetMode="External"/><Relationship Id="rId23" Type="http://schemas.openxmlformats.org/officeDocument/2006/relationships/hyperlink" Target="https://docs.microsoft.com/en-us/azure/active-directory/authentication/howto-mfa-userstates" TargetMode="External"/><Relationship Id="rId28" Type="http://schemas.openxmlformats.org/officeDocument/2006/relationships/image" Target="media/image4.png"/><Relationship Id="rId36" Type="http://schemas.openxmlformats.org/officeDocument/2006/relationships/hyperlink" Target="https://docs.microsoft.com/en-us/office365/troubleshoot/active-directory/support-options-of-set-single-sign-on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docs.microsoft.com/en-us/azure/active-directory/manage-apps/sso-options" TargetMode="External"/><Relationship Id="rId19" Type="http://schemas.openxmlformats.org/officeDocument/2006/relationships/hyperlink" Target="https://docs.microsoft.com/en-us/onedrive/use-silent-account-configuration" TargetMode="External"/><Relationship Id="rId31" Type="http://schemas.openxmlformats.org/officeDocument/2006/relationships/hyperlink" Target="https://docs.microsoft.com/en-us/azure/active-directory/authentication/howto-mfa-mfasettings" TargetMode="External"/><Relationship Id="rId44" Type="http://schemas.openxmlformats.org/officeDocument/2006/relationships/hyperlink" Target="https://techcommunity.microsoft.com/t5/microsoft-onedrive-blog/previews-for-silent-sync-account-configuration-and-bandwidth/ba-p/120894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docs.microsoft.com/en-us/azure/active-directory/manage-apps/sso-options" TargetMode="External"/><Relationship Id="rId14" Type="http://schemas.openxmlformats.org/officeDocument/2006/relationships/hyperlink" Target="https://docs.microsoft.com/en-us/azure/active-directory/manage-apps/sso-options" TargetMode="External"/><Relationship Id="rId22" Type="http://schemas.openxmlformats.org/officeDocument/2006/relationships/image" Target="media/image1.png"/><Relationship Id="rId27" Type="http://schemas.openxmlformats.org/officeDocument/2006/relationships/image" Target="cid:image004.png@01D799BB.EEECCF30" TargetMode="External"/><Relationship Id="rId30" Type="http://schemas.openxmlformats.org/officeDocument/2006/relationships/hyperlink" Target="https://docs.microsoft.com/en-us/office365/troubleshoot/active-directory/single-sign-on-issues" TargetMode="External"/><Relationship Id="rId35" Type="http://schemas.openxmlformats.org/officeDocument/2006/relationships/hyperlink" Target="https://docs.microsoft.com/en-us/azure/active-directory/authentication/concept-mfa-licensing" TargetMode="External"/><Relationship Id="rId43" Type="http://schemas.openxmlformats.org/officeDocument/2006/relationships/hyperlink" Target="https://techcommunity.microsoft.com/t5/microsoft-onedrive-blog/previews-for-silent-sync-account-configuration-and-bandwidth/ba-p/120894" TargetMode="External"/><Relationship Id="rId48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F63675D7E29E4A8ABCBECC3E693FB1" ma:contentTypeVersion="2" ma:contentTypeDescription="Create a new document." ma:contentTypeScope="" ma:versionID="0e6da8c91f96a1650045b832fdcf015b">
  <xsd:schema xmlns:xsd="http://www.w3.org/2001/XMLSchema" xmlns:xs="http://www.w3.org/2001/XMLSchema" xmlns:p="http://schemas.microsoft.com/office/2006/metadata/properties" xmlns:ns3="b6d7b02f-dffb-4dc0-874c-69adf9b58feb" targetNamespace="http://schemas.microsoft.com/office/2006/metadata/properties" ma:root="true" ma:fieldsID="bc88c5e5ce8508a47907aef560e3a0bf" ns3:_="">
    <xsd:import namespace="b6d7b02f-dffb-4dc0-874c-69adf9b58f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d7b02f-dffb-4dc0-874c-69adf9b58f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279E9-6B6C-4AE1-BAB4-912CEA7E5C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EA43C02-E4E1-4CF5-A753-20D7E8168E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d7b02f-dffb-4dc0-874c-69adf9b58f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EFFDB0-4149-4A0E-9079-AAAD296CC704}">
  <ds:schemaRefs>
    <ds:schemaRef ds:uri="b6d7b02f-dffb-4dc0-874c-69adf9b58feb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231E0FB-790F-4866-B948-1CDEC910A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2831</TotalTime>
  <Pages>6</Pages>
  <Words>2068</Words>
  <Characters>11790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Technology</Company>
  <LinksUpToDate>false</LinksUpToDate>
  <CharactersWithSpaces>13831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Tan (TFG)</dc:creator>
  <cp:keywords/>
  <dc:description/>
  <cp:lastModifiedBy>Tran, Tan (TFG)</cp:lastModifiedBy>
  <cp:revision>60</cp:revision>
  <dcterms:created xsi:type="dcterms:W3CDTF">2021-08-25T15:36:00Z</dcterms:created>
  <dcterms:modified xsi:type="dcterms:W3CDTF">2021-08-27T14:49:00Z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0x010100BAF63675D7E29E4A8ABCBECC3E693FB1</vt:lpwstr>
  </property>
</Properties>
</file>