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B292" w14:textId="1FA1D9C0" w:rsidR="00AE5FEB" w:rsidRDefault="00922FE5" w:rsidP="00BE3957">
      <w:pPr>
        <w:pStyle w:val="Title"/>
      </w:pPr>
      <w:r>
        <w:t xml:space="preserve">TROUBLESHOOTING ONEDRIVE </w:t>
      </w:r>
      <w:r w:rsidR="002112A3">
        <w:t>EXPLORER FAILED TO SYNC</w:t>
      </w:r>
    </w:p>
    <w:p w14:paraId="5B98966A" w14:textId="77777777" w:rsidR="002112A3" w:rsidRPr="002112A3" w:rsidRDefault="002112A3" w:rsidP="002112A3"/>
    <w:p w14:paraId="01576723" w14:textId="35E7AEEF" w:rsidR="00BE3957" w:rsidRDefault="00BE3957" w:rsidP="002112A3">
      <w:pPr>
        <w:pStyle w:val="Heading2"/>
      </w:pPr>
      <w:r>
        <w:t>SYMPTOMS</w:t>
      </w:r>
    </w:p>
    <w:p w14:paraId="142ECC70" w14:textId="44F704EC" w:rsidR="00BE3957" w:rsidRDefault="00BE3957" w:rsidP="00BF227E">
      <w:pPr>
        <w:pStyle w:val="ListParagraph"/>
      </w:pPr>
    </w:p>
    <w:p w14:paraId="709A7C02" w14:textId="0AFB2CB7" w:rsidR="00541E97" w:rsidRPr="00A037DE" w:rsidRDefault="00541E97" w:rsidP="00791DA2">
      <w:pPr>
        <w:pStyle w:val="ListParagraph"/>
        <w:numPr>
          <w:ilvl w:val="0"/>
          <w:numId w:val="1"/>
        </w:numPr>
      </w:pPr>
      <w:r>
        <w:t xml:space="preserve">When user sign into OneDrive, error: </w:t>
      </w:r>
      <w:r w:rsidR="005F40C1" w:rsidRPr="005F40C1">
        <w:rPr>
          <w:b/>
          <w:bCs/>
        </w:rPr>
        <w:t>“Sorry, OneDrive can’t add your folder right now”</w:t>
      </w:r>
    </w:p>
    <w:p w14:paraId="1229F28A" w14:textId="7AA81709" w:rsidR="00A037DE" w:rsidRPr="00840EF6" w:rsidRDefault="0001723B" w:rsidP="00791DA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A22CBD" wp14:editId="1C38C8DA">
            <wp:extent cx="3667125" cy="1818308"/>
            <wp:effectExtent l="0" t="0" r="0" b="0"/>
            <wp:docPr id="3" name="Picture 3" descr="How to Fix Sorry OneDrive Can’t Add Your Folder Right Now Error - Mini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Fix Sorry OneDrive Can’t Add Your Folder Right Now Error - Mini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6" cy="182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4687" w14:textId="77777777" w:rsidR="002A032B" w:rsidRPr="002A032B" w:rsidRDefault="002A032B" w:rsidP="00791D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Policy Noncompliant: </w:t>
      </w:r>
    </w:p>
    <w:p w14:paraId="55532AB7" w14:textId="0DC2DEA1" w:rsidR="00840EF6" w:rsidRDefault="002A032B" w:rsidP="00835470">
      <w:pPr>
        <w:pStyle w:val="ListParagraph"/>
        <w:numPr>
          <w:ilvl w:val="1"/>
          <w:numId w:val="1"/>
        </w:numPr>
      </w:pPr>
      <w:r w:rsidRPr="00655280">
        <w:rPr>
          <w:b/>
          <w:bCs/>
        </w:rPr>
        <w:t xml:space="preserve">for system: </w:t>
      </w:r>
      <w:r w:rsidR="00655280" w:rsidRPr="00655280">
        <w:t>Limit the sync app upload rate to a percentage of throughput</w:t>
      </w:r>
      <w:r w:rsidR="00655280">
        <w:t>-</w:t>
      </w:r>
      <w:r w:rsidR="00655280" w:rsidRPr="00655280">
        <w:t>Noncompliant</w:t>
      </w:r>
    </w:p>
    <w:p w14:paraId="40402292" w14:textId="48846427" w:rsidR="00655280" w:rsidRDefault="00655280" w:rsidP="00CF77D1">
      <w:pPr>
        <w:pStyle w:val="ListParagraph"/>
        <w:numPr>
          <w:ilvl w:val="1"/>
          <w:numId w:val="1"/>
        </w:numPr>
      </w:pPr>
      <w:r w:rsidRPr="00900824">
        <w:rPr>
          <w:b/>
          <w:bCs/>
        </w:rPr>
        <w:t>for system:</w:t>
      </w:r>
      <w:r>
        <w:t xml:space="preserve"> </w:t>
      </w:r>
      <w:r w:rsidR="00900824">
        <w:t>Prompt users when they delete multiple OneDrive files on their local computer-Noncompliant</w:t>
      </w:r>
    </w:p>
    <w:p w14:paraId="7ECB6643" w14:textId="468A5BF8" w:rsidR="00900824" w:rsidRDefault="00900824" w:rsidP="0080662B">
      <w:pPr>
        <w:pStyle w:val="ListParagraph"/>
        <w:numPr>
          <w:ilvl w:val="1"/>
          <w:numId w:val="1"/>
        </w:numPr>
        <w:pBdr>
          <w:bottom w:val="single" w:sz="6" w:space="1" w:color="auto"/>
        </w:pBdr>
      </w:pPr>
      <w:r w:rsidRPr="00BF227E">
        <w:rPr>
          <w:b/>
          <w:bCs/>
        </w:rPr>
        <w:t>for system:</w:t>
      </w:r>
      <w:r>
        <w:t xml:space="preserve"> </w:t>
      </w:r>
      <w:r w:rsidR="00BF227E">
        <w:t>Silently move Windows known folders to OneDrive-Noncompliant</w:t>
      </w:r>
    </w:p>
    <w:p w14:paraId="70A7FB76" w14:textId="356A7678" w:rsidR="006D0AD4" w:rsidRPr="00884249" w:rsidRDefault="006D0AD4" w:rsidP="006D0AD4">
      <w:pPr>
        <w:pStyle w:val="ListParagraph"/>
        <w:numPr>
          <w:ilvl w:val="1"/>
          <w:numId w:val="1"/>
        </w:numPr>
        <w:rPr>
          <w:b/>
          <w:bCs/>
        </w:rPr>
      </w:pPr>
      <w:r w:rsidRPr="00884249">
        <w:rPr>
          <w:b/>
          <w:bCs/>
        </w:rPr>
        <w:t xml:space="preserve">for User: </w:t>
      </w:r>
      <w:r w:rsidR="00884249">
        <w:t xml:space="preserve">there is no Noncompliant, </w:t>
      </w:r>
      <w:r w:rsidR="00D52D67">
        <w:t>or Conflict.</w:t>
      </w:r>
    </w:p>
    <w:p w14:paraId="33B1D386" w14:textId="425ACAED" w:rsidR="00BE3957" w:rsidRDefault="00BE3957" w:rsidP="002112A3">
      <w:pPr>
        <w:pStyle w:val="Heading2"/>
      </w:pPr>
      <w:r>
        <w:t>CAUSE</w:t>
      </w:r>
    </w:p>
    <w:p w14:paraId="37BC8143" w14:textId="04A70B42" w:rsidR="00855DEC" w:rsidRDefault="00C2454B" w:rsidP="00BE3957">
      <w:r>
        <w:t xml:space="preserve">Onedrive.exe </w:t>
      </w:r>
      <w:r w:rsidR="00AC301A">
        <w:t xml:space="preserve">is not </w:t>
      </w:r>
      <w:r w:rsidR="00E71DD0">
        <w:t>allowed</w:t>
      </w:r>
      <w:r w:rsidR="00AC301A">
        <w:t xml:space="preserve"> to sync in Azure AD.  Current Configuration Setting, </w:t>
      </w:r>
      <w:r w:rsidR="00AB55DF">
        <w:t>only allowed sync to 2 AD Domain ID</w:t>
      </w:r>
      <w:r w:rsidR="00B71786">
        <w:t xml:space="preserve"> as shown here:</w:t>
      </w:r>
    </w:p>
    <w:p w14:paraId="19796331" w14:textId="6E881899" w:rsidR="00B71786" w:rsidRDefault="00883071" w:rsidP="00E71DD0">
      <w:pPr>
        <w:ind w:left="-720"/>
      </w:pPr>
      <w:r>
        <w:rPr>
          <w:noProof/>
        </w:rPr>
        <w:lastRenderedPageBreak/>
        <w:drawing>
          <wp:inline distT="0" distB="0" distL="0" distR="0" wp14:anchorId="76249692" wp14:editId="54248E85">
            <wp:extent cx="6993255" cy="3943350"/>
            <wp:effectExtent l="133350" t="114300" r="150495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949" cy="39448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0CD497" w14:textId="77777777" w:rsidR="00B64B3B" w:rsidRDefault="00B64B3B" w:rsidP="002112A3">
      <w:pPr>
        <w:pStyle w:val="Heading2"/>
      </w:pPr>
    </w:p>
    <w:p w14:paraId="3027C94E" w14:textId="6CBF1EC8" w:rsidR="00BE3957" w:rsidRDefault="00BE3957" w:rsidP="002112A3">
      <w:pPr>
        <w:pStyle w:val="Heading2"/>
      </w:pPr>
      <w:r>
        <w:t>SOLUTION</w:t>
      </w:r>
    </w:p>
    <w:p w14:paraId="2632CA15" w14:textId="22B2AC7F" w:rsidR="00AB55DF" w:rsidRDefault="002F250A" w:rsidP="007F7304">
      <w:r>
        <w:t xml:space="preserve">Uncheck the box: </w:t>
      </w:r>
      <w:r w:rsidR="00FA652A">
        <w:t>Allow Syncing only on computers joined to specific domains</w:t>
      </w:r>
      <w:r w:rsidR="00F4709A">
        <w:t>.</w:t>
      </w:r>
    </w:p>
    <w:p w14:paraId="2702D016" w14:textId="64FEAB8C" w:rsidR="00F4709A" w:rsidRDefault="00F4709A" w:rsidP="007F7304">
      <w:r>
        <w:t xml:space="preserve">Make sure conditional access grant to </w:t>
      </w:r>
      <w:r w:rsidR="009F3598">
        <w:t xml:space="preserve">the Cloud App O365 with condition of MFA and </w:t>
      </w:r>
      <w:r w:rsidR="00C06A92">
        <w:t>Device Compliant.</w:t>
      </w:r>
    </w:p>
    <w:p w14:paraId="621CC030" w14:textId="5B1BC4E1" w:rsidR="00C06A92" w:rsidRDefault="00005D52" w:rsidP="007F7304">
      <w:r>
        <w:rPr>
          <w:noProof/>
        </w:rPr>
        <w:lastRenderedPageBreak/>
        <w:drawing>
          <wp:inline distT="0" distB="0" distL="0" distR="0" wp14:anchorId="535CC307" wp14:editId="456F02AF">
            <wp:extent cx="5943600" cy="6022340"/>
            <wp:effectExtent l="133350" t="114300" r="13335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19E261" w14:textId="66C08F64" w:rsidR="00005D52" w:rsidRDefault="00005D52" w:rsidP="007F7304">
      <w:r>
        <w:t>The Grant Se</w:t>
      </w:r>
      <w:r w:rsidR="00312B62">
        <w:t>lection:</w:t>
      </w:r>
    </w:p>
    <w:p w14:paraId="4619D603" w14:textId="4DD09BA4" w:rsidR="00163D9C" w:rsidRDefault="00163D9C" w:rsidP="007F7304">
      <w:r>
        <w:rPr>
          <w:noProof/>
        </w:rPr>
        <w:lastRenderedPageBreak/>
        <w:drawing>
          <wp:inline distT="0" distB="0" distL="0" distR="0" wp14:anchorId="56EFBD8A" wp14:editId="5021A103">
            <wp:extent cx="2933333" cy="6742857"/>
            <wp:effectExtent l="152400" t="114300" r="114935" b="153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6742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FF2510" w14:textId="77777777" w:rsidR="00312B62" w:rsidRDefault="00312B62" w:rsidP="007F7304"/>
    <w:p w14:paraId="4E4697AB" w14:textId="77777777" w:rsidR="000C043E" w:rsidRDefault="000C043E" w:rsidP="007F7304"/>
    <w:p w14:paraId="2FEE8B43" w14:textId="5B226F71" w:rsidR="007F7304" w:rsidRDefault="007F7304" w:rsidP="007F7304">
      <w:r>
        <w:t xml:space="preserve">Or </w:t>
      </w:r>
    </w:p>
    <w:p w14:paraId="2BFD47E1" w14:textId="1D8E18C5" w:rsidR="007F7304" w:rsidRPr="00F4709A" w:rsidRDefault="00F53D2A" w:rsidP="00B64B3B">
      <w:pPr>
        <w:pStyle w:val="Heading3"/>
      </w:pPr>
      <w:r w:rsidRPr="00F4709A">
        <w:lastRenderedPageBreak/>
        <w:t xml:space="preserve">Using the work around, </w:t>
      </w:r>
    </w:p>
    <w:p w14:paraId="00E719CC" w14:textId="1F656753" w:rsidR="00CB73B5" w:rsidRDefault="00400650" w:rsidP="00400650">
      <w:pPr>
        <w:pStyle w:val="ListParagraph"/>
        <w:numPr>
          <w:ilvl w:val="0"/>
          <w:numId w:val="8"/>
        </w:numPr>
      </w:pPr>
      <w:r>
        <w:t>Adding the Azure Tenant ID</w:t>
      </w:r>
      <w:r w:rsidR="00CF3E73">
        <w:t xml:space="preserve"> of your Company</w:t>
      </w:r>
      <w:r w:rsidR="00401BF7">
        <w:t xml:space="preserve">, </w:t>
      </w:r>
      <w:r w:rsidR="00401BF7">
        <w:rPr>
          <w:rFonts w:ascii="Arial" w:hAnsi="Arial" w:cs="Arial"/>
          <w:color w:val="1D1C1D"/>
          <w:sz w:val="23"/>
          <w:szCs w:val="23"/>
          <w:shd w:val="clear" w:color="auto" w:fill="FFFFFF"/>
        </w:rPr>
        <w:t>8b24586</w:t>
      </w:r>
      <w:r w:rsidR="00CF3E73">
        <w:rPr>
          <w:rFonts w:ascii="Arial" w:hAnsi="Arial" w:cs="Arial"/>
          <w:color w:val="1D1C1D"/>
          <w:sz w:val="23"/>
          <w:szCs w:val="23"/>
          <w:shd w:val="clear" w:color="auto" w:fill="FFFFFF"/>
        </w:rPr>
        <w:t>x</w:t>
      </w:r>
      <w:r w:rsidR="00401BF7">
        <w:rPr>
          <w:rFonts w:ascii="Arial" w:hAnsi="Arial" w:cs="Arial"/>
          <w:color w:val="1D1C1D"/>
          <w:sz w:val="23"/>
          <w:szCs w:val="23"/>
          <w:shd w:val="clear" w:color="auto" w:fill="FFFFFF"/>
        </w:rPr>
        <w:t>-</w:t>
      </w:r>
      <w:r w:rsidR="00A95A3B">
        <w:rPr>
          <w:rFonts w:ascii="Arial" w:hAnsi="Arial" w:cs="Arial"/>
          <w:color w:val="1D1C1D"/>
          <w:sz w:val="23"/>
          <w:szCs w:val="23"/>
          <w:shd w:val="clear" w:color="auto" w:fill="FFFFFF"/>
        </w:rPr>
        <w:t>xxxx-xxxx-xxxx</w:t>
      </w:r>
      <w:r w:rsidR="00401BF7">
        <w:rPr>
          <w:rFonts w:ascii="Arial" w:hAnsi="Arial" w:cs="Arial"/>
          <w:color w:val="1D1C1D"/>
          <w:sz w:val="23"/>
          <w:szCs w:val="23"/>
          <w:shd w:val="clear" w:color="auto" w:fill="FFFFFF"/>
        </w:rPr>
        <w:t>-</w:t>
      </w:r>
      <w:r w:rsidR="00FE5268">
        <w:rPr>
          <w:rFonts w:ascii="Arial" w:hAnsi="Arial" w:cs="Arial"/>
          <w:color w:val="1D1C1D"/>
          <w:sz w:val="23"/>
          <w:szCs w:val="23"/>
          <w:shd w:val="clear" w:color="auto" w:fill="FFFFFF"/>
        </w:rPr>
        <w:t>xxxx</w:t>
      </w:r>
      <w:r w:rsidR="00401BF7">
        <w:rPr>
          <w:rFonts w:ascii="Arial" w:hAnsi="Arial" w:cs="Arial"/>
          <w:color w:val="1D1C1D"/>
          <w:sz w:val="23"/>
          <w:szCs w:val="23"/>
          <w:shd w:val="clear" w:color="auto" w:fill="FFFFFF"/>
        </w:rPr>
        <w:t>083f43d</w:t>
      </w:r>
      <w:r w:rsidR="00E71DD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6, </w:t>
      </w:r>
      <w:r w:rsidR="00E71DD0">
        <w:t>to</w:t>
      </w:r>
      <w:r>
        <w:t xml:space="preserve"> the </w:t>
      </w:r>
      <w:r w:rsidR="003C434E">
        <w:t>SharePoint Allow</w:t>
      </w:r>
      <w:r w:rsidR="00401BF7">
        <w:t xml:space="preserve"> Syncing</w:t>
      </w:r>
      <w:r w:rsidR="003C434E">
        <w:t xml:space="preserve"> Domain List.</w:t>
      </w:r>
    </w:p>
    <w:p w14:paraId="0660D191" w14:textId="0EF9327D" w:rsidR="00401BF7" w:rsidRDefault="00401BF7" w:rsidP="00400650">
      <w:pPr>
        <w:pStyle w:val="ListParagraph"/>
        <w:numPr>
          <w:ilvl w:val="0"/>
          <w:numId w:val="8"/>
        </w:numPr>
      </w:pPr>
      <w:r>
        <w:t xml:space="preserve">On the </w:t>
      </w:r>
      <w:r w:rsidR="00E011DA">
        <w:t>Windows Devices who enroll</w:t>
      </w:r>
      <w:r w:rsidR="009A44EC">
        <w:t>ed</w:t>
      </w:r>
      <w:r w:rsidR="00E011DA">
        <w:t xml:space="preserve"> in Intune</w:t>
      </w:r>
      <w:r w:rsidR="009A44EC">
        <w:t xml:space="preserve">, adding the registry: </w:t>
      </w:r>
    </w:p>
    <w:p w14:paraId="2A718346" w14:textId="1E777F37" w:rsidR="009A44EC" w:rsidRPr="0095058A" w:rsidRDefault="00DE2ED7" w:rsidP="0095058A">
      <w:pPr>
        <w:ind w:left="720"/>
        <w:rPr>
          <w:rFonts w:ascii="Lato" w:hAnsi="Lato"/>
          <w:i/>
          <w:iCs/>
          <w:shd w:val="clear" w:color="auto" w:fill="FFFFFF"/>
        </w:rPr>
      </w:pPr>
      <w:r w:rsidRPr="0095058A">
        <w:rPr>
          <w:rFonts w:ascii="Lato" w:hAnsi="Lato"/>
          <w:i/>
          <w:iCs/>
          <w:shd w:val="clear" w:color="auto" w:fill="FFFFFF"/>
        </w:rPr>
        <w:t>HKEY_LOCAL_MACHINE\Software\Policies\Microsoft\OneDrive</w:t>
      </w:r>
    </w:p>
    <w:p w14:paraId="77B8C8C3" w14:textId="15BA0EC1" w:rsidR="00DE2ED7" w:rsidRPr="0095058A" w:rsidRDefault="00DE2ED7" w:rsidP="0095058A">
      <w:pPr>
        <w:ind w:left="720"/>
        <w:rPr>
          <w:i/>
          <w:iCs/>
        </w:rPr>
      </w:pPr>
      <w:proofErr w:type="spellStart"/>
      <w:proofErr w:type="gramStart"/>
      <w:r w:rsidRPr="0095058A">
        <w:rPr>
          <w:rFonts w:ascii="Lato" w:hAnsi="Lato"/>
          <w:i/>
          <w:iCs/>
          <w:shd w:val="clear" w:color="auto" w:fill="FFFFFF"/>
        </w:rPr>
        <w:t>AADJMachineDomainGuid</w:t>
      </w:r>
      <w:proofErr w:type="spellEnd"/>
      <w:r w:rsidRPr="0095058A">
        <w:rPr>
          <w:rFonts w:ascii="Lato" w:hAnsi="Lato"/>
          <w:i/>
          <w:iCs/>
          <w:shd w:val="clear" w:color="auto" w:fill="FFFFFF"/>
        </w:rPr>
        <w:t xml:space="preserve"> ,</w:t>
      </w:r>
      <w:proofErr w:type="gramEnd"/>
      <w:r w:rsidRPr="0095058A">
        <w:rPr>
          <w:rFonts w:ascii="Lato" w:hAnsi="Lato"/>
          <w:i/>
          <w:iCs/>
          <w:shd w:val="clear" w:color="auto" w:fill="FFFFFF"/>
        </w:rPr>
        <w:t xml:space="preserve"> SZ, </w:t>
      </w:r>
      <w:r w:rsidR="0095058A" w:rsidRPr="0095058A">
        <w:rPr>
          <w:rFonts w:ascii="Lato" w:hAnsi="Lato"/>
          <w:i/>
          <w:iCs/>
          <w:shd w:val="clear" w:color="auto" w:fill="FFFFFF"/>
        </w:rPr>
        <w:t xml:space="preserve">value: </w:t>
      </w:r>
      <w:r w:rsidR="00FE5268">
        <w:rPr>
          <w:rFonts w:ascii="Arial" w:hAnsi="Arial" w:cs="Arial"/>
          <w:color w:val="1D1C1D"/>
          <w:sz w:val="23"/>
          <w:szCs w:val="23"/>
          <w:shd w:val="clear" w:color="auto" w:fill="FFFFFF"/>
        </w:rPr>
        <w:t>8b24586</w:t>
      </w:r>
      <w:r w:rsidR="00CF3E73">
        <w:rPr>
          <w:rFonts w:ascii="Arial" w:hAnsi="Arial" w:cs="Arial"/>
          <w:color w:val="1D1C1D"/>
          <w:sz w:val="23"/>
          <w:szCs w:val="23"/>
          <w:shd w:val="clear" w:color="auto" w:fill="FFFFFF"/>
        </w:rPr>
        <w:t>x</w:t>
      </w:r>
      <w:r w:rsidR="00FE5268">
        <w:rPr>
          <w:rFonts w:ascii="Arial" w:hAnsi="Arial" w:cs="Arial"/>
          <w:color w:val="1D1C1D"/>
          <w:sz w:val="23"/>
          <w:szCs w:val="23"/>
          <w:shd w:val="clear" w:color="auto" w:fill="FFFFFF"/>
        </w:rPr>
        <w:t>-xxxx-xxxx-xxxx-xxxx083f43d6</w:t>
      </w:r>
    </w:p>
    <w:sectPr w:rsidR="00DE2ED7" w:rsidRPr="009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668"/>
    <w:multiLevelType w:val="hybridMultilevel"/>
    <w:tmpl w:val="26806276"/>
    <w:lvl w:ilvl="0" w:tplc="7ED88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152D"/>
    <w:multiLevelType w:val="multilevel"/>
    <w:tmpl w:val="024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D6325"/>
    <w:multiLevelType w:val="hybridMultilevel"/>
    <w:tmpl w:val="82B01F2C"/>
    <w:lvl w:ilvl="0" w:tplc="1CB47F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E4426"/>
    <w:multiLevelType w:val="hybridMultilevel"/>
    <w:tmpl w:val="ABB8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34D5"/>
    <w:multiLevelType w:val="multilevel"/>
    <w:tmpl w:val="35EE4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679A8"/>
    <w:multiLevelType w:val="hybridMultilevel"/>
    <w:tmpl w:val="BE184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E5"/>
    <w:rsid w:val="00005D52"/>
    <w:rsid w:val="0001723B"/>
    <w:rsid w:val="00056139"/>
    <w:rsid w:val="00093C8B"/>
    <w:rsid w:val="000C043E"/>
    <w:rsid w:val="00123437"/>
    <w:rsid w:val="00145B93"/>
    <w:rsid w:val="00152F23"/>
    <w:rsid w:val="00163D9C"/>
    <w:rsid w:val="0018774A"/>
    <w:rsid w:val="00191B20"/>
    <w:rsid w:val="002112A3"/>
    <w:rsid w:val="002A032B"/>
    <w:rsid w:val="002B311C"/>
    <w:rsid w:val="002F0A4E"/>
    <w:rsid w:val="002F250A"/>
    <w:rsid w:val="00300072"/>
    <w:rsid w:val="00312B62"/>
    <w:rsid w:val="00316C6E"/>
    <w:rsid w:val="00324D31"/>
    <w:rsid w:val="003433FE"/>
    <w:rsid w:val="00344451"/>
    <w:rsid w:val="00345A24"/>
    <w:rsid w:val="003870FC"/>
    <w:rsid w:val="003C434E"/>
    <w:rsid w:val="003D2193"/>
    <w:rsid w:val="003D539A"/>
    <w:rsid w:val="00400650"/>
    <w:rsid w:val="00401BF7"/>
    <w:rsid w:val="00487B4B"/>
    <w:rsid w:val="004A3467"/>
    <w:rsid w:val="004A3B7E"/>
    <w:rsid w:val="0050010B"/>
    <w:rsid w:val="005144B2"/>
    <w:rsid w:val="00541E97"/>
    <w:rsid w:val="0057615E"/>
    <w:rsid w:val="005F40C1"/>
    <w:rsid w:val="00655280"/>
    <w:rsid w:val="00693FB6"/>
    <w:rsid w:val="006C54B4"/>
    <w:rsid w:val="006C64EF"/>
    <w:rsid w:val="006D0AD4"/>
    <w:rsid w:val="007049AF"/>
    <w:rsid w:val="00712372"/>
    <w:rsid w:val="00742E94"/>
    <w:rsid w:val="00791DA2"/>
    <w:rsid w:val="007C54DD"/>
    <w:rsid w:val="007F7304"/>
    <w:rsid w:val="00801A5D"/>
    <w:rsid w:val="00802758"/>
    <w:rsid w:val="00835550"/>
    <w:rsid w:val="00840EF6"/>
    <w:rsid w:val="00846BDF"/>
    <w:rsid w:val="00855DEC"/>
    <w:rsid w:val="00883071"/>
    <w:rsid w:val="00884249"/>
    <w:rsid w:val="00887EFE"/>
    <w:rsid w:val="00900824"/>
    <w:rsid w:val="00922FE5"/>
    <w:rsid w:val="00943EFB"/>
    <w:rsid w:val="0095058A"/>
    <w:rsid w:val="00957A80"/>
    <w:rsid w:val="009766CD"/>
    <w:rsid w:val="009A44EC"/>
    <w:rsid w:val="009A5120"/>
    <w:rsid w:val="009F3598"/>
    <w:rsid w:val="00A037DE"/>
    <w:rsid w:val="00A25C83"/>
    <w:rsid w:val="00A307BC"/>
    <w:rsid w:val="00A95A3B"/>
    <w:rsid w:val="00AB55DF"/>
    <w:rsid w:val="00AC301A"/>
    <w:rsid w:val="00AE5FEB"/>
    <w:rsid w:val="00B03080"/>
    <w:rsid w:val="00B64B3B"/>
    <w:rsid w:val="00B673C8"/>
    <w:rsid w:val="00B71786"/>
    <w:rsid w:val="00BA4926"/>
    <w:rsid w:val="00BC38EC"/>
    <w:rsid w:val="00BC40D8"/>
    <w:rsid w:val="00BD0AC8"/>
    <w:rsid w:val="00BE3957"/>
    <w:rsid w:val="00BF109A"/>
    <w:rsid w:val="00BF227E"/>
    <w:rsid w:val="00C06A92"/>
    <w:rsid w:val="00C20E6A"/>
    <w:rsid w:val="00C2454B"/>
    <w:rsid w:val="00C57D62"/>
    <w:rsid w:val="00C658E5"/>
    <w:rsid w:val="00C67951"/>
    <w:rsid w:val="00C91B7A"/>
    <w:rsid w:val="00C953B0"/>
    <w:rsid w:val="00CB73B5"/>
    <w:rsid w:val="00CB7EBA"/>
    <w:rsid w:val="00CE6029"/>
    <w:rsid w:val="00CF3E73"/>
    <w:rsid w:val="00D2167D"/>
    <w:rsid w:val="00D52D67"/>
    <w:rsid w:val="00D560CD"/>
    <w:rsid w:val="00DB052C"/>
    <w:rsid w:val="00DE2ED7"/>
    <w:rsid w:val="00E011DA"/>
    <w:rsid w:val="00E24CC3"/>
    <w:rsid w:val="00E42FC3"/>
    <w:rsid w:val="00E664FC"/>
    <w:rsid w:val="00E71DD0"/>
    <w:rsid w:val="00EF6198"/>
    <w:rsid w:val="00EF7BE9"/>
    <w:rsid w:val="00F4709A"/>
    <w:rsid w:val="00F53D2A"/>
    <w:rsid w:val="00F82F33"/>
    <w:rsid w:val="00FA0915"/>
    <w:rsid w:val="00FA652A"/>
    <w:rsid w:val="00FB3D93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71A4"/>
  <w15:chartTrackingRefBased/>
  <w15:docId w15:val="{A09F6EE4-811B-477A-9872-7810FBBA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2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1DA2"/>
    <w:pPr>
      <w:ind w:left="720"/>
      <w:contextualSpacing/>
    </w:pPr>
  </w:style>
  <w:style w:type="table" w:styleId="TableGrid">
    <w:name w:val="Table Grid"/>
    <w:basedOn w:val="TableNormal"/>
    <w:uiPriority w:val="39"/>
    <w:rsid w:val="0080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BA4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9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2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F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nguage">
    <w:name w:val="language"/>
    <w:basedOn w:val="DefaultParagraphFont"/>
    <w:rsid w:val="00F82F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2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3e7107-db17-4fe3-aad7-6b721a4679db">
      <Terms xmlns="http://schemas.microsoft.com/office/infopath/2007/PartnerControls"/>
    </lcf76f155ced4ddcb4097134ff3c332f>
    <Description xmlns="133e7107-db17-4fe3-aad7-6b721a4679db" xsi:nil="true"/>
    <TaxCatchAll xmlns="bf557e84-3965-4687-bdc9-026f069e9b97" xsi:nil="true"/>
    <Project xmlns="133e7107-db17-4fe3-aad7-6b721a4679db" xsi:nil="true"/>
    <_Flow_SignoffStatus xmlns="133e7107-db17-4fe3-aad7-6b721a4679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046D9C05F44479B54623E240286B2" ma:contentTypeVersion="20" ma:contentTypeDescription="Create a new document." ma:contentTypeScope="" ma:versionID="e016ac3d6c04aaaaa1538ccf294e44ff">
  <xsd:schema xmlns:xsd="http://www.w3.org/2001/XMLSchema" xmlns:xs="http://www.w3.org/2001/XMLSchema" xmlns:p="http://schemas.microsoft.com/office/2006/metadata/properties" xmlns:ns2="133e7107-db17-4fe3-aad7-6b721a4679db" xmlns:ns3="bf557e84-3965-4687-bdc9-026f069e9b97" targetNamespace="http://schemas.microsoft.com/office/2006/metadata/properties" ma:root="true" ma:fieldsID="dfe0d39aa723acd8ec22234e3bdbf3a9" ns2:_="" ns3:_="">
    <xsd:import namespace="133e7107-db17-4fe3-aad7-6b721a4679db"/>
    <xsd:import namespace="bf557e84-3965-4687-bdc9-026f069e9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Project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e7107-db17-4fe3-aad7-6b721a467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description="Metadata for folder&#10;" ma:format="Dropdown" ma:internalName="Description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roject" ma:index="20" nillable="true" ma:displayName="Project" ma:format="Dropdown" ma:internalName="Project">
      <xsd:simpleType>
        <xsd:restriction base="dms:Choice">
          <xsd:enumeration value="Citrix"/>
          <xsd:enumeration value="Security Onboarding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3373c07-f867-4948-9f98-c06e6a4aa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57e84-3965-4687-bdc9-026f069e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58a9d77-6500-414b-afcc-c6c518d186ad}" ma:internalName="TaxCatchAll" ma:showField="CatchAllData" ma:web="bf557e84-3965-4687-bdc9-026f069e9b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407B53-0957-435B-BB69-DC72B5912C2C}">
  <ds:schemaRefs>
    <ds:schemaRef ds:uri="http://schemas.microsoft.com/office/2006/metadata/properties"/>
    <ds:schemaRef ds:uri="http://schemas.microsoft.com/office/infopath/2007/PartnerControls"/>
    <ds:schemaRef ds:uri="133e7107-db17-4fe3-aad7-6b721a4679db"/>
    <ds:schemaRef ds:uri="bf557e84-3965-4687-bdc9-026f069e9b97"/>
  </ds:schemaRefs>
</ds:datastoreItem>
</file>

<file path=customXml/itemProps2.xml><?xml version="1.0" encoding="utf-8"?>
<ds:datastoreItem xmlns:ds="http://schemas.openxmlformats.org/officeDocument/2006/customXml" ds:itemID="{5DCA0FB4-CB26-49EB-AA95-0E2D832D9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30B30-39FE-4D44-B884-05672CCFA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e7107-db17-4fe3-aad7-6b721a4679db"/>
    <ds:schemaRef ds:uri="bf557e84-3965-4687-bdc9-026f069e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b24586e-3d8e-4046-b6ee-e19d083f43d6}" enabled="0" method="" siteId="{8b24586e-3d8e-4046-b6ee-e19d083f43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Friedkin Group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 (TFG)</dc:creator>
  <cp:keywords/>
  <dc:description/>
  <cp:lastModifiedBy>Tran, Tan (TFG)</cp:lastModifiedBy>
  <cp:revision>13</cp:revision>
  <dcterms:created xsi:type="dcterms:W3CDTF">2025-01-15T22:27:00Z</dcterms:created>
  <dcterms:modified xsi:type="dcterms:W3CDTF">2025-01-15T22:36:00Z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0x010100DB3046D9C05F44479B54623E240286B2</vt:lpwstr>
  </property>
  <property fmtid="{D5CDD505-2E9C-101B-9397-08002B2CF9AE}" pid="3" name="MediaServiceImageTags">
    <vt:lpwstr/>
  </property>
</Properties>
</file>