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40" w:rsidRDefault="00621495" w:rsidP="002B52B9">
      <w:pPr>
        <w:pStyle w:val="Title"/>
        <w:jc w:val="both"/>
      </w:pPr>
      <w:sdt>
        <w:sdtPr>
          <w:alias w:val="Company Name"/>
          <w:tag w:val=""/>
          <w:id w:val="1501239775"/>
          <w:placeholder>
            <w:docPart w:val="5BAAF8CC265D4863819E507BF82843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9E2865">
            <w:t>Freelancer</w:t>
          </w:r>
        </w:sdtContent>
      </w:sdt>
      <w:r w:rsidR="00685168">
        <w:br/>
        <w:t xml:space="preserve">Proposal for </w:t>
      </w:r>
      <w:r w:rsidR="009E2865">
        <w:t>sim (stock inventory management)</w:t>
      </w:r>
    </w:p>
    <w:p w:rsidR="00A95040" w:rsidRDefault="00A95040" w:rsidP="002B52B9">
      <w:pPr>
        <w:pStyle w:val="NoSpacing"/>
        <w:jc w:val="both"/>
      </w:pPr>
    </w:p>
    <w:p w:rsidR="00A95040" w:rsidRDefault="00685168" w:rsidP="00F95C91">
      <w:pPr>
        <w:pStyle w:val="Heading1"/>
        <w:jc w:val="both"/>
      </w:pPr>
      <w:r>
        <w:t>Overview</w:t>
      </w:r>
    </w:p>
    <w:p w:rsidR="00C604DF" w:rsidRDefault="00C604DF" w:rsidP="002B52B9">
      <w:pPr>
        <w:jc w:val="both"/>
      </w:pPr>
      <w:r>
        <w:tab/>
        <w:t>Freelancer is pleased to submit this proposal for services to support Client in achieving its goals for effective stock management through a web-based application.</w:t>
      </w:r>
      <w:r w:rsidRPr="00F66AC1">
        <w:t xml:space="preserve"> </w:t>
      </w:r>
      <w:r>
        <w:t xml:space="preserve">The proposal for SIM (Stock Inventory Management) is at the heart of a Stock management tool kit. It combines key Stock information, Purchase orders, purchase invoice, sales orders, sales invoice and account details into a single document that can also serve as a basis for contract negotiations.  </w:t>
      </w:r>
    </w:p>
    <w:p w:rsidR="00A95040" w:rsidRDefault="00685168" w:rsidP="002B52B9">
      <w:pPr>
        <w:pStyle w:val="Heading2"/>
        <w:jc w:val="both"/>
      </w:pPr>
      <w:r>
        <w:t>The Objective</w:t>
      </w:r>
    </w:p>
    <w:p w:rsidR="00A95040" w:rsidRPr="00032F08" w:rsidRDefault="00A95040" w:rsidP="002B52B9">
      <w:pPr>
        <w:pStyle w:val="NoSpacing"/>
        <w:jc w:val="both"/>
      </w:pPr>
    </w:p>
    <w:p w:rsidR="00A95040" w:rsidRPr="00032F08" w:rsidRDefault="00C604DF" w:rsidP="002B52B9">
      <w:pPr>
        <w:pStyle w:val="ListBullet"/>
        <w:jc w:val="both"/>
      </w:pPr>
      <w:r w:rsidRPr="00032F08">
        <w:t xml:space="preserve"> </w:t>
      </w:r>
      <w:r w:rsidR="00C543DC" w:rsidRPr="00032F08">
        <w:t>Keep</w:t>
      </w:r>
      <w:r w:rsidRPr="00032F08">
        <w:t xml:space="preserve"> track of objects or materials of the store. </w:t>
      </w:r>
    </w:p>
    <w:p w:rsidR="00032F08" w:rsidRPr="00032F08" w:rsidRDefault="00032F08" w:rsidP="002B52B9">
      <w:pPr>
        <w:pStyle w:val="ListBullet"/>
        <w:jc w:val="both"/>
      </w:pPr>
      <w:r>
        <w:rPr>
          <w:color w:val="333333"/>
          <w:shd w:val="clear" w:color="auto" w:fill="FFFFFF"/>
        </w:rPr>
        <w:t xml:space="preserve"> P</w:t>
      </w:r>
      <w:r w:rsidRPr="00032F08">
        <w:rPr>
          <w:color w:val="333333"/>
          <w:shd w:val="clear" w:color="auto" w:fill="FFFFFF"/>
        </w:rPr>
        <w:t>rovides information to efficiently manage the flow of materials</w:t>
      </w:r>
    </w:p>
    <w:p w:rsidR="00A95040" w:rsidRDefault="00DC72EE" w:rsidP="002B52B9">
      <w:pPr>
        <w:pStyle w:val="ListBullet"/>
        <w:jc w:val="both"/>
      </w:pPr>
      <w:r>
        <w:t>Automated</w:t>
      </w:r>
      <w:r w:rsidR="00032F08">
        <w:t xml:space="preserve"> stock inventory </w:t>
      </w:r>
      <w:r>
        <w:t>system from purchase order generation to billing.</w:t>
      </w:r>
    </w:p>
    <w:p w:rsidR="000D633C" w:rsidRDefault="000D633C" w:rsidP="002B52B9">
      <w:pPr>
        <w:pStyle w:val="ListBullet"/>
        <w:jc w:val="both"/>
      </w:pPr>
      <w:r>
        <w:t xml:space="preserve">High availability of historical inventory data through a barcode based system  </w:t>
      </w:r>
    </w:p>
    <w:p w:rsidR="00A95040" w:rsidRDefault="00685168" w:rsidP="002B52B9">
      <w:pPr>
        <w:pStyle w:val="Heading2"/>
        <w:jc w:val="both"/>
      </w:pPr>
      <w:r>
        <w:t>The Opportunity</w:t>
      </w:r>
    </w:p>
    <w:p w:rsidR="00A95040" w:rsidRDefault="00A95040" w:rsidP="002B52B9">
      <w:pPr>
        <w:pStyle w:val="NoSpacing"/>
        <w:jc w:val="both"/>
      </w:pPr>
    </w:p>
    <w:p w:rsidR="00A95040" w:rsidRDefault="00CA5484" w:rsidP="002B52B9">
      <w:pPr>
        <w:pStyle w:val="ListBullet"/>
        <w:jc w:val="both"/>
      </w:pPr>
      <w:r>
        <w:t>Integrated functionality training on purchase, sales and stock within 1 week of go-live date.</w:t>
      </w:r>
    </w:p>
    <w:p w:rsidR="00A95040" w:rsidRDefault="00CA5484" w:rsidP="002B52B9">
      <w:pPr>
        <w:pStyle w:val="ListBullet"/>
        <w:jc w:val="both"/>
      </w:pPr>
      <w:r>
        <w:t>Monitor sales volume, return rates and stock volume metrics for 1 week following training.</w:t>
      </w:r>
    </w:p>
    <w:p w:rsidR="00A95040" w:rsidRDefault="00685168" w:rsidP="002B52B9">
      <w:pPr>
        <w:pStyle w:val="Heading1"/>
        <w:jc w:val="both"/>
      </w:pPr>
      <w:r>
        <w:t>Our Proposal</w:t>
      </w:r>
    </w:p>
    <w:p w:rsidR="00A95040" w:rsidRDefault="00B95DE6" w:rsidP="002B52B9">
      <w:pPr>
        <w:jc w:val="both"/>
      </w:pPr>
      <w:r>
        <w:t>W</w:t>
      </w:r>
      <w:r w:rsidR="00685168">
        <w:t xml:space="preserve">ith changes in distribution systems, impacts to </w:t>
      </w:r>
      <w:r>
        <w:t>Stock and related information management</w:t>
      </w:r>
      <w:r w:rsidR="00685168">
        <w:t xml:space="preserve">, and limitations that prevent taking full advantage of improvements in technology, </w:t>
      </w:r>
      <w:sdt>
        <w:sdtPr>
          <w:alias w:val="Client Name"/>
          <w:tag w:val=""/>
          <w:id w:val="-1383704395"/>
          <w:placeholder>
            <w:docPart w:val="558AD670E2ED42658515E95228630B9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>
            <w:t>the client</w:t>
          </w:r>
        </w:sdtContent>
      </w:sdt>
      <w:r w:rsidR="00685168">
        <w:t xml:space="preserve"> faces the possibility of decreasing sales revenues due customer perceptions of slow delivery and services.</w:t>
      </w:r>
    </w:p>
    <w:p w:rsidR="00A95040" w:rsidRDefault="00685168" w:rsidP="002B52B9">
      <w:pPr>
        <w:jc w:val="both"/>
      </w:pPr>
      <w:r>
        <w:t>We have developed solutions to help businesses stay ahead of c</w:t>
      </w:r>
      <w:r w:rsidR="00B95DE6">
        <w:t>lient</w:t>
      </w:r>
      <w:r>
        <w:t xml:space="preserve"> satisfaction trends and propose that </w:t>
      </w:r>
      <w:sdt>
        <w:sdtPr>
          <w:alias w:val="Client Name"/>
          <w:tag w:val=""/>
          <w:id w:val="1732887626"/>
          <w:placeholder>
            <w:docPart w:val="558AD670E2ED42658515E95228630B9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B95DE6">
            <w:t>the client</w:t>
          </w:r>
        </w:sdtContent>
      </w:sdt>
      <w:r>
        <w:t xml:space="preserve"> implement a l</w:t>
      </w:r>
      <w:r w:rsidR="00A77A16">
        <w:t xml:space="preserve">ogistics solution focused on </w:t>
      </w:r>
      <w:r>
        <w:t xml:space="preserve">order management and automation of many manual steps in your </w:t>
      </w:r>
      <w:r w:rsidR="00B95DE6">
        <w:t xml:space="preserve">purchase request, stock management and </w:t>
      </w:r>
      <w:r>
        <w:t xml:space="preserve">delivery process. Our </w:t>
      </w:r>
      <w:r w:rsidR="00B95DE6">
        <w:t xml:space="preserve">system </w:t>
      </w:r>
      <w:r>
        <w:t xml:space="preserve">can enable </w:t>
      </w:r>
      <w:sdt>
        <w:sdtPr>
          <w:alias w:val="Client Name"/>
          <w:tag w:val=""/>
          <w:id w:val="-1864431781"/>
          <w:placeholder>
            <w:docPart w:val="558AD670E2ED42658515E95228630B9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B95DE6">
            <w:t>the client</w:t>
          </w:r>
        </w:sdtContent>
      </w:sdt>
      <w:r>
        <w:t xml:space="preserve"> to fully realize the benefits of improved productivity throughout the entire </w:t>
      </w:r>
      <w:r w:rsidR="00B95DE6">
        <w:t xml:space="preserve">purchase and </w:t>
      </w:r>
      <w:r>
        <w:t xml:space="preserve">sales cycle. Most importantly, we provide the training and support for this new solution that ensures your staff can ramp up quickly and realize concrete improvements in </w:t>
      </w:r>
      <w:r w:rsidR="00B95DE6">
        <w:t>stock management</w:t>
      </w:r>
      <w:r>
        <w:t>, and sales metrics.</w:t>
      </w:r>
    </w:p>
    <w:p w:rsidR="00A77A16" w:rsidRDefault="00A77A16" w:rsidP="002B52B9">
      <w:pPr>
        <w:jc w:val="both"/>
      </w:pPr>
    </w:p>
    <w:p w:rsidR="00305E03" w:rsidRDefault="00305E03" w:rsidP="002B52B9">
      <w:pPr>
        <w:jc w:val="both"/>
      </w:pPr>
    </w:p>
    <w:p w:rsidR="002B52B9" w:rsidRDefault="002B52B9" w:rsidP="002B52B9">
      <w:pPr>
        <w:pStyle w:val="Heading2"/>
        <w:jc w:val="both"/>
      </w:pPr>
    </w:p>
    <w:p w:rsidR="002B52B9" w:rsidRPr="002B52B9" w:rsidRDefault="00685168" w:rsidP="00E13D83">
      <w:pPr>
        <w:pStyle w:val="Heading2"/>
        <w:jc w:val="both"/>
      </w:pPr>
      <w:r>
        <w:t>Technical</w:t>
      </w:r>
      <w:r w:rsidR="002B52B9">
        <w:t xml:space="preserve"> </w:t>
      </w:r>
      <w:r>
        <w:t>/</w:t>
      </w:r>
      <w:r w:rsidR="002B52B9">
        <w:t xml:space="preserve"> </w:t>
      </w:r>
      <w:r>
        <w:t>Project Approach</w:t>
      </w:r>
    </w:p>
    <w:p w:rsidR="009220CF" w:rsidRDefault="009220CF" w:rsidP="002B52B9">
      <w:pPr>
        <w:pStyle w:val="ListParagraph"/>
        <w:numPr>
          <w:ilvl w:val="0"/>
          <w:numId w:val="5"/>
        </w:numPr>
        <w:jc w:val="both"/>
      </w:pPr>
      <w:r>
        <w:t>Work-Flow chart</w:t>
      </w:r>
    </w:p>
    <w:p w:rsidR="009220CF" w:rsidRDefault="009220CF" w:rsidP="002B52B9">
      <w:pPr>
        <w:pStyle w:val="ListParagraph"/>
        <w:numPr>
          <w:ilvl w:val="0"/>
          <w:numId w:val="5"/>
        </w:numPr>
        <w:jc w:val="both"/>
      </w:pPr>
      <w:r>
        <w:t>Project Proposal</w:t>
      </w:r>
    </w:p>
    <w:p w:rsidR="009220CF" w:rsidRDefault="009220CF" w:rsidP="002B52B9">
      <w:pPr>
        <w:pStyle w:val="ListParagraph"/>
        <w:numPr>
          <w:ilvl w:val="0"/>
          <w:numId w:val="5"/>
        </w:numPr>
        <w:jc w:val="both"/>
      </w:pPr>
      <w:r>
        <w:t>SRS</w:t>
      </w:r>
    </w:p>
    <w:p w:rsidR="00FB6CD4" w:rsidRDefault="009220CF" w:rsidP="002B52B9">
      <w:pPr>
        <w:pStyle w:val="ListParagraph"/>
        <w:numPr>
          <w:ilvl w:val="0"/>
          <w:numId w:val="5"/>
        </w:numPr>
        <w:jc w:val="both"/>
      </w:pPr>
      <w:r>
        <w:t xml:space="preserve">Time </w:t>
      </w:r>
      <w:r w:rsidR="00FB6CD4">
        <w:t>sheet for deliverables.</w:t>
      </w:r>
    </w:p>
    <w:p w:rsidR="00A77A16" w:rsidRDefault="00FB6CD4" w:rsidP="002B52B9">
      <w:pPr>
        <w:pStyle w:val="ListParagraph"/>
        <w:numPr>
          <w:ilvl w:val="0"/>
          <w:numId w:val="5"/>
        </w:numPr>
        <w:jc w:val="both"/>
      </w:pPr>
      <w:r>
        <w:t xml:space="preserve">User Manual. </w:t>
      </w:r>
    </w:p>
    <w:p w:rsidR="00A95040" w:rsidRDefault="00685168" w:rsidP="002B52B9">
      <w:pPr>
        <w:pStyle w:val="Heading2"/>
        <w:jc w:val="both"/>
      </w:pPr>
      <w:r>
        <w:t>Resources</w:t>
      </w:r>
    </w:p>
    <w:p w:rsidR="00A95040" w:rsidRDefault="00FB6CD4" w:rsidP="002B52B9">
      <w:pPr>
        <w:jc w:val="both"/>
      </w:pPr>
      <w:r>
        <w:t>The project team includes 8 persons.</w:t>
      </w:r>
      <w:r w:rsidR="00DF3BCC">
        <w:t xml:space="preserve"> Roles are distributed as 4 Developers, 2 Testers and 2 project managers. The application will be developed using the latest open source technologies which will be described in detail in the SRS</w:t>
      </w:r>
      <w:r w:rsidR="007A247C">
        <w:t>. Testing will be done manual.</w:t>
      </w:r>
      <w:r w:rsidR="00DF3BCC">
        <w:t xml:space="preserve">  </w:t>
      </w:r>
    </w:p>
    <w:p w:rsidR="00A95040" w:rsidRDefault="00685168" w:rsidP="002B52B9">
      <w:pPr>
        <w:pStyle w:val="Heading2"/>
        <w:jc w:val="both"/>
      </w:pPr>
      <w:r>
        <w:t>Project Deliverables</w:t>
      </w:r>
    </w:p>
    <w:p w:rsidR="000A3555" w:rsidRPr="000A3555" w:rsidRDefault="00965D0B" w:rsidP="002B52B9">
      <w:pPr>
        <w:jc w:val="both"/>
      </w:pPr>
      <w:r>
        <w:t>Delivery date will be confi</w:t>
      </w:r>
      <w:bookmarkStart w:id="0" w:name="_GoBack"/>
      <w:bookmarkEnd w:id="0"/>
      <w:r w:rsidR="000A3555">
        <w:t>rmed once the proposal is approved</w:t>
      </w:r>
    </w:p>
    <w:p w:rsidR="00A95040" w:rsidRDefault="00685168" w:rsidP="002B52B9">
      <w:pPr>
        <w:pStyle w:val="Heading2"/>
        <w:jc w:val="both"/>
      </w:pPr>
      <w:r>
        <w:t>Timeline for Execution</w:t>
      </w:r>
    </w:p>
    <w:p w:rsidR="00A95040" w:rsidRDefault="00A95040" w:rsidP="002B52B9">
      <w:pPr>
        <w:pStyle w:val="NoSpacing"/>
        <w:jc w:val="both"/>
      </w:pPr>
    </w:p>
    <w:p w:rsidR="00A95040" w:rsidRDefault="000A3555" w:rsidP="002B52B9">
      <w:pPr>
        <w:jc w:val="both"/>
      </w:pPr>
      <w:r>
        <w:t>P</w:t>
      </w:r>
      <w:r w:rsidR="00685168">
        <w:t>roject dates are outlined below. Dates are best-guess estimates and are subject to change until a contract is executed.</w:t>
      </w:r>
    </w:p>
    <w:p w:rsidR="00A95040" w:rsidRDefault="00A95040" w:rsidP="002B52B9">
      <w:pPr>
        <w:pStyle w:val="NoSpacing"/>
        <w:jc w:val="both"/>
      </w:pPr>
    </w:p>
    <w:tbl>
      <w:tblPr>
        <w:tblStyle w:val="ProposalTable"/>
        <w:tblW w:w="3078" w:type="pct"/>
        <w:tblLook w:val="04A0" w:firstRow="1" w:lastRow="0" w:firstColumn="1" w:lastColumn="0" w:noHBand="0" w:noVBand="1"/>
        <w:tblDescription w:val="Project timeline"/>
      </w:tblPr>
      <w:tblGrid>
        <w:gridCol w:w="3957"/>
        <w:gridCol w:w="1799"/>
      </w:tblGrid>
      <w:tr w:rsidR="000A3555" w:rsidTr="000A3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7" w:type="pct"/>
          </w:tcPr>
          <w:p w:rsidR="000A3555" w:rsidRDefault="000A3555" w:rsidP="002B52B9">
            <w:pPr>
              <w:jc w:val="both"/>
            </w:pPr>
            <w:r>
              <w:t>Description</w:t>
            </w:r>
          </w:p>
        </w:tc>
        <w:tc>
          <w:tcPr>
            <w:tcW w:w="1563" w:type="pct"/>
          </w:tcPr>
          <w:p w:rsidR="000A3555" w:rsidRDefault="000A3555" w:rsidP="002B52B9">
            <w:pPr>
              <w:jc w:val="both"/>
            </w:pPr>
            <w:r>
              <w:t>Duration</w:t>
            </w:r>
          </w:p>
        </w:tc>
      </w:tr>
      <w:tr w:rsidR="000A3555" w:rsidTr="000A3555">
        <w:tc>
          <w:tcPr>
            <w:tcW w:w="3437" w:type="pct"/>
          </w:tcPr>
          <w:p w:rsidR="000A3555" w:rsidRDefault="000A3555" w:rsidP="002B52B9">
            <w:pPr>
              <w:jc w:val="both"/>
            </w:pPr>
            <w:r>
              <w:t>Development start</w:t>
            </w:r>
          </w:p>
        </w:tc>
        <w:tc>
          <w:tcPr>
            <w:tcW w:w="1563" w:type="pct"/>
          </w:tcPr>
          <w:p w:rsidR="000A3555" w:rsidRDefault="007F36C3" w:rsidP="002B52B9">
            <w:pPr>
              <w:jc w:val="both"/>
            </w:pPr>
            <w:r>
              <w:t>14 days</w:t>
            </w:r>
          </w:p>
        </w:tc>
      </w:tr>
      <w:tr w:rsidR="000A3555" w:rsidTr="000A3555">
        <w:tc>
          <w:tcPr>
            <w:tcW w:w="3437" w:type="pct"/>
          </w:tcPr>
          <w:p w:rsidR="000A3555" w:rsidRDefault="007F36C3" w:rsidP="002B52B9">
            <w:pPr>
              <w:jc w:val="both"/>
            </w:pPr>
            <w:r>
              <w:t xml:space="preserve">Administrator Module </w:t>
            </w:r>
          </w:p>
        </w:tc>
        <w:tc>
          <w:tcPr>
            <w:tcW w:w="1563" w:type="pct"/>
          </w:tcPr>
          <w:p w:rsidR="000A3555" w:rsidRDefault="007F36C3" w:rsidP="002B52B9">
            <w:pPr>
              <w:jc w:val="both"/>
            </w:pPr>
            <w:r>
              <w:t>15 days</w:t>
            </w:r>
          </w:p>
        </w:tc>
      </w:tr>
      <w:tr w:rsidR="007F36C3" w:rsidTr="007F36C3">
        <w:tc>
          <w:tcPr>
            <w:tcW w:w="3437" w:type="pct"/>
          </w:tcPr>
          <w:p w:rsidR="007F36C3" w:rsidRDefault="007F36C3" w:rsidP="002B52B9">
            <w:pPr>
              <w:jc w:val="both"/>
            </w:pPr>
            <w:r>
              <w:t>Stock module</w:t>
            </w:r>
          </w:p>
        </w:tc>
        <w:tc>
          <w:tcPr>
            <w:tcW w:w="1563" w:type="pct"/>
          </w:tcPr>
          <w:p w:rsidR="007F36C3" w:rsidRDefault="007F36C3" w:rsidP="002B52B9">
            <w:pPr>
              <w:jc w:val="both"/>
            </w:pPr>
            <w:r>
              <w:t>35 days</w:t>
            </w:r>
          </w:p>
        </w:tc>
      </w:tr>
      <w:tr w:rsidR="007F36C3" w:rsidTr="007F36C3">
        <w:tc>
          <w:tcPr>
            <w:tcW w:w="3437" w:type="pct"/>
          </w:tcPr>
          <w:p w:rsidR="007F36C3" w:rsidRDefault="007F36C3" w:rsidP="002B52B9">
            <w:pPr>
              <w:jc w:val="both"/>
            </w:pPr>
            <w:r>
              <w:t xml:space="preserve">Account Module </w:t>
            </w:r>
          </w:p>
        </w:tc>
        <w:tc>
          <w:tcPr>
            <w:tcW w:w="1563" w:type="pct"/>
          </w:tcPr>
          <w:p w:rsidR="007F36C3" w:rsidRDefault="007F36C3" w:rsidP="002B52B9">
            <w:pPr>
              <w:jc w:val="both"/>
            </w:pPr>
            <w:r>
              <w:t>40 days</w:t>
            </w:r>
          </w:p>
        </w:tc>
      </w:tr>
      <w:tr w:rsidR="000A3555" w:rsidTr="000A3555">
        <w:tc>
          <w:tcPr>
            <w:tcW w:w="3437" w:type="pct"/>
          </w:tcPr>
          <w:p w:rsidR="000A3555" w:rsidRDefault="007F36C3" w:rsidP="002B52B9">
            <w:pPr>
              <w:jc w:val="both"/>
            </w:pPr>
            <w:r>
              <w:t>Purchase Module</w:t>
            </w:r>
          </w:p>
        </w:tc>
        <w:tc>
          <w:tcPr>
            <w:tcW w:w="1563" w:type="pct"/>
          </w:tcPr>
          <w:p w:rsidR="000A3555" w:rsidRDefault="007F36C3" w:rsidP="002B52B9">
            <w:pPr>
              <w:jc w:val="both"/>
            </w:pPr>
            <w:r>
              <w:t>20 days</w:t>
            </w:r>
          </w:p>
        </w:tc>
      </w:tr>
      <w:tr w:rsidR="00945FCF" w:rsidTr="00945FCF">
        <w:tc>
          <w:tcPr>
            <w:tcW w:w="3437" w:type="pct"/>
          </w:tcPr>
          <w:p w:rsidR="00945FCF" w:rsidRDefault="00945FCF" w:rsidP="002B52B9">
            <w:pPr>
              <w:jc w:val="both"/>
            </w:pPr>
            <w:r>
              <w:t xml:space="preserve">Return module </w:t>
            </w:r>
          </w:p>
        </w:tc>
        <w:tc>
          <w:tcPr>
            <w:tcW w:w="1563" w:type="pct"/>
          </w:tcPr>
          <w:p w:rsidR="00945FCF" w:rsidRDefault="00945FCF" w:rsidP="002B52B9">
            <w:pPr>
              <w:jc w:val="both"/>
            </w:pPr>
            <w:r>
              <w:t>10 days</w:t>
            </w:r>
          </w:p>
        </w:tc>
      </w:tr>
      <w:tr w:rsidR="000A3555" w:rsidTr="000A3555">
        <w:tc>
          <w:tcPr>
            <w:tcW w:w="3437" w:type="pct"/>
          </w:tcPr>
          <w:p w:rsidR="000A3555" w:rsidRDefault="007F36C3" w:rsidP="002B52B9">
            <w:pPr>
              <w:jc w:val="both"/>
            </w:pPr>
            <w:r>
              <w:t xml:space="preserve">Sales Module  </w:t>
            </w:r>
          </w:p>
        </w:tc>
        <w:tc>
          <w:tcPr>
            <w:tcW w:w="1563" w:type="pct"/>
          </w:tcPr>
          <w:p w:rsidR="000A3555" w:rsidRDefault="007F36C3" w:rsidP="002B52B9">
            <w:pPr>
              <w:jc w:val="both"/>
            </w:pPr>
            <w:r>
              <w:t>35 days</w:t>
            </w:r>
          </w:p>
        </w:tc>
      </w:tr>
      <w:tr w:rsidR="000A3555" w:rsidTr="000A3555">
        <w:tc>
          <w:tcPr>
            <w:tcW w:w="3437" w:type="pct"/>
          </w:tcPr>
          <w:p w:rsidR="000A3555" w:rsidRDefault="007F36C3" w:rsidP="002B52B9">
            <w:pPr>
              <w:jc w:val="both"/>
            </w:pPr>
            <w:r>
              <w:t xml:space="preserve">Testing </w:t>
            </w:r>
          </w:p>
        </w:tc>
        <w:tc>
          <w:tcPr>
            <w:tcW w:w="1563" w:type="pct"/>
          </w:tcPr>
          <w:p w:rsidR="000A3555" w:rsidRDefault="007F36C3" w:rsidP="002B52B9">
            <w:pPr>
              <w:jc w:val="both"/>
            </w:pPr>
            <w:r>
              <w:t>10 days</w:t>
            </w:r>
          </w:p>
        </w:tc>
      </w:tr>
      <w:tr w:rsidR="000A3555" w:rsidTr="000A3555">
        <w:tc>
          <w:tcPr>
            <w:tcW w:w="3437" w:type="pct"/>
          </w:tcPr>
          <w:p w:rsidR="000A3555" w:rsidRDefault="007F36C3" w:rsidP="002B52B9">
            <w:pPr>
              <w:jc w:val="both"/>
            </w:pPr>
            <w:r>
              <w:t>Real-Time Testing</w:t>
            </w:r>
          </w:p>
        </w:tc>
        <w:tc>
          <w:tcPr>
            <w:tcW w:w="1563" w:type="pct"/>
          </w:tcPr>
          <w:p w:rsidR="000A3555" w:rsidRDefault="007F36C3" w:rsidP="002B52B9">
            <w:pPr>
              <w:jc w:val="both"/>
            </w:pPr>
            <w:r>
              <w:t>30 days</w:t>
            </w:r>
          </w:p>
        </w:tc>
      </w:tr>
      <w:tr w:rsidR="000A3555" w:rsidTr="000A3555">
        <w:tc>
          <w:tcPr>
            <w:tcW w:w="3437" w:type="pct"/>
          </w:tcPr>
          <w:p w:rsidR="000A3555" w:rsidRDefault="007F36C3" w:rsidP="002B52B9">
            <w:pPr>
              <w:jc w:val="both"/>
            </w:pPr>
            <w:r>
              <w:t xml:space="preserve">Full package delivery </w:t>
            </w:r>
          </w:p>
        </w:tc>
        <w:tc>
          <w:tcPr>
            <w:tcW w:w="1563" w:type="pct"/>
          </w:tcPr>
          <w:p w:rsidR="000A3555" w:rsidRDefault="007F36C3" w:rsidP="002B52B9">
            <w:pPr>
              <w:jc w:val="both"/>
            </w:pPr>
            <w:r>
              <w:t>4 months</w:t>
            </w:r>
          </w:p>
        </w:tc>
      </w:tr>
    </w:tbl>
    <w:p w:rsidR="00A95040" w:rsidRDefault="00685168" w:rsidP="002B52B9">
      <w:pPr>
        <w:pStyle w:val="Heading1"/>
        <w:jc w:val="both"/>
      </w:pPr>
      <w:r>
        <w:lastRenderedPageBreak/>
        <w:t>Pricing</w:t>
      </w:r>
    </w:p>
    <w:p w:rsidR="00A95040" w:rsidRDefault="00685168" w:rsidP="002B52B9">
      <w:pPr>
        <w:jc w:val="both"/>
      </w:pPr>
      <w:r>
        <w:t xml:space="preserve">The following table details the pricing for delivery of the services outlined in this </w:t>
      </w:r>
      <w:r w:rsidRPr="00945FCF">
        <w:rPr>
          <w:b/>
        </w:rPr>
        <w:t>proposal</w:t>
      </w:r>
      <w:r w:rsidR="00945FCF">
        <w:t xml:space="preserve"> and the </w:t>
      </w:r>
      <w:r w:rsidR="00945FCF" w:rsidRPr="00945FCF">
        <w:rPr>
          <w:b/>
        </w:rPr>
        <w:t>working</w:t>
      </w:r>
      <w:r w:rsidR="00945FCF">
        <w:t xml:space="preserve"> </w:t>
      </w:r>
      <w:r w:rsidR="00945FCF" w:rsidRPr="00945FCF">
        <w:rPr>
          <w:b/>
        </w:rPr>
        <w:t>flowchart</w:t>
      </w:r>
      <w:r w:rsidR="00945FCF">
        <w:t xml:space="preserve"> submitted</w:t>
      </w:r>
      <w:r>
        <w:t>:</w:t>
      </w:r>
    </w:p>
    <w:tbl>
      <w:tblPr>
        <w:tblStyle w:val="ProposalTable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7286"/>
        <w:gridCol w:w="2064"/>
      </w:tblGrid>
      <w:tr w:rsidR="00A95040" w:rsidTr="00A9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:rsidR="00A95040" w:rsidRDefault="00945FCF" w:rsidP="002B52B9">
            <w:pPr>
              <w:jc w:val="both"/>
            </w:pPr>
            <w:r>
              <w:t>Project Cost</w:t>
            </w:r>
          </w:p>
        </w:tc>
        <w:tc>
          <w:tcPr>
            <w:tcW w:w="1104" w:type="pct"/>
          </w:tcPr>
          <w:p w:rsidR="00A95040" w:rsidRDefault="00685168" w:rsidP="002B52B9">
            <w:pPr>
              <w:jc w:val="both"/>
            </w:pPr>
            <w:r>
              <w:t>Price</w:t>
            </w:r>
          </w:p>
        </w:tc>
      </w:tr>
      <w:tr w:rsidR="00A95040" w:rsidTr="00A95040">
        <w:tc>
          <w:tcPr>
            <w:tcW w:w="3896" w:type="pct"/>
          </w:tcPr>
          <w:p w:rsidR="00A95040" w:rsidRDefault="00945FCF" w:rsidP="002B52B9">
            <w:pPr>
              <w:jc w:val="both"/>
            </w:pPr>
            <w:r>
              <w:t xml:space="preserve">Project development </w:t>
            </w:r>
          </w:p>
        </w:tc>
        <w:tc>
          <w:tcPr>
            <w:tcW w:w="1104" w:type="pct"/>
          </w:tcPr>
          <w:p w:rsidR="00A95040" w:rsidRDefault="00F55B5F" w:rsidP="002B52B9">
            <w:pPr>
              <w:pStyle w:val="TableTextDecimal"/>
              <w:jc w:val="both"/>
            </w:pPr>
            <w:r>
              <w:t>1,0</w:t>
            </w:r>
            <w:r w:rsidR="00945FCF">
              <w:t>0,000 INR</w:t>
            </w:r>
          </w:p>
        </w:tc>
      </w:tr>
      <w:tr w:rsidR="00A95040" w:rsidTr="00A95040">
        <w:tc>
          <w:tcPr>
            <w:tcW w:w="3896" w:type="pct"/>
          </w:tcPr>
          <w:p w:rsidR="00A95040" w:rsidRDefault="00F55B5F" w:rsidP="002B52B9">
            <w:pPr>
              <w:jc w:val="both"/>
            </w:pPr>
            <w:r>
              <w:t xml:space="preserve">User-Manual &amp; other Document </w:t>
            </w:r>
          </w:p>
        </w:tc>
        <w:tc>
          <w:tcPr>
            <w:tcW w:w="1104" w:type="pct"/>
          </w:tcPr>
          <w:p w:rsidR="00A95040" w:rsidRDefault="00F55B5F" w:rsidP="002B52B9">
            <w:pPr>
              <w:pStyle w:val="TableTextDecimal"/>
              <w:jc w:val="both"/>
            </w:pPr>
            <w:r>
              <w:t>5,000 INR</w:t>
            </w:r>
          </w:p>
        </w:tc>
      </w:tr>
      <w:tr w:rsidR="00A95040" w:rsidTr="00A95040">
        <w:tc>
          <w:tcPr>
            <w:tcW w:w="3896" w:type="pct"/>
          </w:tcPr>
          <w:p w:rsidR="00A95040" w:rsidRDefault="00F55B5F" w:rsidP="002B52B9">
            <w:pPr>
              <w:jc w:val="both"/>
            </w:pPr>
            <w:r>
              <w:t xml:space="preserve">Manual Testing </w:t>
            </w:r>
          </w:p>
        </w:tc>
        <w:tc>
          <w:tcPr>
            <w:tcW w:w="1104" w:type="pct"/>
          </w:tcPr>
          <w:p w:rsidR="00A95040" w:rsidRDefault="00F55B5F" w:rsidP="002B52B9">
            <w:pPr>
              <w:pStyle w:val="TableTextDecimal"/>
              <w:jc w:val="both"/>
            </w:pPr>
            <w:r>
              <w:t>45,000 INR</w:t>
            </w:r>
          </w:p>
        </w:tc>
      </w:tr>
      <w:tr w:rsidR="00A95040" w:rsidTr="00A95040">
        <w:tc>
          <w:tcPr>
            <w:tcW w:w="3896" w:type="pct"/>
          </w:tcPr>
          <w:p w:rsidR="00A95040" w:rsidRDefault="00A95040" w:rsidP="002B52B9">
            <w:pPr>
              <w:jc w:val="both"/>
            </w:pPr>
          </w:p>
        </w:tc>
        <w:tc>
          <w:tcPr>
            <w:tcW w:w="1104" w:type="pct"/>
          </w:tcPr>
          <w:p w:rsidR="00A95040" w:rsidRDefault="00A95040" w:rsidP="002B52B9">
            <w:pPr>
              <w:pStyle w:val="TableTextDecimal"/>
              <w:jc w:val="both"/>
            </w:pPr>
          </w:p>
        </w:tc>
      </w:tr>
      <w:tr w:rsidR="00A95040" w:rsidTr="00A950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896" w:type="pct"/>
          </w:tcPr>
          <w:p w:rsidR="00A95040" w:rsidRDefault="00685168" w:rsidP="002B52B9">
            <w:pPr>
              <w:jc w:val="both"/>
            </w:pPr>
            <w:r>
              <w:t>Total</w:t>
            </w:r>
          </w:p>
        </w:tc>
        <w:tc>
          <w:tcPr>
            <w:tcW w:w="1104" w:type="pct"/>
          </w:tcPr>
          <w:p w:rsidR="00A95040" w:rsidRDefault="00F55B5F" w:rsidP="002B52B9">
            <w:pPr>
              <w:pStyle w:val="TableTextDecimal"/>
              <w:jc w:val="both"/>
            </w:pPr>
            <w:r>
              <w:t>1,50,000 INR*</w:t>
            </w:r>
          </w:p>
        </w:tc>
      </w:tr>
    </w:tbl>
    <w:tbl>
      <w:tblPr>
        <w:tblStyle w:val="TipTable"/>
        <w:tblpPr w:leftFromText="180" w:rightFromText="180" w:vertAnchor="text" w:horzAnchor="margin" w:tblpY="556"/>
        <w:tblW w:w="5000" w:type="pct"/>
        <w:tblLook w:val="04A0" w:firstRow="1" w:lastRow="0" w:firstColumn="1" w:lastColumn="0" w:noHBand="0" w:noVBand="1"/>
        <w:tblDescription w:val="Pricing summary"/>
      </w:tblPr>
      <w:tblGrid>
        <w:gridCol w:w="577"/>
        <w:gridCol w:w="8783"/>
      </w:tblGrid>
      <w:tr w:rsidR="00996CEC" w:rsidTr="0099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96CEC" w:rsidRDefault="00996CEC" w:rsidP="002B52B9">
            <w:pPr>
              <w:jc w:val="both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5613758" wp14:editId="1D94EA10">
                      <wp:extent cx="141605" cy="141605"/>
                      <wp:effectExtent l="0" t="0" r="0" b="0"/>
                      <wp:docPr id="26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7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960E9" id="Group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DY5MR9dQgAADAoAAAOAAAAAAAAAAAAAAAA&#10;AC4CAABkcnMvZTJvRG9jLnhtbFBLAQItABQABgAIAAAAIQAF4gw92QAAAAMBAAAPAAAAAAAAAAAA&#10;AAAAAM8KAABkcnMvZG93bnJldi54bWxQSwUGAAAAAAQABADzAAAA1QsAAAAA&#10;">
                      <v:rect id="Rectangle 27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EuvcMA&#10;AADbAAAADwAAAGRycy9kb3ducmV2LnhtbESPT2sCMRTE74V+h/AK3jRxta1ujVIE0fZS/Hd/bF53&#10;l25eliTq+u2NIPQ4zMxvmNmis404kw+1Yw3DgQJBXDhTc6nhsF/1JyBCRDbYOCYNVwqwmD8/zTA3&#10;7sJbOu9iKRKEQ44aqhjbXMpQVGQxDFxLnLxf5y3GJH0pjcdLgttGZkq9SYs1p4UKW1pWVPztTlbD&#10;Wv1Mj6fSsBrLYTaqv7+2U/+qde+l+/wAEamL/+FHe2M0ZO9w/5J+gJ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EuvcMAAADbAAAADwAAAAAAAAAAAAAAAACYAgAAZHJzL2Rv&#10;d25yZXYueG1sUEsFBgAAAAAEAAQA9QAAAIgDAAAAAA==&#10;" fillcolor="#5b9bd5 [3204]" stroked="f" strokeweight="0"/>
                      <v:shape id="Freeform 28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Eq7MEA&#10;AADbAAAADwAAAGRycy9kb3ducmV2LnhtbERPy4rCMBTdD/gP4QqzG1NdjFKNRQRBF+Kjzv7aXNtq&#10;c1ObWOt8/WQhzPJw3rOkM5VoqXGlZQXDQQSCOLO65FzBKV19TUA4j6yxskwKXuQgmfc+Zhhr++QD&#10;tUefixDCLkYFhfd1LKXLCjLoBrYmDtzFNgZ9gE0udYPPEG4qOYqib2mw5NBQYE3LgrLb8WEU7M72&#10;+pve93n1s6lPVm+z8X48Ueqz3y2mIDx1/l/8dq+1glEYG76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BKuzBAAAA2wAAAA8AAAAAAAAAAAAAAAAAmAIAAGRycy9kb3du&#10;cmV2LnhtbFBLBQYAAAAABAAEAPUAAACGAw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96CEC" w:rsidRDefault="00996CEC" w:rsidP="002B5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96CEC">
              <w:rPr>
                <w:sz w:val="20"/>
                <w:szCs w:val="20"/>
              </w:rPr>
              <w:t xml:space="preserve">The price mentioned in preceding table Negotiable </w:t>
            </w:r>
          </w:p>
          <w:p w:rsidR="00996CEC" w:rsidRPr="00996CEC" w:rsidRDefault="00996CEC" w:rsidP="002B5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96CEC" w:rsidRDefault="00996CEC" w:rsidP="002B52B9">
      <w:pPr>
        <w:spacing w:before="180"/>
        <w:jc w:val="both"/>
      </w:pPr>
    </w:p>
    <w:p w:rsidR="00996CEC" w:rsidRDefault="00996CEC" w:rsidP="002B52B9">
      <w:pPr>
        <w:spacing w:before="180"/>
        <w:jc w:val="both"/>
      </w:pPr>
    </w:p>
    <w:p w:rsidR="00A95040" w:rsidRDefault="00685168" w:rsidP="002B52B9">
      <w:pPr>
        <w:spacing w:before="180"/>
        <w:jc w:val="both"/>
      </w:pPr>
      <w:r>
        <w:t>Disclaimer: The prices listed in the preceding table are an estimate for the services discussed. This summary is not a warranty of final price. Estimates are subject to change if project specifications are changed or costs for outsourced services change before a contract is executed.</w:t>
      </w:r>
    </w:p>
    <w:p w:rsidR="00A95040" w:rsidRDefault="00685168" w:rsidP="002B52B9">
      <w:pPr>
        <w:pStyle w:val="Heading1"/>
        <w:jc w:val="both"/>
      </w:pPr>
      <w:r>
        <w:t>Conclusion</w:t>
      </w:r>
    </w:p>
    <w:p w:rsidR="00A95040" w:rsidRDefault="00A95040" w:rsidP="002B52B9">
      <w:pPr>
        <w:pStyle w:val="NoSpacing"/>
        <w:jc w:val="both"/>
      </w:pPr>
    </w:p>
    <w:p w:rsidR="00A95040" w:rsidRDefault="00685168" w:rsidP="002B52B9">
      <w:pPr>
        <w:jc w:val="both"/>
      </w:pPr>
      <w:r>
        <w:t xml:space="preserve">We look forward to working with </w:t>
      </w:r>
      <w:sdt>
        <w:sdtPr>
          <w:alias w:val="Client Name"/>
          <w:tag w:val=""/>
          <w:id w:val="-1289347767"/>
          <w:placeholder>
            <w:docPart w:val="558AD670E2ED42658515E95228630B9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B95DE6">
            <w:t>the client</w:t>
          </w:r>
        </w:sdtContent>
      </w:sdt>
      <w:r>
        <w:t xml:space="preserve"> and supporting your efforts to improve your sales cycle </w:t>
      </w:r>
      <w:r w:rsidR="009B6C0E">
        <w:t xml:space="preserve">and stock management </w:t>
      </w:r>
      <w:r>
        <w:t>with Inventory management, an</w:t>
      </w:r>
      <w:r w:rsidR="009B6C0E">
        <w:t>d training and support services</w:t>
      </w:r>
      <w:r>
        <w:t xml:space="preserve">. We are confident that we can meet the challenges ahead, and stand ready to partner with you in delivering an effective IT support solution. </w:t>
      </w:r>
    </w:p>
    <w:p w:rsidR="00A95040" w:rsidRDefault="00685168" w:rsidP="002B52B9">
      <w:pPr>
        <w:jc w:val="both"/>
      </w:pPr>
      <w:r>
        <w:t>If you have questions on this propo</w:t>
      </w:r>
      <w:r w:rsidR="009B6C0E">
        <w:t>sal, feel free to contact Nidish Krishnan</w:t>
      </w:r>
      <w:r>
        <w:t xml:space="preserve"> at your conve</w:t>
      </w:r>
      <w:r w:rsidR="009B6C0E">
        <w:t xml:space="preserve">nience by email at tantrik2017@gmail.com or by phone at 7559023992. Alternatively if any issue please contact Ifthiquar Ahammed at 9746863432. </w:t>
      </w:r>
      <w:r>
        <w:t xml:space="preserve">We will be in touch with you </w:t>
      </w:r>
      <w:r w:rsidR="009B6C0E">
        <w:t>soon</w:t>
      </w:r>
      <w:r>
        <w:t xml:space="preserve"> to arrange a follow-up conversation on the proposal.</w:t>
      </w:r>
    </w:p>
    <w:p w:rsidR="00A95040" w:rsidRDefault="00685168" w:rsidP="002B52B9">
      <w:pPr>
        <w:jc w:val="both"/>
      </w:pPr>
      <w:r>
        <w:t>Thank you for your consideration,</w:t>
      </w:r>
    </w:p>
    <w:p w:rsidR="009B6C0E" w:rsidRDefault="009B6C0E" w:rsidP="002B52B9">
      <w:pPr>
        <w:jc w:val="both"/>
      </w:pPr>
      <w:r>
        <w:t>Nidish Krishnan</w:t>
      </w:r>
    </w:p>
    <w:p w:rsidR="009B6C0E" w:rsidRDefault="009B6C0E" w:rsidP="002B52B9">
      <w:pPr>
        <w:jc w:val="both"/>
      </w:pPr>
    </w:p>
    <w:sectPr w:rsidR="009B6C0E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95" w:rsidRDefault="00621495">
      <w:pPr>
        <w:spacing w:after="0" w:line="240" w:lineRule="auto"/>
      </w:pPr>
      <w:r>
        <w:separator/>
      </w:r>
    </w:p>
  </w:endnote>
  <w:endnote w:type="continuationSeparator" w:id="0">
    <w:p w:rsidR="00621495" w:rsidRDefault="00621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95" w:rsidRDefault="00621495">
      <w:pPr>
        <w:spacing w:after="0" w:line="240" w:lineRule="auto"/>
      </w:pPr>
      <w:r>
        <w:separator/>
      </w:r>
    </w:p>
  </w:footnote>
  <w:footnote w:type="continuationSeparator" w:id="0">
    <w:p w:rsidR="00621495" w:rsidRDefault="00621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040" w:rsidRDefault="00685168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5040" w:rsidRDefault="0068516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65D0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:rsidR="00A95040" w:rsidRDefault="0068516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65D0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F65CBD"/>
    <w:multiLevelType w:val="hybridMultilevel"/>
    <w:tmpl w:val="01766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44228"/>
    <w:multiLevelType w:val="hybridMultilevel"/>
    <w:tmpl w:val="54E40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65"/>
    <w:rsid w:val="00032F08"/>
    <w:rsid w:val="000A3555"/>
    <w:rsid w:val="000D633C"/>
    <w:rsid w:val="001F3CED"/>
    <w:rsid w:val="002B52B9"/>
    <w:rsid w:val="00305E03"/>
    <w:rsid w:val="00621495"/>
    <w:rsid w:val="00685168"/>
    <w:rsid w:val="007A247C"/>
    <w:rsid w:val="007C5D63"/>
    <w:rsid w:val="007F36C3"/>
    <w:rsid w:val="009220CF"/>
    <w:rsid w:val="00945FCF"/>
    <w:rsid w:val="00965D0B"/>
    <w:rsid w:val="00996CEC"/>
    <w:rsid w:val="009B6C0E"/>
    <w:rsid w:val="009E2865"/>
    <w:rsid w:val="00A77A16"/>
    <w:rsid w:val="00A95040"/>
    <w:rsid w:val="00B95DE6"/>
    <w:rsid w:val="00BF6675"/>
    <w:rsid w:val="00C543DC"/>
    <w:rsid w:val="00C604DF"/>
    <w:rsid w:val="00CA5484"/>
    <w:rsid w:val="00DC72EE"/>
    <w:rsid w:val="00DF3BCC"/>
    <w:rsid w:val="00E13D83"/>
    <w:rsid w:val="00F55B5F"/>
    <w:rsid w:val="00F95C91"/>
    <w:rsid w:val="00FB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E4B13"/>
  <w15:chartTrackingRefBased/>
  <w15:docId w15:val="{9D189656-3B6B-4966-86DE-03FD427E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customStyle="1" w:styleId="a">
    <w:name w:val="a"/>
    <w:basedOn w:val="DefaultParagraphFont"/>
    <w:rsid w:val="00C604DF"/>
  </w:style>
  <w:style w:type="character" w:customStyle="1" w:styleId="apple-converted-space">
    <w:name w:val="apple-converted-space"/>
    <w:basedOn w:val="DefaultParagraphFont"/>
    <w:rsid w:val="00C604DF"/>
  </w:style>
  <w:style w:type="paragraph" w:styleId="ListParagraph">
    <w:name w:val="List Paragraph"/>
    <w:basedOn w:val="Normal"/>
    <w:uiPriority w:val="34"/>
    <w:unhideWhenUsed/>
    <w:qFormat/>
    <w:rsid w:val="00A7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fthiquar.ahammed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BAAF8CC265D4863819E507BF8284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6F912-0654-4A13-92EE-054567C1A967}"/>
      </w:docPartPr>
      <w:docPartBody>
        <w:p w:rsidR="00984DFF" w:rsidRDefault="001C5C62">
          <w:pPr>
            <w:pStyle w:val="5BAAF8CC265D4863819E507BF8284313"/>
          </w:pPr>
          <w:r>
            <w:t>&lt;Your Company&gt;</w:t>
          </w:r>
        </w:p>
      </w:docPartBody>
    </w:docPart>
    <w:docPart>
      <w:docPartPr>
        <w:name w:val="558AD670E2ED42658515E95228630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1994B-F92C-4EF3-BFE6-26C2EB86B0D1}"/>
      </w:docPartPr>
      <w:docPartBody>
        <w:p w:rsidR="00984DFF" w:rsidRDefault="001C5C62">
          <w:pPr>
            <w:pStyle w:val="558AD670E2ED42658515E95228630B99"/>
          </w:pPr>
          <w:r>
            <w:rPr>
              <w:rStyle w:val="PlaceholderText"/>
            </w:rPr>
            <w:t>&lt;Client’s Company&gt;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36"/>
    <w:rsid w:val="00132959"/>
    <w:rsid w:val="001C5C62"/>
    <w:rsid w:val="00301836"/>
    <w:rsid w:val="008D1488"/>
    <w:rsid w:val="0098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AAF8CC265D4863819E507BF8284313">
    <w:name w:val="5BAAF8CC265D4863819E507BF8284313"/>
  </w:style>
  <w:style w:type="character" w:styleId="PlaceholderText">
    <w:name w:val="Placeholder Text"/>
    <w:basedOn w:val="DefaultParagraphFont"/>
    <w:uiPriority w:val="99"/>
    <w:semiHidden/>
    <w:rsid w:val="00301836"/>
    <w:rPr>
      <w:color w:val="808080"/>
    </w:rPr>
  </w:style>
  <w:style w:type="paragraph" w:customStyle="1" w:styleId="9C66A5E07C70404BBAAC665184F00821">
    <w:name w:val="9C66A5E07C70404BBAAC665184F00821"/>
  </w:style>
  <w:style w:type="paragraph" w:customStyle="1" w:styleId="D447046FE3BB4806B8122059B94408FC">
    <w:name w:val="D447046FE3BB4806B8122059B94408FC"/>
  </w:style>
  <w:style w:type="paragraph" w:customStyle="1" w:styleId="558AD670E2ED42658515E95228630B99">
    <w:name w:val="558AD670E2ED42658515E95228630B99"/>
  </w:style>
  <w:style w:type="paragraph" w:customStyle="1" w:styleId="F6A54719A814460E9E58CA009A24B5C3">
    <w:name w:val="F6A54719A814460E9E58CA009A24B5C3"/>
    <w:rsid w:val="00301836"/>
  </w:style>
  <w:style w:type="paragraph" w:customStyle="1" w:styleId="697A49EA0B2A44AEAF55CBA629CCE525">
    <w:name w:val="697A49EA0B2A44AEAF55CBA629CCE525"/>
    <w:rsid w:val="00301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A50E9-E026-4F51-8831-E2CF48B3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5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Freelancer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Ifthiquar Ahammed</dc:creator>
  <cp:keywords/>
  <cp:lastModifiedBy>Nidish Krishnan</cp:lastModifiedBy>
  <cp:revision>10</cp:revision>
  <dcterms:created xsi:type="dcterms:W3CDTF">2017-01-29T11:25:00Z</dcterms:created>
  <dcterms:modified xsi:type="dcterms:W3CDTF">2017-01-29T17:21:00Z</dcterms:modified>
  <cp:contentStatus>the client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