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33.0" w:type="dxa"/>
        <w:jc w:val="left"/>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993"/>
        <w:gridCol w:w="2126"/>
        <w:gridCol w:w="5914"/>
        <w:tblGridChange w:id="0">
          <w:tblGrid>
            <w:gridCol w:w="993"/>
            <w:gridCol w:w="2126"/>
            <w:gridCol w:w="5914"/>
          </w:tblGrid>
        </w:tblGridChange>
      </w:tblGrid>
      <w:tr>
        <w:trPr>
          <w:cantSplit w:val="0"/>
          <w:tblHeader w:val="0"/>
        </w:trPr>
        <w:tc>
          <w:tcPr>
            <w:tcBorders>
              <w:top w:color="000000" w:space="0" w:sz="12" w:val="single"/>
              <w:left w:color="000000" w:space="0" w:sz="0" w:val="nil"/>
              <w:bottom w:color="000000" w:space="0" w:sz="12" w:val="single"/>
              <w:right w:color="000000" w:space="0" w:sz="0" w:val="nil"/>
            </w:tcBorders>
            <w:vAlign w:val="center"/>
          </w:tcPr>
          <w:p w:rsidR="00000000" w:rsidDel="00000000" w:rsidP="00000000" w:rsidRDefault="00000000" w:rsidRPr="00000000" w14:paraId="00000002">
            <w:pPr>
              <w:rPr/>
            </w:pPr>
            <w:r w:rsidDel="00000000" w:rsidR="00000000" w:rsidRPr="00000000">
              <w:rPr/>
              <w:drawing>
                <wp:inline distB="0" distT="0" distL="0" distR="0">
                  <wp:extent cx="435132" cy="389923"/>
                  <wp:effectExtent b="0" l="0" r="0" t="0"/>
                  <wp:docPr id="1" name="image2.png"/>
                  <a:graphic>
                    <a:graphicData uri="http://schemas.openxmlformats.org/drawingml/2006/picture">
                      <pic:pic>
                        <pic:nvPicPr>
                          <pic:cNvPr id="0" name="image2.png"/>
                          <pic:cNvPicPr preferRelativeResize="0"/>
                        </pic:nvPicPr>
                        <pic:blipFill>
                          <a:blip r:embed="rId6"/>
                          <a:srcRect b="20940" l="-1" r="11774" t="0"/>
                          <a:stretch>
                            <a:fillRect/>
                          </a:stretch>
                        </pic:blipFill>
                        <pic:spPr>
                          <a:xfrm>
                            <a:off x="0" y="0"/>
                            <a:ext cx="435132" cy="389923"/>
                          </a:xfrm>
                          <a:prstGeom prst="rect"/>
                          <a:ln/>
                        </pic:spPr>
                      </pic:pic>
                    </a:graphicData>
                  </a:graphic>
                </wp:inline>
              </w:drawing>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vAlign w:val="center"/>
          </w:tcPr>
          <w:p w:rsidR="00000000" w:rsidDel="00000000" w:rsidP="00000000" w:rsidRDefault="00000000" w:rsidRPr="00000000" w14:paraId="00000003">
            <w:pPr>
              <w:rPr/>
            </w:pPr>
            <w:r w:rsidDel="00000000" w:rsidR="00000000" w:rsidRPr="00000000">
              <w:rPr/>
              <w:drawing>
                <wp:inline distB="0" distT="0" distL="0" distR="0">
                  <wp:extent cx="493200" cy="4932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3200" cy="493200"/>
                          </a:xfrm>
                          <a:prstGeom prst="rect"/>
                          <a:ln/>
                        </pic:spPr>
                      </pic:pic>
                    </a:graphicData>
                  </a:graphic>
                </wp:inline>
              </w:drawing>
            </w:r>
            <w:r w:rsidDel="00000000" w:rsidR="00000000" w:rsidRPr="00000000">
              <w:rPr/>
              <w:drawing>
                <wp:inline distB="0" distT="0" distL="0" distR="0">
                  <wp:extent cx="493200" cy="493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3200" cy="493200"/>
                          </a:xfrm>
                          <a:prstGeom prst="rect"/>
                          <a:ln/>
                        </pic:spPr>
                      </pic:pic>
                    </a:graphicData>
                  </a:graphic>
                </wp:inline>
              </w:drawing>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vAlign w:val="center"/>
          </w:tcPr>
          <w:p w:rsidR="00000000" w:rsidDel="00000000" w:rsidP="00000000" w:rsidRDefault="00000000" w:rsidRPr="00000000" w14:paraId="00000004">
            <w:pPr>
              <w:rPr>
                <w:b w:val="1"/>
                <w:bCs w:val="1"/>
              </w:rPr>
            </w:pPr>
            <w:r w:rsidDel="00000000" w:rsidR="00000000" w:rsidRPr="00000000">
              <w:rPr>
                <w:b w:val="1"/>
                <w:bCs w:val="1"/>
                <w:rtl w:val="0"/>
              </w:rPr>
              <w:t xml:space="preserve">PROPOSAL TUGAS BESAR ANALISIS BIG DATA</w:t>
            </w:r>
          </w:p>
          <w:p w:rsidR="00000000" w:rsidDel="00000000" w:rsidP="00000000" w:rsidRDefault="00000000" w:rsidRPr="00000000" w14:paraId="00000005">
            <w:pPr>
              <w:rPr>
                <w:b w:val="1"/>
                <w:bCs w:val="1"/>
              </w:rPr>
            </w:pPr>
            <w:r w:rsidDel="00000000" w:rsidR="00000000" w:rsidRPr="00000000">
              <w:rPr>
                <w:b w:val="1"/>
                <w:bCs w:val="1"/>
                <w:rtl w:val="0"/>
              </w:rPr>
              <w:t xml:space="preserve">Sains Data Institut Teknologi Sumatera 2026</w:t>
            </w:r>
          </w:p>
        </w:tc>
      </w:tr>
    </w:tbl>
    <w:p w:rsidR="00000000" w:rsidDel="00000000" w:rsidP="00000000" w:rsidRDefault="00000000" w:rsidRPr="00000000" w14:paraId="00000006">
      <w:pPr>
        <w:spacing w:after="120" w:before="240" w:lineRule="auto"/>
        <w:jc w:val="both"/>
        <w:rPr>
          <w:b w:val="1"/>
          <w:bCs w:val="1"/>
          <w:color w:val="0070c0"/>
        </w:rPr>
      </w:pPr>
      <w:r w:rsidDel="00000000" w:rsidR="00000000" w:rsidRPr="00000000">
        <w:rPr>
          <w:b w:val="1"/>
          <w:bCs w:val="1"/>
          <w:color w:val="0070c0"/>
          <w:rtl w:val="0"/>
        </w:rPr>
        <w:t xml:space="preserve">Judul Tugas Besar </w:t>
      </w:r>
    </w:p>
    <w:tbl>
      <w:tblPr>
        <w:tblStyle w:val="Table2"/>
        <w:tblW w:w="901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400"/>
      </w:tblPr>
      <w:tblGrid>
        <w:gridCol w:w="9010"/>
        <w:tblGridChange w:id="0">
          <w:tblGrid>
            <w:gridCol w:w="9010"/>
          </w:tblGrid>
        </w:tblGridChange>
      </w:tblGrid>
      <w:tr>
        <w:trPr>
          <w:cantSplit w:val="0"/>
          <w:tblHeader w:val="0"/>
        </w:trPr>
        <w:tc>
          <w:tcPr/>
          <w:p w:rsidR="00000000" w:rsidDel="00000000" w:rsidP="00000000" w:rsidRDefault="00000000" w:rsidRPr="00000000" w14:paraId="00000007">
            <w:pPr>
              <w:spacing w:after="240" w:before="240" w:line="276" w:lineRule="auto"/>
              <w:jc w:val="both"/>
              <w:rPr>
                <w:sz w:val="22"/>
                <w:szCs w:val="22"/>
              </w:rPr>
            </w:pPr>
            <w:r w:rsidDel="00000000" w:rsidR="00000000" w:rsidRPr="00000000">
              <w:rPr>
                <w:rtl w:val="0"/>
              </w:rPr>
              <w:t xml:space="preserve">Implementasi Pipeline Big Data Berbasis Apache Spark untuk Analisis Data Coral Bleaching Menggunakan Medallion Architecture </w:t>
            </w:r>
            <w:r w:rsidDel="00000000" w:rsidR="00000000" w:rsidRPr="00000000">
              <w:rPr>
                <w:rtl w:val="0"/>
              </w:rPr>
            </w:r>
          </w:p>
        </w:tc>
      </w:tr>
    </w:tbl>
    <w:p w:rsidR="00000000" w:rsidDel="00000000" w:rsidP="00000000" w:rsidRDefault="00000000" w:rsidRPr="00000000" w14:paraId="00000008">
      <w:pPr>
        <w:spacing w:after="0" w:before="240" w:lineRule="auto"/>
        <w:jc w:val="both"/>
        <w:rPr>
          <w:b w:val="1"/>
          <w:bCs w:val="1"/>
          <w:color w:val="0070c0"/>
        </w:rPr>
      </w:pPr>
      <w:r w:rsidDel="00000000" w:rsidR="00000000" w:rsidRPr="00000000">
        <w:rPr>
          <w:b w:val="1"/>
          <w:bCs w:val="1"/>
          <w:color w:val="0070c0"/>
          <w:rtl w:val="0"/>
        </w:rPr>
        <w:t xml:space="preserve">Identitas Mahasiswa</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8"/>
        <w:gridCol w:w="3390"/>
        <w:gridCol w:w="2505"/>
        <w:gridCol w:w="2433"/>
        <w:tblGridChange w:id="0">
          <w:tblGrid>
            <w:gridCol w:w="688"/>
            <w:gridCol w:w="3390"/>
            <w:gridCol w:w="2505"/>
            <w:gridCol w:w="2433"/>
          </w:tblGrid>
        </w:tblGridChange>
      </w:tblGrid>
      <w:tr>
        <w:trPr>
          <w:cantSplit w:val="0"/>
          <w:tblHeader w:val="0"/>
        </w:trPr>
        <w:tc>
          <w:tcPr>
            <w:shd w:fill="9cc3e5"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9cc3e5" w:val="cle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br w:type="textWrapping"/>
              <w:t xml:space="preserve">Peran</w:t>
            </w:r>
          </w:p>
        </w:tc>
        <w:tc>
          <w:tcPr>
            <w:shd w:fill="9cc3e5"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NIM</w:t>
            </w:r>
          </w:p>
        </w:tc>
        <w:tc>
          <w:tcPr>
            <w:shd w:fill="9cc3e5" w:val="cle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Username Github</w:t>
            </w:r>
          </w:p>
        </w:tc>
      </w:tr>
      <w:tr>
        <w:trPr>
          <w:cantSplit w:val="0"/>
          <w:tblHeader w:val="0"/>
        </w:trPr>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0E">
            <w:pPr>
              <w:spacing w:after="160" w:lineRule="auto"/>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Tanty Widiyastuti</w:t>
            </w:r>
            <w:r w:rsidDel="00000000" w:rsidR="00000000" w:rsidRPr="00000000">
              <w:rPr>
                <w:rtl w:val="0"/>
              </w:rPr>
            </w:r>
          </w:p>
        </w:tc>
        <w:tc>
          <w:tcPr>
            <w:vAlign w:val="center"/>
          </w:tcPr>
          <w:p w:rsidR="00000000" w:rsidDel="00000000" w:rsidP="00000000" w:rsidRDefault="00000000" w:rsidRPr="00000000" w14:paraId="0000000F">
            <w:pPr>
              <w:spacing w:after="160" w:lineRule="auto"/>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123450094</w:t>
            </w:r>
            <w:r w:rsidDel="00000000" w:rsidR="00000000" w:rsidRPr="00000000">
              <w:rPr>
                <w:rtl w:val="0"/>
              </w:rPr>
            </w:r>
          </w:p>
        </w:tc>
        <w:tc>
          <w:tcPr>
            <w:vAlign w:val="center"/>
          </w:tcPr>
          <w:p w:rsidR="00000000" w:rsidDel="00000000" w:rsidP="00000000" w:rsidRDefault="00000000" w:rsidRPr="00000000" w14:paraId="00000010">
            <w:pPr>
              <w:spacing w:after="160" w:lineRule="auto"/>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tantywidiyastuti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Dea Amanda</w:t>
            </w:r>
            <w:r w:rsidDel="00000000" w:rsidR="00000000" w:rsidRPr="00000000">
              <w:rPr>
                <w:rtl w:val="0"/>
              </w:rPr>
            </w:r>
          </w:p>
        </w:tc>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123450006</w:t>
            </w:r>
            <w:r w:rsidDel="00000000" w:rsidR="00000000" w:rsidRPr="00000000">
              <w:rPr>
                <w:rtl w:val="0"/>
              </w:rPr>
            </w:r>
          </w:p>
        </w:tc>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DeaAmanda98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Vira Putri Maharani</w:t>
            </w:r>
            <w:r w:rsidDel="00000000" w:rsidR="00000000" w:rsidRPr="00000000">
              <w:rPr>
                <w:rtl w:val="0"/>
              </w:rPr>
            </w:r>
          </w:p>
        </w:tc>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122450129</w:t>
            </w:r>
            <w:r w:rsidDel="00000000" w:rsidR="00000000" w:rsidRPr="00000000">
              <w:rPr>
                <w:rtl w:val="0"/>
              </w:rPr>
            </w:r>
          </w:p>
        </w:tc>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Viramhrani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Ridho Benedictus Togi Manik</w:t>
            </w:r>
            <w:r w:rsidDel="00000000" w:rsidR="00000000" w:rsidRPr="00000000">
              <w:rPr>
                <w:rtl w:val="0"/>
              </w:rPr>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123450060</w:t>
            </w:r>
            <w:r w:rsidDel="00000000" w:rsidR="00000000" w:rsidRPr="00000000">
              <w:rPr>
                <w:rtl w:val="0"/>
              </w:rPr>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RIDHO269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Daris Samudra</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122450102</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darissamudra2924</w:t>
            </w:r>
          </w:p>
        </w:tc>
      </w:tr>
    </w:tbl>
    <w:p w:rsidR="00000000" w:rsidDel="00000000" w:rsidP="00000000" w:rsidRDefault="00000000" w:rsidRPr="00000000" w14:paraId="00000021">
      <w:pPr>
        <w:spacing w:after="0" w:before="240" w:lineRule="auto"/>
        <w:jc w:val="both"/>
        <w:rPr>
          <w:b w:val="1"/>
          <w:bCs w:val="1"/>
          <w:color w:val="0070c0"/>
        </w:rPr>
      </w:pPr>
      <w:r w:rsidDel="00000000" w:rsidR="00000000" w:rsidRPr="00000000">
        <w:rPr>
          <w:b w:val="1"/>
          <w:bCs w:val="1"/>
          <w:color w:val="0070c0"/>
          <w:rtl w:val="0"/>
        </w:rPr>
        <w:t xml:space="preserve">Tema Tugas Besar</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SDG 14 - Ekosistem Lautan</w:t>
            </w:r>
            <w:r w:rsidDel="00000000" w:rsidR="00000000" w:rsidRPr="00000000">
              <w:rPr>
                <w:rtl w:val="0"/>
              </w:rPr>
            </w:r>
          </w:p>
        </w:tc>
      </w:tr>
    </w:tbl>
    <w:p w:rsidR="00000000" w:rsidDel="00000000" w:rsidP="00000000" w:rsidRDefault="00000000" w:rsidRPr="00000000" w14:paraId="00000023">
      <w:pPr>
        <w:spacing w:after="0" w:before="240" w:lineRule="auto"/>
        <w:jc w:val="both"/>
        <w:rPr>
          <w:b w:val="1"/>
          <w:bCs w:val="1"/>
          <w:color w:val="0070c0"/>
        </w:rPr>
      </w:pPr>
      <w:r w:rsidDel="00000000" w:rsidR="00000000" w:rsidRPr="00000000">
        <w:rPr>
          <w:b w:val="1"/>
          <w:bCs w:val="1"/>
          <w:color w:val="0070c0"/>
          <w:rtl w:val="0"/>
        </w:rPr>
        <w:t xml:space="preserve">Ringkasan Proposal</w:t>
      </w:r>
    </w:p>
    <w:tbl>
      <w:tblPr>
        <w:tblStyle w:val="Table5"/>
        <w:tblW w:w="901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400"/>
      </w:tblPr>
      <w:tblGrid>
        <w:gridCol w:w="9010"/>
        <w:tblGridChange w:id="0">
          <w:tblGrid>
            <w:gridCol w:w="9010"/>
          </w:tblGrid>
        </w:tblGridChange>
      </w:tblGrid>
      <w:tr>
        <w:trPr>
          <w:cantSplit w:val="0"/>
          <w:tblHeader w:val="0"/>
        </w:trPr>
        <w:tc>
          <w:tcPr>
            <w:shd w:fill="9cc3e5" w:val="clear"/>
          </w:tcPr>
          <w:p w:rsidR="00000000" w:rsidDel="00000000" w:rsidP="00000000" w:rsidRDefault="00000000" w:rsidRPr="00000000" w14:paraId="00000024">
            <w:pPr>
              <w:ind w:left="-116" w:firstLine="0"/>
              <w:jc w:val="both"/>
              <w:rPr>
                <w:sz w:val="22"/>
                <w:szCs w:val="22"/>
              </w:rPr>
            </w:pPr>
            <w:r w:rsidDel="00000000" w:rsidR="00000000" w:rsidRPr="00000000">
              <w:rPr>
                <w:sz w:val="22"/>
                <w:szCs w:val="22"/>
                <w:rtl w:val="0"/>
              </w:rPr>
              <w:t xml:space="preserve">Ringkasan proposal (maksimum 300 kata) berisi </w:t>
            </w:r>
            <w:r w:rsidDel="00000000" w:rsidR="00000000" w:rsidRPr="00000000">
              <w:rPr>
                <w:b w:val="1"/>
                <w:bCs w:val="1"/>
                <w:sz w:val="22"/>
                <w:szCs w:val="22"/>
                <w:rtl w:val="0"/>
              </w:rPr>
              <w:t xml:space="preserve">Urgensi, tujuan, metode, dan luaran yang dihasilkan/targetkan</w:t>
            </w:r>
            <w:r w:rsidDel="00000000" w:rsidR="00000000" w:rsidRPr="00000000">
              <w:rPr>
                <w:rtl w:val="0"/>
              </w:rPr>
            </w:r>
          </w:p>
        </w:tc>
      </w:tr>
    </w:tbl>
    <w:p w:rsidR="00000000" w:rsidDel="00000000" w:rsidP="00000000" w:rsidRDefault="00000000" w:rsidRPr="00000000" w14:paraId="00000025">
      <w:pPr>
        <w:shd w:fill="deebf6" w:val="clear"/>
        <w:spacing w:after="0" w:before="120" w:lineRule="auto"/>
        <w:ind w:right="-46"/>
        <w:jc w:val="both"/>
        <w:rPr>
          <w:sz w:val="22"/>
          <w:szCs w:val="22"/>
        </w:rPr>
      </w:pPr>
      <w:r w:rsidDel="00000000" w:rsidR="00000000" w:rsidRPr="00000000">
        <w:rPr>
          <w:rtl w:val="0"/>
        </w:rPr>
        <w:t xml:space="preserve">Data lingkungan laut seperti coral bleaching terus bertambah seiring meningkatnya aktivitas pemantauan ekosistem laut. Pengolahan data tersebut memerlukan sistem yang mampu menangani volume data besar secara efisien dan scalable. Apache Spark merupakan framework Big Data yang mendukung pemrosesan data terdistribusi dengan performa tinggi melalui mekanisme in-memory computing.</w:t>
      </w:r>
      <w:r w:rsidDel="00000000" w:rsidR="00000000" w:rsidRPr="00000000">
        <w:rPr>
          <w:rtl w:val="0"/>
        </w:rPr>
      </w:r>
    </w:p>
    <w:p w:rsidR="00000000" w:rsidDel="00000000" w:rsidP="00000000" w:rsidRDefault="00000000" w:rsidRPr="00000000" w14:paraId="00000026">
      <w:pPr>
        <w:shd w:fill="deebf6" w:val="clear"/>
        <w:spacing w:after="0" w:before="120" w:lineRule="auto"/>
        <w:ind w:right="-46"/>
        <w:jc w:val="both"/>
        <w:rPr/>
      </w:pPr>
      <w:r w:rsidDel="00000000" w:rsidR="00000000" w:rsidRPr="00000000">
        <w:rPr>
          <w:sz w:val="22"/>
          <w:szCs w:val="22"/>
          <w:rtl w:val="0"/>
        </w:rPr>
        <w:t xml:space="preserve">Proyek</w:t>
      </w:r>
      <w:r w:rsidDel="00000000" w:rsidR="00000000" w:rsidRPr="00000000">
        <w:rPr>
          <w:rtl w:val="0"/>
        </w:rPr>
        <w:t xml:space="preserve"> ini bertujuan membangun pipeline Big Data berbasis Apache Spark dan Hadoop Distributed File System (HDFS) menggunakan pendekatan Medallion Architecture untuk mengolah dataset coral bleaching. Dataset yang digunakan berasal dari Global Coral Bleaching Database yang berisi informasi kondisi terumbu karang dan faktor lingkungan pendukungnya.</w:t>
      </w:r>
    </w:p>
    <w:p w:rsidR="00000000" w:rsidDel="00000000" w:rsidP="00000000" w:rsidRDefault="00000000" w:rsidRPr="00000000" w14:paraId="00000027">
      <w:pPr>
        <w:shd w:fill="deebf6" w:val="clear"/>
        <w:spacing w:after="0" w:before="120" w:lineRule="auto"/>
        <w:ind w:right="-46"/>
        <w:jc w:val="both"/>
        <w:rPr/>
      </w:pPr>
      <w:r w:rsidDel="00000000" w:rsidR="00000000" w:rsidRPr="00000000">
        <w:rPr>
          <w:rtl w:val="0"/>
        </w:rPr>
        <w:t xml:space="preserve">Pipeline terdiri atas Bronze Layer sebagai penyimpanan data mentah, Silver Layer untuk data hasil pembersihan dan transformasi, serta Gold Layer yang menghasilkan dataset analitik. Evaluasi dilakukan dengan membandingkan performa Apache Spark terhadap pemrosesan berbasis Pandas menggunakan metrik execution time, throughput, scalability, dan memory usage.</w:t>
      </w:r>
    </w:p>
    <w:p w:rsidR="00000000" w:rsidDel="00000000" w:rsidP="00000000" w:rsidRDefault="00000000" w:rsidRPr="00000000" w14:paraId="00000028">
      <w:pPr>
        <w:shd w:fill="deebf6" w:val="clear"/>
        <w:spacing w:after="0" w:before="120" w:lineRule="auto"/>
        <w:ind w:right="-46"/>
        <w:jc w:val="both"/>
        <w:rPr/>
      </w:pPr>
      <w:r w:rsidDel="00000000" w:rsidR="00000000" w:rsidRPr="00000000">
        <w:rPr>
          <w:rtl w:val="0"/>
        </w:rPr>
        <w:t xml:space="preserve">Luaran yang diharapkan adalah pipeline Big Data yang mampu mengolah data coral bleaching secara efisien serta dokumentasi implementasi Apache Spark pada domain data lingkungan.</w:t>
      </w:r>
      <w:r w:rsidDel="00000000" w:rsidR="00000000" w:rsidRPr="00000000">
        <w:rPr>
          <w:rtl w:val="0"/>
        </w:rPr>
      </w:r>
    </w:p>
    <w:p w:rsidR="00000000" w:rsidDel="00000000" w:rsidP="00000000" w:rsidRDefault="00000000" w:rsidRPr="00000000" w14:paraId="00000029">
      <w:pPr>
        <w:spacing w:after="0" w:before="240" w:lineRule="auto"/>
        <w:jc w:val="both"/>
        <w:rPr>
          <w:b w:val="1"/>
          <w:bCs w:val="1"/>
          <w:color w:val="0070c0"/>
        </w:rPr>
      </w:pPr>
      <w:r w:rsidDel="00000000" w:rsidR="00000000" w:rsidRPr="00000000">
        <w:rPr>
          <w:b w:val="1"/>
          <w:bCs w:val="1"/>
          <w:color w:val="0070c0"/>
          <w:rtl w:val="0"/>
        </w:rPr>
        <w:t xml:space="preserve">Kata kunci</w:t>
      </w:r>
    </w:p>
    <w:tbl>
      <w:tblPr>
        <w:tblStyle w:val="Table6"/>
        <w:tblW w:w="901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400"/>
      </w:tblPr>
      <w:tblGrid>
        <w:gridCol w:w="9010"/>
        <w:tblGridChange w:id="0">
          <w:tblGrid>
            <w:gridCol w:w="9010"/>
          </w:tblGrid>
        </w:tblGridChange>
      </w:tblGrid>
      <w:tr>
        <w:trPr>
          <w:cantSplit w:val="0"/>
          <w:trHeight w:val="96" w:hRule="atLeast"/>
          <w:tblHeader w:val="0"/>
        </w:trPr>
        <w:tc>
          <w:tcPr>
            <w:shd w:fill="9cc3e5" w:val="clear"/>
          </w:tcPr>
          <w:p w:rsidR="00000000" w:rsidDel="00000000" w:rsidP="00000000" w:rsidRDefault="00000000" w:rsidRPr="00000000" w14:paraId="0000002A">
            <w:pPr>
              <w:ind w:left="-116" w:firstLine="0"/>
              <w:rPr>
                <w:sz w:val="22"/>
                <w:szCs w:val="22"/>
              </w:rPr>
            </w:pPr>
            <w:r w:rsidDel="00000000" w:rsidR="00000000" w:rsidRPr="00000000">
              <w:rPr>
                <w:sz w:val="22"/>
                <w:szCs w:val="22"/>
                <w:rtl w:val="0"/>
              </w:rPr>
              <w:t xml:space="preserve">Isian 5 kata kunci yang dipisahkan dengan tanda titik koma (;)</w:t>
            </w:r>
          </w:p>
        </w:tc>
      </w:tr>
    </w:tbl>
    <w:p w:rsidR="00000000" w:rsidDel="00000000" w:rsidP="00000000" w:rsidRDefault="00000000" w:rsidRPr="00000000" w14:paraId="0000002B">
      <w:pPr>
        <w:shd w:fill="deebf6" w:val="clear"/>
        <w:spacing w:after="0" w:lineRule="auto"/>
        <w:rPr>
          <w:i w:val="1"/>
          <w:iCs w:val="1"/>
          <w:sz w:val="22"/>
          <w:szCs w:val="22"/>
          <w:shd w:fill="deebf6" w:val="clear"/>
        </w:rPr>
      </w:pPr>
      <w:r w:rsidDel="00000000" w:rsidR="00000000" w:rsidRPr="00000000">
        <w:rPr>
          <w:sz w:val="22"/>
          <w:szCs w:val="22"/>
          <w:shd w:fill="deebf6" w:val="clear"/>
          <w:rtl w:val="0"/>
        </w:rPr>
        <w:t xml:space="preserve">Kata Kunci : </w:t>
      </w:r>
      <w:r w:rsidDel="00000000" w:rsidR="00000000" w:rsidRPr="00000000">
        <w:rPr>
          <w:i w:val="1"/>
          <w:iCs w:val="1"/>
          <w:rtl w:val="0"/>
        </w:rPr>
        <w:t xml:space="preserve">Apache Spark; HDFS; Coral Bleaching; Medallion Architecture; Big Data Analytics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color w:val="385623"/>
          <w:sz w:val="22"/>
          <w:szCs w:val="22"/>
        </w:rPr>
        <w:sectPr>
          <w:headerReference r:id="rId9" w:type="first"/>
          <w:footerReference r:id="rId10" w:type="first"/>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2E">
      <w:pPr>
        <w:spacing w:after="0" w:line="360" w:lineRule="auto"/>
        <w:jc w:val="both"/>
        <w:rPr>
          <w:b w:val="1"/>
          <w:bCs w:val="1"/>
          <w:color w:val="0070c0"/>
          <w:sz w:val="22"/>
          <w:szCs w:val="22"/>
        </w:rPr>
      </w:pPr>
      <w:r w:rsidDel="00000000" w:rsidR="00000000" w:rsidRPr="00000000">
        <w:rPr>
          <w:b w:val="1"/>
          <w:bCs w:val="1"/>
          <w:color w:val="0070c0"/>
          <w:sz w:val="22"/>
          <w:szCs w:val="22"/>
          <w:rtl w:val="0"/>
        </w:rPr>
        <w:t xml:space="preserve">Substansi Usulan </w:t>
      </w:r>
    </w:p>
    <w:p w:rsidR="00000000" w:rsidDel="00000000" w:rsidP="00000000" w:rsidRDefault="00000000" w:rsidRPr="00000000" w14:paraId="0000002F">
      <w:pPr>
        <w:spacing w:after="0" w:lineRule="auto"/>
        <w:jc w:val="both"/>
        <w:rPr>
          <w:i w:val="1"/>
          <w:iCs w:val="1"/>
          <w:sz w:val="22"/>
          <w:szCs w:val="22"/>
        </w:rPr>
      </w:pPr>
      <w:r w:rsidDel="00000000" w:rsidR="00000000" w:rsidRPr="00000000">
        <w:rPr>
          <w:i w:val="1"/>
          <w:iCs w:val="1"/>
          <w:sz w:val="22"/>
          <w:szCs w:val="22"/>
          <w:rtl w:val="0"/>
        </w:rPr>
        <w:t xml:space="preserve">Petunjuk: Pengusul hanya diperkenankan mengisi di tempat yang telah disediakan (diberi warna </w:t>
      </w:r>
      <w:r w:rsidDel="00000000" w:rsidR="00000000" w:rsidRPr="00000000">
        <w:rPr>
          <w:i w:val="1"/>
          <w:iCs w:val="1"/>
          <w:sz w:val="22"/>
          <w:szCs w:val="22"/>
          <w:shd w:fill="deebf6" w:val="clear"/>
          <w:rtl w:val="0"/>
        </w:rPr>
        <w:t xml:space="preserve">….</w:t>
      </w:r>
      <w:r w:rsidDel="00000000" w:rsidR="00000000" w:rsidRPr="00000000">
        <w:rPr>
          <w:i w:val="1"/>
          <w:iCs w:val="1"/>
          <w:sz w:val="22"/>
          <w:szCs w:val="22"/>
          <w:rtl w:val="0"/>
        </w:rPr>
        <w:t xml:space="preserve">) sesuai dengan petunjuk pengisian dan tidak diperkenankan untuk memodifikasi template menghapus setiap bagian.</w:t>
      </w:r>
    </w:p>
    <w:p w:rsidR="00000000" w:rsidDel="00000000" w:rsidP="00000000" w:rsidRDefault="00000000" w:rsidRPr="00000000" w14:paraId="00000030">
      <w:pPr>
        <w:pStyle w:val="Heading1"/>
        <w:numPr>
          <w:ilvl w:val="0"/>
          <w:numId w:val="1"/>
        </w:numPr>
        <w:spacing w:line="360" w:lineRule="auto"/>
        <w:ind w:left="720" w:hanging="360"/>
        <w:rPr/>
      </w:pPr>
      <w:r w:rsidDel="00000000" w:rsidR="00000000" w:rsidRPr="00000000">
        <w:rPr>
          <w:rtl w:val="0"/>
        </w:rPr>
        <w:t xml:space="preserve">RINGKASAN PAPER</w:t>
      </w:r>
    </w:p>
    <w:tbl>
      <w:tblPr>
        <w:tblStyle w:val="Table7"/>
        <w:tblW w:w="901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400"/>
      </w:tblPr>
      <w:tblGrid>
        <w:gridCol w:w="9010"/>
        <w:tblGridChange w:id="0">
          <w:tblGrid>
            <w:gridCol w:w="9010"/>
          </w:tblGrid>
        </w:tblGridChange>
      </w:tblGrid>
      <w:tr>
        <w:trPr>
          <w:cantSplit w:val="0"/>
          <w:tblHeader w:val="0"/>
        </w:trPr>
        <w:tc>
          <w:tcPr>
            <w:shd w:fill="9cc3e5" w:val="clear"/>
          </w:tcPr>
          <w:p w:rsidR="00000000" w:rsidDel="00000000" w:rsidP="00000000" w:rsidRDefault="00000000" w:rsidRPr="00000000" w14:paraId="00000031">
            <w:pPr>
              <w:jc w:val="both"/>
              <w:rPr>
                <w:sz w:val="22"/>
                <w:szCs w:val="22"/>
              </w:rPr>
            </w:pPr>
            <w:r w:rsidDel="00000000" w:rsidR="00000000" w:rsidRPr="00000000">
              <w:rPr>
                <w:sz w:val="22"/>
                <w:szCs w:val="22"/>
                <w:rtl w:val="0"/>
              </w:rPr>
              <w:t xml:space="preserve">Pilih satu paper yang paling relevan dengan proyek Anda dan tuliskan ringkasannya disini. Jangan melebihi 2 halaman untuk bagian ini.</w:t>
            </w:r>
          </w:p>
        </w:tc>
      </w:tr>
    </w:tbl>
    <w:p w:rsidR="00000000" w:rsidDel="00000000" w:rsidP="00000000" w:rsidRDefault="00000000" w:rsidRPr="00000000" w14:paraId="00000032">
      <w:pPr>
        <w:shd w:fill="deebf6" w:val="clear"/>
        <w:spacing w:after="0" w:before="120" w:lineRule="auto"/>
        <w:ind w:right="-46"/>
        <w:jc w:val="both"/>
        <w:rPr>
          <w:color w:val="000000"/>
          <w:sz w:val="22"/>
          <w:szCs w:val="22"/>
        </w:rPr>
      </w:pPr>
      <w:r w:rsidDel="00000000" w:rsidR="00000000" w:rsidRPr="00000000">
        <w:rPr>
          <w:rtl w:val="0"/>
        </w:rPr>
      </w:r>
    </w:p>
    <w:p w:rsidR="00000000" w:rsidDel="00000000" w:rsidP="00000000" w:rsidRDefault="00000000" w:rsidRPr="00000000" w14:paraId="0000003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1. Rincian Paper yang diulas</w:t>
      </w:r>
    </w:p>
    <w:tbl>
      <w:tblPr>
        <w:tblStyle w:val="Table8"/>
        <w:tblW w:w="9016.0" w:type="dxa"/>
        <w:jc w:val="left"/>
        <w:tblBorders>
          <w:top w:color="7f7f7f" w:space="0" w:sz="4" w:val="single"/>
          <w:bottom w:color="7f7f7f" w:space="0" w:sz="4" w:val="single"/>
        </w:tblBorders>
        <w:tblLayout w:type="fixed"/>
        <w:tblLook w:val="04A0"/>
      </w:tblPr>
      <w:tblGrid>
        <w:gridCol w:w="1129"/>
        <w:gridCol w:w="7887"/>
        <w:tblGridChange w:id="0">
          <w:tblGrid>
            <w:gridCol w:w="1129"/>
            <w:gridCol w:w="7887"/>
          </w:tblGrid>
        </w:tblGridChange>
      </w:tblGrid>
      <w:tr>
        <w:trPr>
          <w:cantSplit w:val="0"/>
          <w:tblHeader w:val="0"/>
        </w:trPr>
        <w:tc>
          <w:tcPr/>
          <w:p w:rsidR="00000000" w:rsidDel="00000000" w:rsidP="00000000" w:rsidRDefault="00000000" w:rsidRPr="00000000" w14:paraId="00000034">
            <w:pPr>
              <w:spacing w:before="120" w:lineRule="auto"/>
              <w:ind w:right="-46"/>
              <w:jc w:val="both"/>
              <w:rPr>
                <w:color w:val="000000"/>
                <w:sz w:val="22"/>
                <w:szCs w:val="22"/>
              </w:rPr>
            </w:pPr>
            <w:r w:rsidDel="00000000" w:rsidR="00000000" w:rsidRPr="00000000">
              <w:rPr>
                <w:color w:val="000000"/>
                <w:sz w:val="22"/>
                <w:szCs w:val="22"/>
                <w:rtl w:val="0"/>
              </w:rPr>
              <w:t xml:space="preserve">Judul  </w:t>
            </w:r>
          </w:p>
        </w:tc>
        <w:tc>
          <w:tcPr/>
          <w:p w:rsidR="00000000" w:rsidDel="00000000" w:rsidP="00000000" w:rsidRDefault="00000000" w:rsidRPr="00000000" w14:paraId="00000035">
            <w:pPr>
              <w:spacing w:after="240" w:before="240" w:line="276" w:lineRule="auto"/>
              <w:jc w:val="both"/>
              <w:rPr>
                <w:b w:val="0"/>
                <w:bCs w:val="0"/>
              </w:rPr>
            </w:pPr>
            <w:r w:rsidDel="00000000" w:rsidR="00000000" w:rsidRPr="00000000">
              <w:rPr>
                <w:b w:val="0"/>
                <w:bCs w:val="0"/>
                <w:rtl w:val="0"/>
              </w:rPr>
              <w:t xml:space="preserve">Distributed Streaming Analytics on Large-scale Oceanographic Data using Apache Spark</w:t>
            </w:r>
            <w:r w:rsidDel="00000000" w:rsidR="00000000" w:rsidRPr="00000000">
              <w:rPr>
                <w:rtl w:val="0"/>
              </w:rPr>
            </w:r>
          </w:p>
        </w:tc>
      </w:tr>
      <w:tr>
        <w:trPr>
          <w:cantSplit w:val="0"/>
          <w:tblHeader w:val="0"/>
        </w:trPr>
        <w:tc>
          <w:tcPr/>
          <w:p w:rsidR="00000000" w:rsidDel="00000000" w:rsidP="00000000" w:rsidRDefault="00000000" w:rsidRPr="00000000" w14:paraId="00000036">
            <w:pPr>
              <w:spacing w:before="120" w:lineRule="auto"/>
              <w:ind w:right="-46"/>
              <w:jc w:val="both"/>
              <w:rPr>
                <w:color w:val="000000"/>
                <w:sz w:val="22"/>
                <w:szCs w:val="22"/>
              </w:rPr>
            </w:pPr>
            <w:r w:rsidDel="00000000" w:rsidR="00000000" w:rsidRPr="00000000">
              <w:rPr>
                <w:color w:val="000000"/>
                <w:sz w:val="22"/>
                <w:szCs w:val="22"/>
                <w:rtl w:val="0"/>
              </w:rPr>
              <w:t xml:space="preserve">Penulis</w:t>
            </w:r>
          </w:p>
        </w:tc>
        <w:tc>
          <w:tcPr/>
          <w:p w:rsidR="00000000" w:rsidDel="00000000" w:rsidP="00000000" w:rsidRDefault="00000000" w:rsidRPr="00000000" w14:paraId="00000037">
            <w:pPr>
              <w:spacing w:before="120" w:lineRule="auto"/>
              <w:ind w:right="-46"/>
              <w:jc w:val="both"/>
              <w:rPr>
                <w:color w:val="000000"/>
                <w:sz w:val="22"/>
                <w:szCs w:val="22"/>
              </w:rPr>
            </w:pPr>
            <w:r w:rsidDel="00000000" w:rsidR="00000000" w:rsidRPr="00000000">
              <w:rPr>
                <w:sz w:val="22"/>
                <w:szCs w:val="22"/>
                <w:rtl w:val="0"/>
              </w:rPr>
              <w:t xml:space="preserve">Janak Dahal, Elias Ioup, Shaikh Arifuzzaman, Mahdi Abdelguerfi</w:t>
            </w:r>
            <w:r w:rsidDel="00000000" w:rsidR="00000000" w:rsidRPr="00000000">
              <w:rPr>
                <w:rtl w:val="0"/>
              </w:rPr>
            </w:r>
          </w:p>
        </w:tc>
      </w:tr>
      <w:tr>
        <w:trPr>
          <w:cantSplit w:val="0"/>
          <w:tblHeader w:val="0"/>
        </w:trPr>
        <w:tc>
          <w:tcPr/>
          <w:p w:rsidR="00000000" w:rsidDel="00000000" w:rsidP="00000000" w:rsidRDefault="00000000" w:rsidRPr="00000000" w14:paraId="00000038">
            <w:pPr>
              <w:spacing w:before="120" w:lineRule="auto"/>
              <w:ind w:right="-46"/>
              <w:jc w:val="both"/>
              <w:rPr>
                <w:color w:val="000000"/>
                <w:sz w:val="22"/>
                <w:szCs w:val="22"/>
              </w:rPr>
            </w:pPr>
            <w:r w:rsidDel="00000000" w:rsidR="00000000" w:rsidRPr="00000000">
              <w:rPr>
                <w:color w:val="000000"/>
                <w:sz w:val="22"/>
                <w:szCs w:val="22"/>
                <w:rtl w:val="0"/>
              </w:rPr>
              <w:t xml:space="preserve">Jurnal</w:t>
            </w:r>
          </w:p>
        </w:tc>
        <w:tc>
          <w:tcPr/>
          <w:p w:rsidR="00000000" w:rsidDel="00000000" w:rsidP="00000000" w:rsidRDefault="00000000" w:rsidRPr="00000000" w14:paraId="00000039">
            <w:pPr>
              <w:spacing w:before="120" w:lineRule="auto"/>
              <w:ind w:right="-46"/>
              <w:jc w:val="both"/>
              <w:rPr>
                <w:color w:val="000000"/>
                <w:sz w:val="22"/>
                <w:szCs w:val="22"/>
              </w:rPr>
            </w:pPr>
            <w:r w:rsidDel="00000000" w:rsidR="00000000" w:rsidRPr="00000000">
              <w:rPr>
                <w:sz w:val="22"/>
                <w:szCs w:val="22"/>
                <w:rtl w:val="0"/>
              </w:rPr>
              <w:t xml:space="preserve"> arXiv</w:t>
            </w:r>
            <w:r w:rsidDel="00000000" w:rsidR="00000000" w:rsidRPr="00000000">
              <w:rPr>
                <w:rtl w:val="0"/>
              </w:rPr>
            </w:r>
          </w:p>
        </w:tc>
      </w:tr>
      <w:tr>
        <w:trPr>
          <w:cantSplit w:val="0"/>
          <w:tblHeader w:val="0"/>
        </w:trPr>
        <w:tc>
          <w:tcPr/>
          <w:p w:rsidR="00000000" w:rsidDel="00000000" w:rsidP="00000000" w:rsidRDefault="00000000" w:rsidRPr="00000000" w14:paraId="0000003A">
            <w:pPr>
              <w:spacing w:before="120" w:lineRule="auto"/>
              <w:ind w:right="-46"/>
              <w:jc w:val="both"/>
              <w:rPr>
                <w:color w:val="000000"/>
                <w:sz w:val="22"/>
                <w:szCs w:val="22"/>
              </w:rPr>
            </w:pPr>
            <w:r w:rsidDel="00000000" w:rsidR="00000000" w:rsidRPr="00000000">
              <w:rPr>
                <w:color w:val="000000"/>
                <w:sz w:val="22"/>
                <w:szCs w:val="22"/>
                <w:rtl w:val="0"/>
              </w:rPr>
              <w:t xml:space="preserve">Tahun</w:t>
            </w:r>
          </w:p>
        </w:tc>
        <w:tc>
          <w:tcPr/>
          <w:p w:rsidR="00000000" w:rsidDel="00000000" w:rsidP="00000000" w:rsidRDefault="00000000" w:rsidRPr="00000000" w14:paraId="0000003B">
            <w:pPr>
              <w:spacing w:before="120" w:lineRule="auto"/>
              <w:ind w:right="-46"/>
              <w:jc w:val="both"/>
              <w:rPr>
                <w:color w:val="000000"/>
                <w:sz w:val="22"/>
                <w:szCs w:val="22"/>
              </w:rPr>
            </w:pPr>
            <w:r w:rsidDel="00000000" w:rsidR="00000000" w:rsidRPr="00000000">
              <w:rPr>
                <w:sz w:val="22"/>
                <w:szCs w:val="22"/>
                <w:rtl w:val="0"/>
              </w:rPr>
              <w:t xml:space="preserve">2019</w:t>
            </w:r>
            <w:r w:rsidDel="00000000" w:rsidR="00000000" w:rsidRPr="00000000">
              <w:rPr>
                <w:rtl w:val="0"/>
              </w:rPr>
            </w:r>
          </w:p>
        </w:tc>
      </w:tr>
      <w:tr>
        <w:trPr>
          <w:cantSplit w:val="0"/>
          <w:tblHeader w:val="0"/>
        </w:trPr>
        <w:tc>
          <w:tcPr/>
          <w:p w:rsidR="00000000" w:rsidDel="00000000" w:rsidP="00000000" w:rsidRDefault="00000000" w:rsidRPr="00000000" w14:paraId="0000003C">
            <w:pPr>
              <w:spacing w:before="120" w:lineRule="auto"/>
              <w:ind w:right="-46"/>
              <w:jc w:val="both"/>
              <w:rPr>
                <w:color w:val="000000"/>
                <w:sz w:val="22"/>
                <w:szCs w:val="22"/>
              </w:rPr>
            </w:pPr>
            <w:r w:rsidDel="00000000" w:rsidR="00000000" w:rsidRPr="00000000">
              <w:rPr>
                <w:color w:val="000000"/>
                <w:sz w:val="22"/>
                <w:szCs w:val="22"/>
                <w:rtl w:val="0"/>
              </w:rPr>
              <w:t xml:space="preserve">URL</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D">
            <w:pPr>
              <w:spacing w:before="120" w:lineRule="auto"/>
              <w:ind w:right="-40"/>
              <w:jc w:val="both"/>
              <w:rPr>
                <w:sz w:val="22"/>
                <w:szCs w:val="22"/>
              </w:rPr>
            </w:pPr>
            <w:r w:rsidDel="00000000" w:rsidR="00000000" w:rsidRPr="00000000">
              <w:rPr>
                <w:sz w:val="22"/>
                <w:szCs w:val="22"/>
                <w:rtl w:val="0"/>
              </w:rPr>
              <w:t xml:space="preserve">https://arxiv.org/abs/1907.13264</w:t>
            </w:r>
          </w:p>
        </w:tc>
      </w:tr>
    </w:tbl>
    <w:p w:rsidR="00000000" w:rsidDel="00000000" w:rsidP="00000000" w:rsidRDefault="00000000" w:rsidRPr="00000000" w14:paraId="0000003E">
      <w:pPr>
        <w:shd w:fill="deebf6" w:val="clear"/>
        <w:spacing w:before="120" w:lineRule="auto"/>
        <w:ind w:right="-46"/>
        <w:jc w:val="both"/>
        <w:rPr>
          <w:sz w:val="22"/>
          <w:szCs w:val="22"/>
        </w:rPr>
      </w:pPr>
      <w:r w:rsidDel="00000000" w:rsidR="00000000" w:rsidRPr="00000000">
        <w:rPr>
          <w:sz w:val="22"/>
          <w:szCs w:val="22"/>
          <w:rtl w:val="0"/>
        </w:rPr>
        <w:t xml:space="preserve">Penelitian ini dilatarbelakangi oleh meningkatnya ancaman terhadap terumbu karang akibat perubahan iklim, pemanasan global, polusi laut, dan aktivitas manusia yang menyebabkan kerusakan habitat serta fenomena </w:t>
      </w:r>
      <w:r w:rsidDel="00000000" w:rsidR="00000000" w:rsidRPr="00000000">
        <w:rPr>
          <w:i w:val="1"/>
          <w:iCs w:val="1"/>
          <w:sz w:val="22"/>
          <w:szCs w:val="22"/>
          <w:rtl w:val="0"/>
        </w:rPr>
        <w:t xml:space="preserve">coral bleaching</w:t>
      </w:r>
      <w:r w:rsidDel="00000000" w:rsidR="00000000" w:rsidRPr="00000000">
        <w:rPr>
          <w:sz w:val="22"/>
          <w:szCs w:val="22"/>
          <w:rtl w:val="0"/>
        </w:rPr>
        <w:t xml:space="preserve">. Terumbu karang memiliki peran penting sebagai habitat biodiversitas laut, pelindung wilayah pesisir, sumber ekonomi masyarakat, dan indikator kesehatan ekosistem laut, sehingga diperlukan metode pemantauan yang lebih efektif, cepat, dan akurat dibandingkan pendekatan konvensional. </w:t>
      </w:r>
    </w:p>
    <w:p w:rsidR="00000000" w:rsidDel="00000000" w:rsidP="00000000" w:rsidRDefault="00000000" w:rsidRPr="00000000" w14:paraId="0000003F">
      <w:pPr>
        <w:shd w:fill="deebf6" w:val="clear"/>
        <w:spacing w:before="120" w:lineRule="auto"/>
        <w:ind w:right="-46"/>
        <w:jc w:val="both"/>
        <w:rPr>
          <w:sz w:val="22"/>
          <w:szCs w:val="22"/>
        </w:rPr>
      </w:pPr>
      <w:r w:rsidDel="00000000" w:rsidR="00000000" w:rsidRPr="00000000">
        <w:rPr>
          <w:sz w:val="22"/>
          <w:szCs w:val="22"/>
          <w:rtl w:val="0"/>
        </w:rPr>
        <w:t xml:space="preserve">Paper ini menjelaskan bahwa integrasi GIS dengan teknologi AI memungkinkan analisis data spasial dan lingkungan laut dalam skala besar secara lebih efisien. GIS digunakan untuk pengumpulan, penyimpanan, pengolahan, dan visualisasi data spasial seperti citra satelit, </w:t>
      </w:r>
      <w:r w:rsidDel="00000000" w:rsidR="00000000" w:rsidRPr="00000000">
        <w:rPr>
          <w:i w:val="1"/>
          <w:iCs w:val="1"/>
          <w:sz w:val="22"/>
          <w:szCs w:val="22"/>
          <w:rtl w:val="0"/>
        </w:rPr>
        <w:t xml:space="preserve">bathymetry</w:t>
      </w:r>
      <w:r w:rsidDel="00000000" w:rsidR="00000000" w:rsidRPr="00000000">
        <w:rPr>
          <w:sz w:val="22"/>
          <w:szCs w:val="22"/>
          <w:rtl w:val="0"/>
        </w:rPr>
        <w:t xml:space="preserve">, </w:t>
      </w:r>
      <w:r w:rsidDel="00000000" w:rsidR="00000000" w:rsidRPr="00000000">
        <w:rPr>
          <w:i w:val="1"/>
          <w:iCs w:val="1"/>
          <w:sz w:val="22"/>
          <w:szCs w:val="22"/>
          <w:rtl w:val="0"/>
        </w:rPr>
        <w:t xml:space="preserve">LiDAR</w:t>
      </w:r>
      <w:r w:rsidDel="00000000" w:rsidR="00000000" w:rsidRPr="00000000">
        <w:rPr>
          <w:sz w:val="22"/>
          <w:szCs w:val="22"/>
          <w:rtl w:val="0"/>
        </w:rPr>
        <w:t xml:space="preserve">, video bawah laut, dan data observasi lapangan. Dengan bantuan </w:t>
      </w:r>
      <w:r w:rsidDel="00000000" w:rsidR="00000000" w:rsidRPr="00000000">
        <w:rPr>
          <w:i w:val="1"/>
          <w:iCs w:val="1"/>
          <w:sz w:val="22"/>
          <w:szCs w:val="22"/>
          <w:rtl w:val="0"/>
        </w:rPr>
        <w:t xml:space="preserve">machine learning</w:t>
      </w:r>
      <w:r w:rsidDel="00000000" w:rsidR="00000000" w:rsidRPr="00000000">
        <w:rPr>
          <w:sz w:val="22"/>
          <w:szCs w:val="22"/>
          <w:rtl w:val="0"/>
        </w:rPr>
        <w:t xml:space="preserve"> dan </w:t>
      </w:r>
      <w:r w:rsidDel="00000000" w:rsidR="00000000" w:rsidRPr="00000000">
        <w:rPr>
          <w:i w:val="1"/>
          <w:iCs w:val="1"/>
          <w:sz w:val="22"/>
          <w:szCs w:val="22"/>
          <w:rtl w:val="0"/>
        </w:rPr>
        <w:t xml:space="preserve">deep learning</w:t>
      </w:r>
      <w:r w:rsidDel="00000000" w:rsidR="00000000" w:rsidRPr="00000000">
        <w:rPr>
          <w:sz w:val="22"/>
          <w:szCs w:val="22"/>
          <w:rtl w:val="0"/>
        </w:rPr>
        <w:t xml:space="preserve">, data tersebut dapat digunakan untuk klasifikasi habitat, deteksi perubahan lingkungan, segmentasi citra, pemetaan </w:t>
      </w:r>
      <w:r w:rsidDel="00000000" w:rsidR="00000000" w:rsidRPr="00000000">
        <w:rPr>
          <w:i w:val="1"/>
          <w:iCs w:val="1"/>
          <w:sz w:val="22"/>
          <w:szCs w:val="22"/>
          <w:rtl w:val="0"/>
        </w:rPr>
        <w:t xml:space="preserve">coral reef</w:t>
      </w:r>
      <w:r w:rsidDel="00000000" w:rsidR="00000000" w:rsidRPr="00000000">
        <w:rPr>
          <w:sz w:val="22"/>
          <w:szCs w:val="22"/>
          <w:rtl w:val="0"/>
        </w:rPr>
        <w:t xml:space="preserve">, hingga prediksi </w:t>
      </w:r>
      <w:r w:rsidDel="00000000" w:rsidR="00000000" w:rsidRPr="00000000">
        <w:rPr>
          <w:i w:val="1"/>
          <w:iCs w:val="1"/>
          <w:sz w:val="22"/>
          <w:szCs w:val="22"/>
          <w:rtl w:val="0"/>
        </w:rPr>
        <w:t xml:space="preserve">coral bleaching</w:t>
      </w:r>
      <w:r w:rsidDel="00000000" w:rsidR="00000000" w:rsidRPr="00000000">
        <w:rPr>
          <w:sz w:val="22"/>
          <w:szCs w:val="22"/>
          <w:rtl w:val="0"/>
        </w:rPr>
        <w:t xml:space="preserve"> dan dampak perubahan iklim. </w:t>
      </w:r>
    </w:p>
    <w:p w:rsidR="00000000" w:rsidDel="00000000" w:rsidP="00000000" w:rsidRDefault="00000000" w:rsidRPr="00000000" w14:paraId="00000040">
      <w:pPr>
        <w:shd w:fill="deebf6" w:val="clear"/>
        <w:spacing w:before="120" w:lineRule="auto"/>
        <w:ind w:right="-46"/>
        <w:jc w:val="both"/>
        <w:rPr>
          <w:sz w:val="22"/>
          <w:szCs w:val="22"/>
        </w:rPr>
      </w:pPr>
      <w:r w:rsidDel="00000000" w:rsidR="00000000" w:rsidRPr="00000000">
        <w:rPr>
          <w:sz w:val="22"/>
          <w:szCs w:val="22"/>
          <w:rtl w:val="0"/>
        </w:rPr>
        <w:t xml:space="preserve">Penulis juga meninjau berbagai dataset publik yang disediakan oleh organisasi seperti NOAA, </w:t>
      </w:r>
      <w:r w:rsidDel="00000000" w:rsidR="00000000" w:rsidRPr="00000000">
        <w:rPr>
          <w:i w:val="1"/>
          <w:iCs w:val="1"/>
          <w:sz w:val="22"/>
          <w:szCs w:val="22"/>
          <w:rtl w:val="0"/>
        </w:rPr>
        <w:t xml:space="preserve">Monterey Bay Aquarium Research Institute</w:t>
      </w:r>
      <w:r w:rsidDel="00000000" w:rsidR="00000000" w:rsidRPr="00000000">
        <w:rPr>
          <w:sz w:val="22"/>
          <w:szCs w:val="22"/>
          <w:rtl w:val="0"/>
        </w:rPr>
        <w:t xml:space="preserve">, dan </w:t>
      </w:r>
      <w:r w:rsidDel="00000000" w:rsidR="00000000" w:rsidRPr="00000000">
        <w:rPr>
          <w:i w:val="1"/>
          <w:iCs w:val="1"/>
          <w:sz w:val="22"/>
          <w:szCs w:val="22"/>
          <w:rtl w:val="0"/>
        </w:rPr>
        <w:t xml:space="preserve">Hawaii Undersea Research Laboratory</w:t>
      </w:r>
      <w:r w:rsidDel="00000000" w:rsidR="00000000" w:rsidRPr="00000000">
        <w:rPr>
          <w:sz w:val="22"/>
          <w:szCs w:val="22"/>
          <w:rtl w:val="0"/>
        </w:rPr>
        <w:t xml:space="preserve">. Dataset tersebut mencakup data multispektral, multi-temporal, data biologis, video bawah laut, serta parameter lingkungan seperti suhu laut, arus, pH, dan kualitas air yang digunakan untuk melatih model </w:t>
      </w:r>
      <w:r w:rsidDel="00000000" w:rsidR="00000000" w:rsidRPr="00000000">
        <w:rPr>
          <w:i w:val="1"/>
          <w:iCs w:val="1"/>
          <w:sz w:val="22"/>
          <w:szCs w:val="22"/>
          <w:rtl w:val="0"/>
        </w:rPr>
        <w:t xml:space="preserve">machine learning</w:t>
      </w:r>
      <w:r w:rsidDel="00000000" w:rsidR="00000000" w:rsidRPr="00000000">
        <w:rPr>
          <w:sz w:val="22"/>
          <w:szCs w:val="22"/>
          <w:rtl w:val="0"/>
        </w:rPr>
        <w:t xml:space="preserve">. </w:t>
      </w:r>
    </w:p>
    <w:p w:rsidR="00000000" w:rsidDel="00000000" w:rsidP="00000000" w:rsidRDefault="00000000" w:rsidRPr="00000000" w14:paraId="00000041">
      <w:pPr>
        <w:shd w:fill="deebf6" w:val="clear"/>
        <w:spacing w:before="120" w:lineRule="auto"/>
        <w:ind w:right="-46"/>
        <w:jc w:val="both"/>
        <w:rPr>
          <w:sz w:val="22"/>
          <w:szCs w:val="22"/>
        </w:rPr>
      </w:pPr>
      <w:r w:rsidDel="00000000" w:rsidR="00000000" w:rsidRPr="00000000">
        <w:rPr>
          <w:sz w:val="22"/>
          <w:szCs w:val="22"/>
          <w:rtl w:val="0"/>
        </w:rPr>
        <w:t xml:space="preserve">Berbagai metode </w:t>
      </w:r>
      <w:r w:rsidDel="00000000" w:rsidR="00000000" w:rsidRPr="00000000">
        <w:rPr>
          <w:i w:val="1"/>
          <w:iCs w:val="1"/>
          <w:sz w:val="22"/>
          <w:szCs w:val="22"/>
          <w:rtl w:val="0"/>
        </w:rPr>
        <w:t xml:space="preserve">machine learning</w:t>
      </w:r>
      <w:r w:rsidDel="00000000" w:rsidR="00000000" w:rsidRPr="00000000">
        <w:rPr>
          <w:sz w:val="22"/>
          <w:szCs w:val="22"/>
          <w:rtl w:val="0"/>
        </w:rPr>
        <w:t xml:space="preserve"> dan </w:t>
      </w:r>
      <w:r w:rsidDel="00000000" w:rsidR="00000000" w:rsidRPr="00000000">
        <w:rPr>
          <w:i w:val="1"/>
          <w:iCs w:val="1"/>
          <w:sz w:val="22"/>
          <w:szCs w:val="22"/>
          <w:rtl w:val="0"/>
        </w:rPr>
        <w:t xml:space="preserve">deep learning</w:t>
      </w:r>
      <w:r w:rsidDel="00000000" w:rsidR="00000000" w:rsidRPr="00000000">
        <w:rPr>
          <w:sz w:val="22"/>
          <w:szCs w:val="22"/>
          <w:rtl w:val="0"/>
        </w:rPr>
        <w:t xml:space="preserve"> dibahas dalam paper ini, seperti </w:t>
      </w:r>
      <w:r w:rsidDel="00000000" w:rsidR="00000000" w:rsidRPr="00000000">
        <w:rPr>
          <w:i w:val="1"/>
          <w:iCs w:val="1"/>
          <w:sz w:val="22"/>
          <w:szCs w:val="22"/>
          <w:rtl w:val="0"/>
        </w:rPr>
        <w:t xml:space="preserve">Convolutional Neural Networks</w:t>
      </w:r>
      <w:r w:rsidDel="00000000" w:rsidR="00000000" w:rsidRPr="00000000">
        <w:rPr>
          <w:sz w:val="22"/>
          <w:szCs w:val="22"/>
          <w:rtl w:val="0"/>
        </w:rPr>
        <w:t xml:space="preserve"> (CNN), </w:t>
      </w:r>
      <w:r w:rsidDel="00000000" w:rsidR="00000000" w:rsidRPr="00000000">
        <w:rPr>
          <w:i w:val="1"/>
          <w:iCs w:val="1"/>
          <w:sz w:val="22"/>
          <w:szCs w:val="22"/>
          <w:rtl w:val="0"/>
        </w:rPr>
        <w:t xml:space="preserve">Support Vector Machines</w:t>
      </w:r>
      <w:r w:rsidDel="00000000" w:rsidR="00000000" w:rsidRPr="00000000">
        <w:rPr>
          <w:sz w:val="22"/>
          <w:szCs w:val="22"/>
          <w:rtl w:val="0"/>
        </w:rPr>
        <w:t xml:space="preserve"> (SVM), </w:t>
      </w:r>
      <w:r w:rsidDel="00000000" w:rsidR="00000000" w:rsidRPr="00000000">
        <w:rPr>
          <w:i w:val="1"/>
          <w:iCs w:val="1"/>
          <w:sz w:val="22"/>
          <w:szCs w:val="22"/>
          <w:rtl w:val="0"/>
        </w:rPr>
        <w:t xml:space="preserve">Random Forest</w:t>
      </w:r>
      <w:r w:rsidDel="00000000" w:rsidR="00000000" w:rsidRPr="00000000">
        <w:rPr>
          <w:sz w:val="22"/>
          <w:szCs w:val="22"/>
          <w:rtl w:val="0"/>
        </w:rPr>
        <w:t xml:space="preserve"> (RF), </w:t>
      </w:r>
      <w:r w:rsidDel="00000000" w:rsidR="00000000" w:rsidRPr="00000000">
        <w:rPr>
          <w:i w:val="1"/>
          <w:iCs w:val="1"/>
          <w:sz w:val="22"/>
          <w:szCs w:val="22"/>
          <w:rtl w:val="0"/>
        </w:rPr>
        <w:t xml:space="preserve">Q-learning</w:t>
      </w:r>
      <w:r w:rsidDel="00000000" w:rsidR="00000000" w:rsidRPr="00000000">
        <w:rPr>
          <w:sz w:val="22"/>
          <w:szCs w:val="22"/>
          <w:rtl w:val="0"/>
        </w:rPr>
        <w:t xml:space="preserve">, </w:t>
      </w:r>
      <w:r w:rsidDel="00000000" w:rsidR="00000000" w:rsidRPr="00000000">
        <w:rPr>
          <w:i w:val="1"/>
          <w:iCs w:val="1"/>
          <w:sz w:val="22"/>
          <w:szCs w:val="22"/>
          <w:rtl w:val="0"/>
        </w:rPr>
        <w:t xml:space="preserve">Mask </w:t>
      </w:r>
      <w:r w:rsidDel="00000000" w:rsidR="00000000" w:rsidRPr="00000000">
        <w:rPr>
          <w:sz w:val="22"/>
          <w:szCs w:val="22"/>
          <w:rtl w:val="0"/>
        </w:rPr>
        <w:t xml:space="preserve">R-CNN, U-Net, dan </w:t>
      </w:r>
      <w:r w:rsidDel="00000000" w:rsidR="00000000" w:rsidRPr="00000000">
        <w:rPr>
          <w:i w:val="1"/>
          <w:iCs w:val="1"/>
          <w:sz w:val="22"/>
          <w:szCs w:val="22"/>
          <w:rtl w:val="0"/>
        </w:rPr>
        <w:t xml:space="preserve">hybrid </w:t>
      </w:r>
      <w:r w:rsidDel="00000000" w:rsidR="00000000" w:rsidRPr="00000000">
        <w:rPr>
          <w:sz w:val="22"/>
          <w:szCs w:val="22"/>
          <w:rtl w:val="0"/>
        </w:rPr>
        <w:t xml:space="preserve">CNN-SVM. CNN menjadi salah satu metode yang paling banyak digunakan karena mampu melakukan ekstraksi fitur spasial dan segmentasi citra dengan akurasi tinggi. Beberapa penelitian yang direview menunjukkan performa model mencapai akurasi lebih dari 90% dalam klasifikasi dan monitoring terumbu karang. </w:t>
      </w:r>
    </w:p>
    <w:p w:rsidR="00000000" w:rsidDel="00000000" w:rsidP="00000000" w:rsidRDefault="00000000" w:rsidRPr="00000000" w14:paraId="00000042">
      <w:pPr>
        <w:shd w:fill="deebf6" w:val="clear"/>
        <w:spacing w:before="120" w:lineRule="auto"/>
        <w:ind w:right="-46"/>
        <w:jc w:val="both"/>
        <w:rPr>
          <w:sz w:val="22"/>
          <w:szCs w:val="22"/>
        </w:rPr>
      </w:pPr>
      <w:r w:rsidDel="00000000" w:rsidR="00000000" w:rsidRPr="00000000">
        <w:rPr>
          <w:sz w:val="22"/>
          <w:szCs w:val="22"/>
          <w:rtl w:val="0"/>
        </w:rPr>
        <w:t xml:space="preserve">Selain membahas metode dan dataset, paper ini juga menyajikan kerangka kerja integrasi GIS dan </w:t>
      </w:r>
      <w:r w:rsidDel="00000000" w:rsidR="00000000" w:rsidRPr="00000000">
        <w:rPr>
          <w:i w:val="1"/>
          <w:iCs w:val="1"/>
          <w:sz w:val="22"/>
          <w:szCs w:val="22"/>
          <w:rtl w:val="0"/>
        </w:rPr>
        <w:t xml:space="preserve">machine learning</w:t>
      </w:r>
      <w:r w:rsidDel="00000000" w:rsidR="00000000" w:rsidRPr="00000000">
        <w:rPr>
          <w:sz w:val="22"/>
          <w:szCs w:val="22"/>
          <w:rtl w:val="0"/>
        </w:rPr>
        <w:t xml:space="preserve"> untuk mendukung konservasi lingkungan laut. </w:t>
      </w:r>
      <w:r w:rsidDel="00000000" w:rsidR="00000000" w:rsidRPr="00000000">
        <w:rPr>
          <w:i w:val="1"/>
          <w:iCs w:val="1"/>
          <w:sz w:val="22"/>
          <w:szCs w:val="22"/>
          <w:rtl w:val="0"/>
        </w:rPr>
        <w:t xml:space="preserve">Framework </w:t>
      </w:r>
      <w:r w:rsidDel="00000000" w:rsidR="00000000" w:rsidRPr="00000000">
        <w:rPr>
          <w:sz w:val="22"/>
          <w:szCs w:val="22"/>
          <w:rtl w:val="0"/>
        </w:rPr>
        <w:t xml:space="preserve">tersebut menghubungkan sumber data </w:t>
      </w:r>
      <w:r w:rsidDel="00000000" w:rsidR="00000000" w:rsidRPr="00000000">
        <w:rPr>
          <w:i w:val="1"/>
          <w:iCs w:val="1"/>
          <w:sz w:val="22"/>
          <w:szCs w:val="22"/>
          <w:rtl w:val="0"/>
        </w:rPr>
        <w:t xml:space="preserve">remote sensing</w:t>
      </w:r>
      <w:r w:rsidDel="00000000" w:rsidR="00000000" w:rsidRPr="00000000">
        <w:rPr>
          <w:sz w:val="22"/>
          <w:szCs w:val="22"/>
          <w:rtl w:val="0"/>
        </w:rPr>
        <w:t xml:space="preserve">, data lapangan, dan arsip historis dengan proses analisis spasial seperti habitat </w:t>
      </w:r>
      <w:r w:rsidDel="00000000" w:rsidR="00000000" w:rsidRPr="00000000">
        <w:rPr>
          <w:i w:val="1"/>
          <w:iCs w:val="1"/>
          <w:sz w:val="22"/>
          <w:szCs w:val="22"/>
          <w:rtl w:val="0"/>
        </w:rPr>
        <w:t xml:space="preserve">mapping</w:t>
      </w:r>
      <w:r w:rsidDel="00000000" w:rsidR="00000000" w:rsidRPr="00000000">
        <w:rPr>
          <w:sz w:val="22"/>
          <w:szCs w:val="22"/>
          <w:rtl w:val="0"/>
        </w:rPr>
        <w:t xml:space="preserve">, deteksi </w:t>
      </w:r>
      <w:r w:rsidDel="00000000" w:rsidR="00000000" w:rsidRPr="00000000">
        <w:rPr>
          <w:i w:val="1"/>
          <w:iCs w:val="1"/>
          <w:sz w:val="22"/>
          <w:szCs w:val="22"/>
          <w:rtl w:val="0"/>
        </w:rPr>
        <w:t xml:space="preserve">bleaching</w:t>
      </w:r>
      <w:r w:rsidDel="00000000" w:rsidR="00000000" w:rsidRPr="00000000">
        <w:rPr>
          <w:sz w:val="22"/>
          <w:szCs w:val="22"/>
          <w:rtl w:val="0"/>
        </w:rPr>
        <w:t xml:space="preserve">, analisis biodiversitas, serta prediksi dampak perubahan iklim. </w:t>
      </w:r>
    </w:p>
    <w:p w:rsidR="00000000" w:rsidDel="00000000" w:rsidP="00000000" w:rsidRDefault="00000000" w:rsidRPr="00000000" w14:paraId="00000043">
      <w:pPr>
        <w:shd w:fill="deebf6" w:val="clear"/>
        <w:spacing w:before="120" w:lineRule="auto"/>
        <w:ind w:right="-46"/>
        <w:jc w:val="both"/>
        <w:rPr>
          <w:sz w:val="22"/>
          <w:szCs w:val="22"/>
        </w:rPr>
      </w:pPr>
      <w:r w:rsidDel="00000000" w:rsidR="00000000" w:rsidRPr="00000000">
        <w:rPr>
          <w:i w:val="1"/>
          <w:iCs w:val="1"/>
          <w:sz w:val="22"/>
          <w:szCs w:val="22"/>
          <w:rtl w:val="0"/>
        </w:rPr>
        <w:t xml:space="preserve">Paper </w:t>
      </w:r>
      <w:r w:rsidDel="00000000" w:rsidR="00000000" w:rsidRPr="00000000">
        <w:rPr>
          <w:sz w:val="22"/>
          <w:szCs w:val="22"/>
          <w:rtl w:val="0"/>
        </w:rPr>
        <w:t xml:space="preserve">ini turut membahas berbagai tantangan penelitian </w:t>
      </w:r>
      <w:r w:rsidDel="00000000" w:rsidR="00000000" w:rsidRPr="00000000">
        <w:rPr>
          <w:i w:val="1"/>
          <w:iCs w:val="1"/>
          <w:sz w:val="22"/>
          <w:szCs w:val="22"/>
          <w:rtl w:val="0"/>
        </w:rPr>
        <w:t xml:space="preserve">coral reef</w:t>
      </w:r>
      <w:r w:rsidDel="00000000" w:rsidR="00000000" w:rsidRPr="00000000">
        <w:rPr>
          <w:sz w:val="22"/>
          <w:szCs w:val="22"/>
          <w:rtl w:val="0"/>
        </w:rPr>
        <w:t xml:space="preserve"> berbasis AI dan GIS, seperti kualitas data yang rendah, kurangnya standarisasi format data, keterbatasan data berlabel, kesulitan generalisasi model antar wilayah, serta kebutuhan pemantauan </w:t>
      </w:r>
      <w:r w:rsidDel="00000000" w:rsidR="00000000" w:rsidRPr="00000000">
        <w:rPr>
          <w:i w:val="1"/>
          <w:iCs w:val="1"/>
          <w:sz w:val="22"/>
          <w:szCs w:val="22"/>
          <w:rtl w:val="0"/>
        </w:rPr>
        <w:t xml:space="preserve">real-time</w:t>
      </w:r>
      <w:r w:rsidDel="00000000" w:rsidR="00000000" w:rsidRPr="00000000">
        <w:rPr>
          <w:sz w:val="22"/>
          <w:szCs w:val="22"/>
          <w:rtl w:val="0"/>
        </w:rPr>
        <w:t xml:space="preserve"> dalam lingkungan laut yang kompleks. Oleh karena itu, penelitian masa depan diarahkan pada pengembangan sistem monitoring berbasis </w:t>
      </w:r>
      <w:r w:rsidDel="00000000" w:rsidR="00000000" w:rsidRPr="00000000">
        <w:rPr>
          <w:i w:val="1"/>
          <w:iCs w:val="1"/>
          <w:sz w:val="22"/>
          <w:szCs w:val="22"/>
          <w:rtl w:val="0"/>
        </w:rPr>
        <w:t xml:space="preserve">cloud computing</w:t>
      </w:r>
      <w:r w:rsidDel="00000000" w:rsidR="00000000" w:rsidRPr="00000000">
        <w:rPr>
          <w:sz w:val="22"/>
          <w:szCs w:val="22"/>
          <w:rtl w:val="0"/>
        </w:rPr>
        <w:t xml:space="preserve">, </w:t>
      </w:r>
      <w:r w:rsidDel="00000000" w:rsidR="00000000" w:rsidRPr="00000000">
        <w:rPr>
          <w:i w:val="1"/>
          <w:iCs w:val="1"/>
          <w:sz w:val="22"/>
          <w:szCs w:val="22"/>
          <w:rtl w:val="0"/>
        </w:rPr>
        <w:t xml:space="preserve">edge computing</w:t>
      </w:r>
      <w:r w:rsidDel="00000000" w:rsidR="00000000" w:rsidRPr="00000000">
        <w:rPr>
          <w:sz w:val="22"/>
          <w:szCs w:val="22"/>
          <w:rtl w:val="0"/>
        </w:rPr>
        <w:t xml:space="preserve">, </w:t>
      </w:r>
      <w:r w:rsidDel="00000000" w:rsidR="00000000" w:rsidRPr="00000000">
        <w:rPr>
          <w:i w:val="1"/>
          <w:iCs w:val="1"/>
          <w:sz w:val="22"/>
          <w:szCs w:val="22"/>
          <w:rtl w:val="0"/>
        </w:rPr>
        <w:t xml:space="preserve">autonomous underwater vehicles</w:t>
      </w:r>
      <w:r w:rsidDel="00000000" w:rsidR="00000000" w:rsidRPr="00000000">
        <w:rPr>
          <w:sz w:val="22"/>
          <w:szCs w:val="22"/>
          <w:rtl w:val="0"/>
        </w:rPr>
        <w:t xml:space="preserve"> (AUVs), </w:t>
      </w:r>
      <w:r w:rsidDel="00000000" w:rsidR="00000000" w:rsidRPr="00000000">
        <w:rPr>
          <w:i w:val="1"/>
          <w:iCs w:val="1"/>
          <w:sz w:val="22"/>
          <w:szCs w:val="22"/>
          <w:rtl w:val="0"/>
        </w:rPr>
        <w:t xml:space="preserve">swarm robotics</w:t>
      </w:r>
      <w:r w:rsidDel="00000000" w:rsidR="00000000" w:rsidRPr="00000000">
        <w:rPr>
          <w:sz w:val="22"/>
          <w:szCs w:val="22"/>
          <w:rtl w:val="0"/>
        </w:rPr>
        <w:t xml:space="preserve">, dan </w:t>
      </w:r>
      <w:r w:rsidDel="00000000" w:rsidR="00000000" w:rsidRPr="00000000">
        <w:rPr>
          <w:i w:val="1"/>
          <w:iCs w:val="1"/>
          <w:sz w:val="22"/>
          <w:szCs w:val="22"/>
          <w:rtl w:val="0"/>
        </w:rPr>
        <w:t xml:space="preserve">adaptive transfer learning</w:t>
      </w:r>
      <w:r w:rsidDel="00000000" w:rsidR="00000000" w:rsidRPr="00000000">
        <w:rPr>
          <w:sz w:val="22"/>
          <w:szCs w:val="22"/>
          <w:rtl w:val="0"/>
        </w:rPr>
        <w:t xml:space="preserve"> untuk meningkatkan skalabilitas dan efisiensi analisis.</w:t>
      </w:r>
    </w:p>
    <w:p w:rsidR="00000000" w:rsidDel="00000000" w:rsidP="00000000" w:rsidRDefault="00000000" w:rsidRPr="00000000" w14:paraId="00000044">
      <w:pPr>
        <w:shd w:fill="deebf6" w:val="clear"/>
        <w:spacing w:before="120" w:lineRule="auto"/>
        <w:ind w:right="-46"/>
        <w:jc w:val="both"/>
        <w:rPr>
          <w:color w:val="000000"/>
          <w:sz w:val="22"/>
          <w:szCs w:val="22"/>
        </w:rPr>
      </w:pPr>
      <w:r w:rsidDel="00000000" w:rsidR="00000000" w:rsidRPr="00000000">
        <w:rPr>
          <w:sz w:val="22"/>
          <w:szCs w:val="22"/>
          <w:rtl w:val="0"/>
        </w:rPr>
        <w:t xml:space="preserve">Secara keseluruhan, </w:t>
      </w:r>
      <w:r w:rsidDel="00000000" w:rsidR="00000000" w:rsidRPr="00000000">
        <w:rPr>
          <w:i w:val="1"/>
          <w:iCs w:val="1"/>
          <w:sz w:val="22"/>
          <w:szCs w:val="22"/>
          <w:rtl w:val="0"/>
        </w:rPr>
        <w:t xml:space="preserve">paper </w:t>
      </w:r>
      <w:r w:rsidDel="00000000" w:rsidR="00000000" w:rsidRPr="00000000">
        <w:rPr>
          <w:sz w:val="22"/>
          <w:szCs w:val="22"/>
          <w:rtl w:val="0"/>
        </w:rPr>
        <w:t xml:space="preserve">ini memberikan tinjauan komprehensif mengenai perkembangan teknologi GIS, </w:t>
      </w:r>
      <w:r w:rsidDel="00000000" w:rsidR="00000000" w:rsidRPr="00000000">
        <w:rPr>
          <w:i w:val="1"/>
          <w:iCs w:val="1"/>
          <w:sz w:val="22"/>
          <w:szCs w:val="22"/>
          <w:rtl w:val="0"/>
        </w:rPr>
        <w:t xml:space="preserve">machine learning</w:t>
      </w:r>
      <w:r w:rsidDel="00000000" w:rsidR="00000000" w:rsidRPr="00000000">
        <w:rPr>
          <w:sz w:val="22"/>
          <w:szCs w:val="22"/>
          <w:rtl w:val="0"/>
        </w:rPr>
        <w:t xml:space="preserve">, dan </w:t>
      </w:r>
      <w:r w:rsidDel="00000000" w:rsidR="00000000" w:rsidRPr="00000000">
        <w:rPr>
          <w:i w:val="1"/>
          <w:iCs w:val="1"/>
          <w:sz w:val="22"/>
          <w:szCs w:val="22"/>
          <w:rtl w:val="0"/>
        </w:rPr>
        <w:t xml:space="preserve">deep learning</w:t>
      </w:r>
      <w:r w:rsidDel="00000000" w:rsidR="00000000" w:rsidRPr="00000000">
        <w:rPr>
          <w:sz w:val="22"/>
          <w:szCs w:val="22"/>
          <w:rtl w:val="0"/>
        </w:rPr>
        <w:t xml:space="preserve"> dalam </w:t>
      </w:r>
      <w:r w:rsidDel="00000000" w:rsidR="00000000" w:rsidRPr="00000000">
        <w:rPr>
          <w:i w:val="1"/>
          <w:iCs w:val="1"/>
          <w:sz w:val="22"/>
          <w:szCs w:val="22"/>
          <w:rtl w:val="0"/>
        </w:rPr>
        <w:t xml:space="preserve">surveilans </w:t>
      </w:r>
      <w:r w:rsidDel="00000000" w:rsidR="00000000" w:rsidRPr="00000000">
        <w:rPr>
          <w:sz w:val="22"/>
          <w:szCs w:val="22"/>
          <w:rtl w:val="0"/>
        </w:rPr>
        <w:t xml:space="preserve">terumbu karang. Studi ini menunjukkan bahwa integrasi </w:t>
      </w:r>
      <w:r w:rsidDel="00000000" w:rsidR="00000000" w:rsidRPr="00000000">
        <w:rPr>
          <w:i w:val="1"/>
          <w:iCs w:val="1"/>
          <w:sz w:val="22"/>
          <w:szCs w:val="22"/>
          <w:rtl w:val="0"/>
        </w:rPr>
        <w:t xml:space="preserve">Big Data</w:t>
      </w:r>
      <w:r w:rsidDel="00000000" w:rsidR="00000000" w:rsidRPr="00000000">
        <w:rPr>
          <w:sz w:val="22"/>
          <w:szCs w:val="22"/>
          <w:rtl w:val="0"/>
        </w:rPr>
        <w:t xml:space="preserve">, GIS, dan AI memiliki potensi besar dalam mendukung konservasi ekosistem laut, pengambilan keputusan berbasis data, serta pengembangan sistem pemantauan </w:t>
      </w:r>
      <w:r w:rsidDel="00000000" w:rsidR="00000000" w:rsidRPr="00000000">
        <w:rPr>
          <w:i w:val="1"/>
          <w:iCs w:val="1"/>
          <w:sz w:val="22"/>
          <w:szCs w:val="22"/>
          <w:rtl w:val="0"/>
        </w:rPr>
        <w:t xml:space="preserve">coral reef</w:t>
      </w:r>
      <w:r w:rsidDel="00000000" w:rsidR="00000000" w:rsidRPr="00000000">
        <w:rPr>
          <w:sz w:val="22"/>
          <w:szCs w:val="22"/>
          <w:rtl w:val="0"/>
        </w:rPr>
        <w:t xml:space="preserve"> yang lebih adaptif, akurat, dan berkelanjutan di masa depan.</w:t>
      </w:r>
      <w:r w:rsidDel="00000000" w:rsidR="00000000" w:rsidRPr="00000000">
        <w:rPr>
          <w:rtl w:val="0"/>
        </w:rPr>
      </w:r>
    </w:p>
    <w:p w:rsidR="00000000" w:rsidDel="00000000" w:rsidP="00000000" w:rsidRDefault="00000000" w:rsidRPr="00000000" w14:paraId="00000045">
      <w:pPr>
        <w:pStyle w:val="Heading2"/>
        <w:numPr>
          <w:ilvl w:val="0"/>
          <w:numId w:val="2"/>
        </w:numPr>
        <w:spacing w:after="120" w:lineRule="auto"/>
        <w:ind w:left="720" w:hanging="360"/>
        <w:rPr>
          <w:sz w:val="24"/>
          <w:szCs w:val="24"/>
        </w:rPr>
      </w:pPr>
      <w:r w:rsidDel="00000000" w:rsidR="00000000" w:rsidRPr="00000000">
        <w:rPr>
          <w:sz w:val="24"/>
          <w:szCs w:val="24"/>
          <w:rtl w:val="0"/>
        </w:rPr>
        <w:t xml:space="preserve">LATAR BELAKANG</w:t>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9cc3e5" w:val="clear"/>
          </w:tcPr>
          <w:p w:rsidR="00000000" w:rsidDel="00000000" w:rsidP="00000000" w:rsidRDefault="00000000" w:rsidRPr="00000000" w14:paraId="00000046">
            <w:pPr>
              <w:rPr>
                <w:sz w:val="22"/>
                <w:szCs w:val="22"/>
              </w:rPr>
            </w:pPr>
            <w:r w:rsidDel="00000000" w:rsidR="00000000" w:rsidRPr="00000000">
              <w:rPr>
                <w:sz w:val="22"/>
                <w:szCs w:val="22"/>
                <w:rtl w:val="0"/>
              </w:rPr>
              <w:t xml:space="preserve">Gambarkan konteks paper: apa motivasi dan masalah yang dikemukakan para penulis? Masalah apa yang ingin mereka selesaikan atau pengetahuan apa yang ingin mereka temukan?</w:t>
            </w:r>
          </w:p>
        </w:tc>
      </w:tr>
    </w:tbl>
    <w:p w:rsidR="00000000" w:rsidDel="00000000" w:rsidP="00000000" w:rsidRDefault="00000000" w:rsidRPr="00000000" w14:paraId="00000047">
      <w:pPr>
        <w:shd w:fill="deebf6" w:val="clear"/>
        <w:spacing w:after="240" w:before="240" w:lineRule="auto"/>
        <w:ind w:left="0" w:firstLine="0"/>
        <w:jc w:val="both"/>
        <w:rPr>
          <w:sz w:val="22"/>
          <w:szCs w:val="22"/>
        </w:rPr>
      </w:pPr>
      <w:r w:rsidDel="00000000" w:rsidR="00000000" w:rsidRPr="00000000">
        <w:rPr>
          <w:sz w:val="22"/>
          <w:szCs w:val="22"/>
          <w:rtl w:val="0"/>
        </w:rPr>
        <w:t xml:space="preserve">Penulis menjelaskan bahwa pertumbuhan data oseanografi yang berasal dari sensor, satelit, dan model lingkungan menghasilkan data dalam volume sangat besar yang memerlukan pemrosesan secara real-time. Framework tradisional seperti Hadoop memiliki keterbatasan dalam pemrosesan iteratif dan streaming sehingga diperlukan solusi yang lebih cepat dan scalable. Apache Spark dipilih karena memiliki kemampuan pemrosesan in-memory dan mendukung analisis data streaming secara efisien. Paper menggunakan data oceanographic dari USGODAE dengan ukuran hingga beberapa terabyte untuk menguji kemampuan Spark dalam melakukan analisis secara terdistribusi.</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8">
      <w:pPr>
        <w:pStyle w:val="Heading2"/>
        <w:numPr>
          <w:ilvl w:val="0"/>
          <w:numId w:val="2"/>
        </w:numPr>
        <w:spacing w:after="120" w:lineRule="auto"/>
        <w:ind w:left="720" w:hanging="360"/>
        <w:rPr>
          <w:sz w:val="24"/>
          <w:szCs w:val="24"/>
        </w:rPr>
      </w:pPr>
      <w:r w:rsidDel="00000000" w:rsidR="00000000" w:rsidRPr="00000000">
        <w:rPr>
          <w:sz w:val="24"/>
          <w:szCs w:val="24"/>
          <w:rtl w:val="0"/>
        </w:rPr>
        <w:t xml:space="preserve">RINGKASAN KONTRIBUSI</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9cc3e5" w:val="clear"/>
          </w:tcPr>
          <w:p w:rsidR="00000000" w:rsidDel="00000000" w:rsidP="00000000" w:rsidRDefault="00000000" w:rsidRPr="00000000" w14:paraId="00000049">
            <w:pPr>
              <w:jc w:val="both"/>
              <w:rPr/>
            </w:pPr>
            <w:r w:rsidDel="00000000" w:rsidR="00000000" w:rsidRPr="00000000">
              <w:rPr>
                <w:sz w:val="22"/>
                <w:szCs w:val="22"/>
                <w:rtl w:val="0"/>
              </w:rPr>
              <w:t xml:space="preserve">Setiap paper memberikan sesuatu yang baru. Uraikan kontribusi utamanya - algoritma baru, hasil eksperimen, dataset baru, atau analisis baru</w:t>
            </w:r>
            <w:r w:rsidDel="00000000" w:rsidR="00000000" w:rsidRPr="00000000">
              <w:rPr>
                <w:rtl w:val="0"/>
              </w:rPr>
            </w:r>
          </w:p>
        </w:tc>
      </w:tr>
    </w:tbl>
    <w:p w:rsidR="00000000" w:rsidDel="00000000" w:rsidP="00000000" w:rsidRDefault="00000000" w:rsidRPr="00000000" w14:paraId="0000004A">
      <w:pPr>
        <w:shd w:fill="deebf6" w:val="clear"/>
        <w:spacing w:after="240" w:before="240" w:lineRule="auto"/>
        <w:jc w:val="both"/>
        <w:rPr>
          <w:sz w:val="22"/>
          <w:szCs w:val="22"/>
        </w:rPr>
      </w:pPr>
      <w:r w:rsidDel="00000000" w:rsidR="00000000" w:rsidRPr="00000000">
        <w:rPr>
          <w:sz w:val="22"/>
          <w:szCs w:val="22"/>
          <w:rtl w:val="0"/>
        </w:rPr>
        <w:t xml:space="preserve">Kontribusi</w:t>
      </w:r>
      <w:r w:rsidDel="00000000" w:rsidR="00000000" w:rsidRPr="00000000">
        <w:rPr>
          <w:sz w:val="22"/>
          <w:szCs w:val="22"/>
          <w:rtl w:val="0"/>
        </w:rPr>
        <w:t xml:space="preserve"> utama paper ini adalah pembangunan sistem analitik terdistribusi menggunakan Apache Spark untuk memproses data oseanografi skala besar. Penulis mengembangkan pipeline yang mencakup pengumpulan data, penyimpanan pada HDFS, pemrosesan menggunakan Spark Streaming, serta visualisasi hasil menggunakan Google Maps. Selain itu dilakukan pengujian terhadap latency, scalability, fault tolerance, dan performa pemrosesan data.</w:t>
      </w:r>
      <w:r w:rsidDel="00000000" w:rsidR="00000000" w:rsidRPr="00000000">
        <w:rPr>
          <w:rtl w:val="0"/>
        </w:rPr>
      </w:r>
    </w:p>
    <w:p w:rsidR="00000000" w:rsidDel="00000000" w:rsidP="00000000" w:rsidRDefault="00000000" w:rsidRPr="00000000" w14:paraId="0000004B">
      <w:pPr>
        <w:pStyle w:val="Heading2"/>
        <w:numPr>
          <w:ilvl w:val="0"/>
          <w:numId w:val="2"/>
        </w:numPr>
        <w:spacing w:after="120" w:before="200" w:lineRule="auto"/>
        <w:ind w:left="720" w:hanging="360"/>
        <w:rPr>
          <w:sz w:val="24"/>
          <w:szCs w:val="24"/>
        </w:rPr>
      </w:pPr>
      <w:r w:rsidDel="00000000" w:rsidR="00000000" w:rsidRPr="00000000">
        <w:rPr>
          <w:sz w:val="24"/>
          <w:szCs w:val="24"/>
          <w:rtl w:val="0"/>
        </w:rPr>
        <w:t xml:space="preserve">KETERBATASAN DAN DISKUSI</w:t>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9cc3e5" w:val="clear"/>
          </w:tcPr>
          <w:p w:rsidR="00000000" w:rsidDel="00000000" w:rsidP="00000000" w:rsidRDefault="00000000" w:rsidRPr="00000000" w14:paraId="0000004C">
            <w:pPr>
              <w:jc w:val="both"/>
              <w:rPr/>
            </w:pPr>
            <w:r w:rsidDel="00000000" w:rsidR="00000000" w:rsidRPr="00000000">
              <w:rPr>
                <w:sz w:val="22"/>
                <w:szCs w:val="22"/>
                <w:rtl w:val="0"/>
              </w:rPr>
              <w:t xml:space="preserve">Identifikasi keterbatasan metodologi atau klaim generalisasi paper ini secara kritis. Apakah keterbatasan tersebut mengubah cara Anda menilai temuan paper ini?</w:t>
            </w:r>
            <w:r w:rsidDel="00000000" w:rsidR="00000000" w:rsidRPr="00000000">
              <w:rPr>
                <w:rtl w:val="0"/>
              </w:rPr>
            </w:r>
          </w:p>
        </w:tc>
      </w:tr>
    </w:tbl>
    <w:p w:rsidR="00000000" w:rsidDel="00000000" w:rsidP="00000000" w:rsidRDefault="00000000" w:rsidRPr="00000000" w14:paraId="0000004D">
      <w:pPr>
        <w:shd w:fill="deebf6" w:val="clear"/>
        <w:spacing w:after="240" w:before="240" w:lineRule="auto"/>
        <w:jc w:val="both"/>
        <w:rPr>
          <w:sz w:val="22"/>
          <w:szCs w:val="22"/>
        </w:rPr>
      </w:pPr>
      <w:r w:rsidDel="00000000" w:rsidR="00000000" w:rsidRPr="00000000">
        <w:rPr>
          <w:i w:val="1"/>
          <w:iCs w:val="1"/>
          <w:sz w:val="22"/>
          <w:szCs w:val="22"/>
          <w:rtl w:val="0"/>
        </w:rPr>
        <w:t xml:space="preserve">Penelitian menggunakan infrastruktur cluster dengan sumber daya yang cukup besar sehingga hasil performa mungkin berbeda jika diterapkan pada lingkungan dengan spesifikasi lebih rendah. Selain itu, studi kasus yang digunakan hanya berfokus pada data oseanografi sehingga diperlukan pengujian lebih lanjut untuk domain lain.</w:t>
      </w:r>
      <w:r w:rsidDel="00000000" w:rsidR="00000000" w:rsidRPr="00000000">
        <w:rPr>
          <w:rtl w:val="0"/>
        </w:rPr>
      </w:r>
    </w:p>
    <w:p w:rsidR="00000000" w:rsidDel="00000000" w:rsidP="00000000" w:rsidRDefault="00000000" w:rsidRPr="00000000" w14:paraId="0000004E">
      <w:pPr>
        <w:pStyle w:val="Heading2"/>
        <w:numPr>
          <w:ilvl w:val="0"/>
          <w:numId w:val="2"/>
        </w:numPr>
        <w:spacing w:after="120" w:lineRule="auto"/>
        <w:ind w:left="720" w:hanging="360"/>
        <w:rPr>
          <w:sz w:val="24"/>
          <w:szCs w:val="24"/>
        </w:rPr>
      </w:pPr>
      <w:r w:rsidDel="00000000" w:rsidR="00000000" w:rsidRPr="00000000">
        <w:rPr>
          <w:sz w:val="24"/>
          <w:szCs w:val="24"/>
          <w:rtl w:val="0"/>
        </w:rPr>
        <w:t xml:space="preserve">MENGAPA PAPER INI?</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9cc3e5" w:val="clear"/>
          </w:tcPr>
          <w:p w:rsidR="00000000" w:rsidDel="00000000" w:rsidP="00000000" w:rsidRDefault="00000000" w:rsidRPr="00000000" w14:paraId="0000004F">
            <w:pPr>
              <w:jc w:val="both"/>
              <w:rPr/>
            </w:pPr>
            <w:r w:rsidDel="00000000" w:rsidR="00000000" w:rsidRPr="00000000">
              <w:rPr>
                <w:sz w:val="22"/>
                <w:szCs w:val="22"/>
                <w:rtl w:val="0"/>
              </w:rPr>
              <w:t xml:space="preserve">Dari sekian banyak paper, mengapa Anda memilih ini? Apa yang menarik dari topiknya? Setelah membacanya, apakah Anda mendapat apa yang diharapkan?</w:t>
            </w:r>
            <w:r w:rsidDel="00000000" w:rsidR="00000000" w:rsidRPr="00000000">
              <w:rPr>
                <w:rtl w:val="0"/>
              </w:rPr>
            </w:r>
          </w:p>
        </w:tc>
      </w:tr>
    </w:tbl>
    <w:p w:rsidR="00000000" w:rsidDel="00000000" w:rsidP="00000000" w:rsidRDefault="00000000" w:rsidRPr="00000000" w14:paraId="00000050">
      <w:pPr>
        <w:shd w:fill="deebf6" w:val="clear"/>
        <w:spacing w:after="240" w:before="240" w:lineRule="auto"/>
        <w:jc w:val="both"/>
        <w:rPr>
          <w:i w:val="1"/>
          <w:iCs w:val="1"/>
          <w:sz w:val="22"/>
          <w:szCs w:val="22"/>
        </w:rPr>
      </w:pPr>
      <w:r w:rsidDel="00000000" w:rsidR="00000000" w:rsidRPr="00000000">
        <w:rPr>
          <w:i w:val="1"/>
          <w:iCs w:val="1"/>
          <w:sz w:val="22"/>
          <w:szCs w:val="22"/>
          <w:rtl w:val="0"/>
        </w:rPr>
        <w:t xml:space="preserve">Paper ini dipilih karena memiliki kesamaan domain dengan proyek yang diusulkan yaitu data lingkungan laut. Selain itu paper menggunakan Apache Spark dan HDFS sebagai teknologi utama sehingga sangat relevan dengan tujuan proyek yang berfokus pada pembangunan pipeline Big Data. Metode evaluasi yang digunakan seperti latency, scalability, dan fault tolerance juga dapat diadaptasi pada proyek ini.</w:t>
      </w:r>
    </w:p>
    <w:p w:rsidR="00000000" w:rsidDel="00000000" w:rsidP="00000000" w:rsidRDefault="00000000" w:rsidRPr="00000000" w14:paraId="00000051">
      <w:pPr>
        <w:pStyle w:val="Heading2"/>
        <w:numPr>
          <w:ilvl w:val="0"/>
          <w:numId w:val="2"/>
        </w:numPr>
        <w:spacing w:after="120" w:lineRule="auto"/>
        <w:ind w:left="720" w:hanging="360"/>
        <w:rPr>
          <w:sz w:val="24"/>
          <w:szCs w:val="24"/>
          <w:u w:val="none"/>
        </w:rPr>
      </w:pPr>
      <w:r w:rsidDel="00000000" w:rsidR="00000000" w:rsidRPr="00000000">
        <w:rPr>
          <w:sz w:val="24"/>
          <w:szCs w:val="24"/>
          <w:rtl w:val="0"/>
        </w:rPr>
        <w:t xml:space="preserve">KONTEKS RISET YANG LEBIH LUAS</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9cc3e5" w:val="clear"/>
          </w:tcPr>
          <w:p w:rsidR="00000000" w:rsidDel="00000000" w:rsidP="00000000" w:rsidRDefault="00000000" w:rsidRPr="00000000" w14:paraId="00000052">
            <w:pPr>
              <w:jc w:val="both"/>
              <w:rPr/>
            </w:pPr>
            <w:r w:rsidDel="00000000" w:rsidR="00000000" w:rsidRPr="00000000">
              <w:rPr>
                <w:sz w:val="22"/>
                <w:szCs w:val="22"/>
                <w:rtl w:val="0"/>
              </w:rPr>
              <w:t xml:space="preserve">Hubungkan paper ini dengan tema-tema besar dalam Big Data: pemrosesan terdistribusi, manajemen kualitas data, skalabilitas, analitik real-time vs. batch, atau kesiapan data untuk machine learning. Apakah metode ini berpotensi diterapkan ke domain lain?</w:t>
            </w:r>
            <w:r w:rsidDel="00000000" w:rsidR="00000000" w:rsidRPr="00000000">
              <w:rPr>
                <w:rtl w:val="0"/>
              </w:rPr>
            </w:r>
          </w:p>
        </w:tc>
      </w:tr>
    </w:tbl>
    <w:p w:rsidR="00000000" w:rsidDel="00000000" w:rsidP="00000000" w:rsidRDefault="00000000" w:rsidRPr="00000000" w14:paraId="00000053">
      <w:pPr>
        <w:shd w:fill="deebf6" w:val="clear"/>
        <w:spacing w:before="120" w:lineRule="auto"/>
        <w:jc w:val="both"/>
        <w:rPr>
          <w:sz w:val="22"/>
          <w:szCs w:val="22"/>
        </w:rPr>
      </w:pPr>
      <w:r w:rsidDel="00000000" w:rsidR="00000000" w:rsidRPr="00000000">
        <w:rPr>
          <w:i w:val="1"/>
          <w:iCs w:val="1"/>
          <w:sz w:val="22"/>
          <w:szCs w:val="22"/>
          <w:rtl w:val="0"/>
        </w:rPr>
        <w:t xml:space="preserve">Paper ini berkaitan dengan tema utama Big Data seperti distributed processing, scalability, real-time analytics, dan fault tolerance. Konsep yang digunakan dapat diterapkan pada berbagai domain seperti lingkungan, cuaca, kesehatan, transportasi, dan smart city. Implementasi Apache Spark memungkinkan pemrosesan data dalam jumlah besar dengan efisiensi yang lebih tinggi dibandingkan pendekatan konvensional.</w:t>
      </w:r>
      <w:r w:rsidDel="00000000" w:rsidR="00000000" w:rsidRPr="00000000">
        <w:rPr>
          <w:rtl w:val="0"/>
        </w:rPr>
      </w:r>
    </w:p>
    <w:p w:rsidR="00000000" w:rsidDel="00000000" w:rsidP="00000000" w:rsidRDefault="00000000" w:rsidRPr="00000000" w14:paraId="00000054">
      <w:pPr>
        <w:pStyle w:val="Heading1"/>
        <w:numPr>
          <w:ilvl w:val="0"/>
          <w:numId w:val="1"/>
        </w:numPr>
        <w:spacing w:line="360" w:lineRule="auto"/>
        <w:ind w:left="720" w:hanging="360"/>
        <w:rPr>
          <w:sz w:val="24"/>
          <w:szCs w:val="24"/>
        </w:rPr>
      </w:pPr>
      <w:r w:rsidDel="00000000" w:rsidR="00000000" w:rsidRPr="00000000">
        <w:rPr>
          <w:sz w:val="24"/>
          <w:szCs w:val="24"/>
          <w:rtl w:val="0"/>
        </w:rPr>
        <w:t xml:space="preserve">DESKRIPSI PROYEK</w:t>
      </w:r>
    </w:p>
    <w:p w:rsidR="00000000" w:rsidDel="00000000" w:rsidP="00000000" w:rsidRDefault="00000000" w:rsidRPr="00000000" w14:paraId="00000055">
      <w:pPr>
        <w:pStyle w:val="Heading2"/>
        <w:numPr>
          <w:ilvl w:val="0"/>
          <w:numId w:val="3"/>
        </w:numPr>
        <w:spacing w:after="120" w:lineRule="auto"/>
        <w:ind w:left="720" w:hanging="360"/>
        <w:rPr>
          <w:sz w:val="24"/>
          <w:szCs w:val="24"/>
        </w:rPr>
      </w:pPr>
      <w:r w:rsidDel="00000000" w:rsidR="00000000" w:rsidRPr="00000000">
        <w:rPr>
          <w:sz w:val="24"/>
          <w:szCs w:val="24"/>
          <w:rtl w:val="0"/>
        </w:rPr>
        <w:t xml:space="preserve">TUJUAN UTAMA</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9cc3e5" w:val="clear"/>
          </w:tcPr>
          <w:p w:rsidR="00000000" w:rsidDel="00000000" w:rsidP="00000000" w:rsidRDefault="00000000" w:rsidRPr="00000000" w14:paraId="00000056">
            <w:pPr>
              <w:rPr/>
            </w:pPr>
            <w:r w:rsidDel="00000000" w:rsidR="00000000" w:rsidRPr="00000000">
              <w:rPr>
                <w:sz w:val="22"/>
                <w:szCs w:val="22"/>
                <w:rtl w:val="0"/>
              </w:rPr>
              <w:t xml:space="preserve">Rumuskan tujuan proyek Anda, idealnya sebagai pertanyaan ilmiah. Contoh: “Apakah arsitektur Medallion berbasis Spark dapat meningkatkan throughput pemrosesan data ekspor dibandingkan pipeline tradisional?” Jelaskan mengapa tujuan ini penting dan memungkinkan dicapai. Sebutkan tujuan sekunder (stretch goal) jika ada, dan hubungkan dengan paper yang Anda pilih.</w:t>
            </w:r>
            <w:r w:rsidDel="00000000" w:rsidR="00000000" w:rsidRPr="00000000">
              <w:rPr>
                <w:rtl w:val="0"/>
              </w:rPr>
            </w:r>
          </w:p>
        </w:tc>
      </w:tr>
    </w:tbl>
    <w:p w:rsidR="00000000" w:rsidDel="00000000" w:rsidP="00000000" w:rsidRDefault="00000000" w:rsidRPr="00000000" w14:paraId="00000057">
      <w:pPr>
        <w:shd w:fill="deeaf6" w:val="clear"/>
        <w:spacing w:before="120" w:lineRule="auto"/>
        <w:jc w:val="both"/>
        <w:rPr>
          <w:sz w:val="22"/>
          <w:szCs w:val="22"/>
        </w:rPr>
      </w:pPr>
      <w:r w:rsidDel="00000000" w:rsidR="00000000" w:rsidRPr="00000000">
        <w:rPr>
          <w:sz w:val="22"/>
          <w:szCs w:val="22"/>
          <w:rtl w:val="0"/>
        </w:rPr>
        <w:t xml:space="preserve">Apakah implementasi pipeline Big Data berbasis Apache Spark dengan Medallion Architecture mampu meningkatkan efisiensi pemrosesan data coral bleaching dibandingkan pemrosesan konvensional menggunakan Pandas?</w:t>
      </w:r>
    </w:p>
    <w:p w:rsidR="00000000" w:rsidDel="00000000" w:rsidP="00000000" w:rsidRDefault="00000000" w:rsidRPr="00000000" w14:paraId="00000058">
      <w:pPr>
        <w:shd w:fill="deeaf6" w:val="clear"/>
        <w:spacing w:before="120" w:lineRule="auto"/>
        <w:jc w:val="both"/>
        <w:rPr>
          <w:sz w:val="22"/>
          <w:szCs w:val="22"/>
        </w:rPr>
      </w:pPr>
      <w:r w:rsidDel="00000000" w:rsidR="00000000" w:rsidRPr="00000000">
        <w:rPr>
          <w:sz w:val="22"/>
          <w:szCs w:val="22"/>
          <w:rtl w:val="0"/>
        </w:rPr>
        <w:t xml:space="preserve">Tujuan sekunder:</w:t>
      </w:r>
    </w:p>
    <w:p w:rsidR="00000000" w:rsidDel="00000000" w:rsidP="00000000" w:rsidRDefault="00000000" w:rsidRPr="00000000" w14:paraId="00000059">
      <w:pPr>
        <w:shd w:fill="deeaf6" w:val="clear"/>
        <w:spacing w:before="120" w:lineRule="auto"/>
        <w:jc w:val="both"/>
        <w:rPr>
          <w:sz w:val="22"/>
          <w:szCs w:val="22"/>
        </w:rPr>
      </w:pPr>
      <w:r w:rsidDel="00000000" w:rsidR="00000000" w:rsidRPr="00000000">
        <w:rPr>
          <w:sz w:val="22"/>
          <w:szCs w:val="22"/>
          <w:rtl w:val="0"/>
        </w:rPr>
        <w:t xml:space="preserve">1. Mengimplementasikan HDFS sebagai distributed storage.</w:t>
      </w:r>
    </w:p>
    <w:p w:rsidR="00000000" w:rsidDel="00000000" w:rsidP="00000000" w:rsidRDefault="00000000" w:rsidRPr="00000000" w14:paraId="0000005A">
      <w:pPr>
        <w:shd w:fill="deeaf6" w:val="clear"/>
        <w:spacing w:before="120" w:lineRule="auto"/>
        <w:jc w:val="both"/>
        <w:rPr>
          <w:sz w:val="22"/>
          <w:szCs w:val="22"/>
        </w:rPr>
      </w:pPr>
      <w:r w:rsidDel="00000000" w:rsidR="00000000" w:rsidRPr="00000000">
        <w:rPr>
          <w:sz w:val="22"/>
          <w:szCs w:val="22"/>
          <w:rtl w:val="0"/>
        </w:rPr>
        <w:t xml:space="preserve">2. Mengukur scalability Apache Spark terhadap peningkatan ukuran data.</w:t>
      </w:r>
    </w:p>
    <w:p w:rsidR="00000000" w:rsidDel="00000000" w:rsidP="00000000" w:rsidRDefault="00000000" w:rsidRPr="00000000" w14:paraId="0000005B">
      <w:pPr>
        <w:shd w:fill="deeaf6" w:val="clear"/>
        <w:spacing w:before="120" w:lineRule="auto"/>
        <w:jc w:val="both"/>
        <w:rPr>
          <w:sz w:val="22"/>
          <w:szCs w:val="22"/>
        </w:rPr>
      </w:pPr>
      <w:r w:rsidDel="00000000" w:rsidR="00000000" w:rsidRPr="00000000">
        <w:rPr>
          <w:sz w:val="22"/>
          <w:szCs w:val="22"/>
          <w:rtl w:val="0"/>
        </w:rPr>
        <w:t xml:space="preserve">3.Mengevaluasi throughput dan latency pipeline.</w:t>
      </w:r>
    </w:p>
    <w:p w:rsidR="00000000" w:rsidDel="00000000" w:rsidP="00000000" w:rsidRDefault="00000000" w:rsidRPr="00000000" w14:paraId="0000005C">
      <w:pPr>
        <w:pStyle w:val="Heading2"/>
        <w:numPr>
          <w:ilvl w:val="0"/>
          <w:numId w:val="3"/>
        </w:numPr>
        <w:spacing w:after="120" w:lineRule="auto"/>
        <w:ind w:left="720" w:hanging="360"/>
        <w:rPr>
          <w:sz w:val="24"/>
          <w:szCs w:val="24"/>
        </w:rPr>
      </w:pPr>
      <w:r w:rsidDel="00000000" w:rsidR="00000000" w:rsidRPr="00000000">
        <w:rPr>
          <w:sz w:val="24"/>
          <w:szCs w:val="24"/>
          <w:rtl w:val="0"/>
        </w:rPr>
        <w:t xml:space="preserve">STUDI KASUS / DOMAIN APLIKASI</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9cc3e5" w:val="clear"/>
          </w:tcPr>
          <w:p w:rsidR="00000000" w:rsidDel="00000000" w:rsidP="00000000" w:rsidRDefault="00000000" w:rsidRPr="00000000" w14:paraId="0000005D">
            <w:pPr>
              <w:jc w:val="both"/>
              <w:rPr/>
            </w:pPr>
            <w:r w:rsidDel="00000000" w:rsidR="00000000" w:rsidRPr="00000000">
              <w:rPr>
                <w:sz w:val="22"/>
                <w:szCs w:val="22"/>
                <w:rtl w:val="0"/>
              </w:rPr>
              <w:t xml:space="preserve">Domain apa yang menjadi fokus proyek Anda? Berikan contoh konkret: apa input datanya dan apa output analitik yang diharapkan? Jika sudah dijelaskan dalam ringkasan paper, maka buat lebih detail disini.</w:t>
            </w:r>
            <w:r w:rsidDel="00000000" w:rsidR="00000000" w:rsidRPr="00000000">
              <w:rPr>
                <w:rtl w:val="0"/>
              </w:rPr>
            </w:r>
          </w:p>
        </w:tc>
      </w:tr>
    </w:tbl>
    <w:p w:rsidR="00000000" w:rsidDel="00000000" w:rsidP="00000000" w:rsidRDefault="00000000" w:rsidRPr="00000000" w14:paraId="0000005E">
      <w:pPr>
        <w:shd w:fill="deeaf6" w:val="clear"/>
        <w:spacing w:before="120" w:lineRule="auto"/>
        <w:jc w:val="both"/>
        <w:rPr>
          <w:sz w:val="22"/>
          <w:szCs w:val="22"/>
        </w:rPr>
      </w:pPr>
      <w:r w:rsidDel="00000000" w:rsidR="00000000" w:rsidRPr="00000000">
        <w:rPr>
          <w:sz w:val="22"/>
          <w:szCs w:val="22"/>
          <w:rtl w:val="0"/>
        </w:rPr>
        <w:t xml:space="preserve">Domain yang digunakan adalah lingkungan laut, khususnya data coral bleaching. Input: Dataset Global Coral Bleaching Database dalam format CSV yang berisi informasi lokasi, suhu laut, kedalaman, salinitas, dan status bleaching. Output: Dataset analitik hasil agregasi dan transformasi yang dapat digunakan untuk analisis distribusi coral bleaching berdasarkan wilayah dan faktor lingkungan.</w:t>
      </w:r>
      <w:r w:rsidDel="00000000" w:rsidR="00000000" w:rsidRPr="00000000">
        <w:rPr>
          <w:rtl w:val="0"/>
        </w:rPr>
      </w:r>
    </w:p>
    <w:p w:rsidR="00000000" w:rsidDel="00000000" w:rsidP="00000000" w:rsidRDefault="00000000" w:rsidRPr="00000000" w14:paraId="0000005F">
      <w:pPr>
        <w:pStyle w:val="Heading2"/>
        <w:numPr>
          <w:ilvl w:val="0"/>
          <w:numId w:val="3"/>
        </w:numPr>
        <w:spacing w:after="120" w:lineRule="auto"/>
        <w:ind w:left="720" w:hanging="360"/>
        <w:rPr>
          <w:sz w:val="24"/>
          <w:szCs w:val="24"/>
        </w:rPr>
      </w:pPr>
      <w:r w:rsidDel="00000000" w:rsidR="00000000" w:rsidRPr="00000000">
        <w:rPr>
          <w:sz w:val="24"/>
          <w:szCs w:val="24"/>
          <w:rtl w:val="0"/>
        </w:rPr>
        <w:t xml:space="preserve">DATASET</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9cc3e5" w:val="clear"/>
          </w:tcPr>
          <w:p w:rsidR="00000000" w:rsidDel="00000000" w:rsidP="00000000" w:rsidRDefault="00000000" w:rsidRPr="00000000" w14:paraId="00000060">
            <w:pPr>
              <w:jc w:val="both"/>
              <w:rPr/>
            </w:pPr>
            <w:r w:rsidDel="00000000" w:rsidR="00000000" w:rsidRPr="00000000">
              <w:rPr>
                <w:sz w:val="22"/>
                <w:szCs w:val="22"/>
                <w:rtl w:val="0"/>
              </w:rPr>
              <w:t xml:space="preserve">Sebutkan dataset yang akan digunakan (sumber, ukuran, format). Jelaskan prapemrosesan yang direncanakan. Jika mengumpulkan data sendiri, jelaskan caranya dan estimasi waktu yang diperlukan.</w:t>
            </w:r>
            <w:r w:rsidDel="00000000" w:rsidR="00000000" w:rsidRPr="00000000">
              <w:rPr>
                <w:rtl w:val="0"/>
              </w:rPr>
            </w:r>
          </w:p>
        </w:tc>
      </w:tr>
    </w:tbl>
    <w:p w:rsidR="00000000" w:rsidDel="00000000" w:rsidP="00000000" w:rsidRDefault="00000000" w:rsidRPr="00000000" w14:paraId="00000061">
      <w:pPr>
        <w:shd w:fill="deebf6" w:val="clear"/>
        <w:spacing w:after="240" w:before="240" w:lineRule="auto"/>
        <w:jc w:val="both"/>
        <w:rPr>
          <w:sz w:val="22"/>
          <w:szCs w:val="22"/>
        </w:rPr>
      </w:pPr>
      <w:r w:rsidDel="00000000" w:rsidR="00000000" w:rsidRPr="00000000">
        <w:rPr>
          <w:i w:val="1"/>
          <w:iCs w:val="1"/>
          <w:sz w:val="22"/>
          <w:szCs w:val="22"/>
          <w:rtl w:val="0"/>
        </w:rPr>
        <w:t xml:space="preserve">Dataset yang digunakan dalam penelitian ini adalah Global Coral Bleaching Database yang diperoleh dari platform Kaggle. Dataset ini tersedia dalam format CSV dan memiliki sekitar 41.000 observasi dengan lebih dari 60 atribut yang memuat informasi terkait kondisi pemutihan terumbu karang (coral bleaching) di berbagai wilayah dunia. Sebelum dilakukan analisis, dataset melalui beberapa tahapan prapemrosesan untuk memastikan kualitas dan konsistensi data. Tahapan tersebut meliputi penghapusan data duplikat guna menghindari redundansi informasi, penanganan missing value untuk mengatasi data yang tidak lengkap, standardisasi tipe data agar setiap atribut memiliki format yang sesuai dengan kebutuhan analisis, serta konversi dataset ke format Parquet untuk meningkatkan efisiensi penyimpanan dan mempercepat proses pengolahan data pada lingkungan Big Data</w:t>
      </w:r>
      <w:r w:rsidDel="00000000" w:rsidR="00000000" w:rsidRPr="00000000">
        <w:rPr>
          <w:sz w:val="22"/>
          <w:szCs w:val="22"/>
          <w:rtl w:val="0"/>
        </w:rPr>
        <w:t xml:space="preserve">.</w:t>
      </w:r>
    </w:p>
    <w:p w:rsidR="00000000" w:rsidDel="00000000" w:rsidP="00000000" w:rsidRDefault="00000000" w:rsidRPr="00000000" w14:paraId="00000062">
      <w:pPr>
        <w:pStyle w:val="Heading2"/>
        <w:numPr>
          <w:ilvl w:val="0"/>
          <w:numId w:val="3"/>
        </w:numPr>
        <w:spacing w:after="120" w:lineRule="auto"/>
        <w:ind w:left="720" w:hanging="360"/>
        <w:rPr>
          <w:sz w:val="24"/>
          <w:szCs w:val="24"/>
        </w:rPr>
      </w:pPr>
      <w:r w:rsidDel="00000000" w:rsidR="00000000" w:rsidRPr="00000000">
        <w:rPr>
          <w:sz w:val="24"/>
          <w:szCs w:val="24"/>
          <w:rtl w:val="0"/>
        </w:rPr>
        <w:t xml:space="preserve">ARSITEKTUR DAN TEKNOLOGI</w:t>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9cc3e5" w:val="clear"/>
          </w:tcPr>
          <w:p w:rsidR="00000000" w:rsidDel="00000000" w:rsidP="00000000" w:rsidRDefault="00000000" w:rsidRPr="00000000" w14:paraId="00000063">
            <w:pPr>
              <w:jc w:val="both"/>
              <w:rPr>
                <w:sz w:val="22"/>
                <w:szCs w:val="22"/>
              </w:rPr>
            </w:pPr>
            <w:r w:rsidDel="00000000" w:rsidR="00000000" w:rsidRPr="00000000">
              <w:rPr>
                <w:sz w:val="22"/>
                <w:szCs w:val="22"/>
                <w:rtl w:val="0"/>
              </w:rPr>
              <w:t xml:space="preserve">Jelaskan komponen teknis utama yang akan digunakan dan bagaimana mereka berinteraksi. Jika menggunakan Medallion Architecture, jelaskan setiap lapisannya. Tunjukkan mana yang diimplementasikan sendiri dan mana yang menggunakan konfigurasi yang sudah ada.</w:t>
            </w:r>
          </w:p>
        </w:tc>
      </w:tr>
    </w:tbl>
    <w:p w:rsidR="00000000" w:rsidDel="00000000" w:rsidP="00000000" w:rsidRDefault="00000000" w:rsidRPr="00000000" w14:paraId="00000064">
      <w:pPr>
        <w:shd w:fill="deebf6" w:val="clear"/>
        <w:spacing w:after="0" w:line="276" w:lineRule="auto"/>
        <w:jc w:val="both"/>
        <w:rPr/>
      </w:pPr>
      <w:r w:rsidDel="00000000" w:rsidR="00000000" w:rsidRPr="00000000">
        <w:rPr>
          <w:rtl w:val="0"/>
        </w:rPr>
      </w:r>
    </w:p>
    <w:p w:rsidR="00000000" w:rsidDel="00000000" w:rsidP="00000000" w:rsidRDefault="00000000" w:rsidRPr="00000000" w14:paraId="00000065">
      <w:pPr>
        <w:shd w:fill="deebf6" w:val="clear"/>
        <w:spacing w:after="240" w:line="276" w:lineRule="auto"/>
        <w:jc w:val="both"/>
        <w:rPr>
          <w:sz w:val="22"/>
          <w:szCs w:val="22"/>
        </w:rPr>
      </w:pPr>
      <w:r w:rsidDel="00000000" w:rsidR="00000000" w:rsidRPr="00000000">
        <w:rPr>
          <w:sz w:val="22"/>
          <w:szCs w:val="22"/>
          <w:rtl w:val="0"/>
        </w:rPr>
        <w:t xml:space="preserve">Arsitektur sistem yang digunakan dalam proyek ini menerapkan konsep Medallion Architecture yang terdiri dari tiga lapisan utama, yaitu Bronze, Silver, dan Gold Layer. Proses dimulai dengan memasukkan Global Coral Bleaching Dataset ke dalam Hadoop Distributed File System (HDFS) sebagai media penyimpanan terdistribusi. Data mentah kemudian disimpan pada Bronze Layer (Raw Data) sebelum diproses menggunakan Apache Spark, khususnya melalui Spark SQL dan DataFrame API. Pada tahap ini dilakukan proses pembersihan dan transformasi data sehingga menghasilkan Silver Layer (Cleaned Data) yang berisi data yang telah terstandarisasi dan siap dianalisis. Selanjutnya, dilakukan proses agregasi dan analitik untuk menghasilkan Gold Layer (Analytical Dataset) yang berisi data terstruktur untuk kebutuhan analisis bisnis dan visualisasi. Dataset pada Gold Layer kemudian dihubungkan dengan Power BI untuk membangun dashboard visualisasi yang interaktif dan informatif.</w:t>
      </w:r>
    </w:p>
    <w:p w:rsidR="00000000" w:rsidDel="00000000" w:rsidP="00000000" w:rsidRDefault="00000000" w:rsidRPr="00000000" w14:paraId="00000066">
      <w:pPr>
        <w:shd w:fill="deebf6" w:val="clear"/>
        <w:spacing w:after="240" w:line="276" w:lineRule="auto"/>
        <w:jc w:val="both"/>
        <w:rPr>
          <w:sz w:val="22"/>
          <w:szCs w:val="22"/>
        </w:rPr>
      </w:pPr>
      <w:r w:rsidDel="00000000" w:rsidR="00000000" w:rsidRPr="00000000">
        <w:rPr>
          <w:sz w:val="22"/>
          <w:szCs w:val="22"/>
          <w:rtl w:val="0"/>
        </w:rPr>
        <w:t xml:space="preserve">Teknologi utama yang digunakan dalam implementasi sistem ini meliputi Apache Spark sebagai mesin pemrosesan data terdistribusi, Hadoop HDFS sebagai sistem penyimpanan, Spark SQL dan DataFrame API untuk manipulasi serta analisis data, Parquet sebagai format penyimpanan yang efisien, Docker untuk menjalankan lingkungan komputasi secara terisolasi, dan Power BI untuk visualisasi data. Dalam proyek ini, beberapa komponen dikembangkan secara mandiri, yaitu ETL Pipeline, Data Cleaning, Data Transformation, dan implementasi Medallion Architecture. Sementara itu, untuk mendukung infrastruktur Big Data, digunakan konfigurasi yang telah tersedia berupa Docker Hadoop Cluster dan Docker Spark Cluster, sehingga proses pengelolaan serta pemrosesan data dapat dilakukan secara lebih mudah dan konsisten.</w:t>
      </w:r>
    </w:p>
    <w:p w:rsidR="00000000" w:rsidDel="00000000" w:rsidP="00000000" w:rsidRDefault="00000000" w:rsidRPr="00000000" w14:paraId="00000067">
      <w:pPr>
        <w:pStyle w:val="Heading2"/>
        <w:numPr>
          <w:ilvl w:val="0"/>
          <w:numId w:val="3"/>
        </w:numPr>
        <w:spacing w:after="120" w:lineRule="auto"/>
        <w:ind w:left="720" w:hanging="360"/>
        <w:rPr>
          <w:sz w:val="24"/>
          <w:szCs w:val="24"/>
        </w:rPr>
      </w:pPr>
      <w:r w:rsidDel="00000000" w:rsidR="00000000" w:rsidRPr="00000000">
        <w:rPr>
          <w:sz w:val="24"/>
          <w:szCs w:val="24"/>
          <w:rtl w:val="0"/>
        </w:rPr>
        <w:t xml:space="preserve">METODE PEMBANDING (BASELINE)</w:t>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9cc3e5" w:val="clear"/>
          </w:tcPr>
          <w:p w:rsidR="00000000" w:rsidDel="00000000" w:rsidP="00000000" w:rsidRDefault="00000000" w:rsidRPr="00000000" w14:paraId="00000068">
            <w:pPr>
              <w:jc w:val="both"/>
              <w:rPr/>
            </w:pPr>
            <w:r w:rsidDel="00000000" w:rsidR="00000000" w:rsidRPr="00000000">
              <w:rPr>
                <w:sz w:val="22"/>
                <w:szCs w:val="22"/>
                <w:rtl w:val="0"/>
              </w:rPr>
              <w:t xml:space="preserve">Metode apa yang digunakan sebagai pembanding? Misalnya: pemrosesan sekuensial tanpa distribusi, pipeline sederhana satu lapisan, atau implementasi yang telah dipublikasikan. Jelaskan apakah diimplementasikan sendiri atau diambil dari sumber lain.</w:t>
            </w:r>
            <w:r w:rsidDel="00000000" w:rsidR="00000000" w:rsidRPr="00000000">
              <w:rPr>
                <w:rtl w:val="0"/>
              </w:rPr>
            </w:r>
          </w:p>
        </w:tc>
      </w:tr>
    </w:tbl>
    <w:p w:rsidR="00000000" w:rsidDel="00000000" w:rsidP="00000000" w:rsidRDefault="00000000" w:rsidRPr="00000000" w14:paraId="00000069">
      <w:pPr>
        <w:shd w:fill="deebf6" w:val="clear"/>
        <w:spacing w:after="240" w:before="240" w:lineRule="auto"/>
        <w:rPr>
          <w:sz w:val="22"/>
          <w:szCs w:val="22"/>
        </w:rPr>
      </w:pPr>
      <w:r w:rsidDel="00000000" w:rsidR="00000000" w:rsidRPr="00000000">
        <w:rPr>
          <w:sz w:val="22"/>
          <w:szCs w:val="22"/>
          <w:rtl w:val="0"/>
        </w:rPr>
        <w:t xml:space="preserve">Pipeline berbasis Pandas pada satu mesin tanpa distributed processing.</w:t>
      </w:r>
    </w:p>
    <w:p w:rsidR="00000000" w:rsidDel="00000000" w:rsidP="00000000" w:rsidRDefault="00000000" w:rsidRPr="00000000" w14:paraId="0000006A">
      <w:pPr>
        <w:pStyle w:val="Heading2"/>
        <w:numPr>
          <w:ilvl w:val="0"/>
          <w:numId w:val="3"/>
        </w:numPr>
        <w:spacing w:after="120" w:lineRule="auto"/>
        <w:ind w:left="720" w:hanging="360"/>
        <w:rPr>
          <w:sz w:val="24"/>
          <w:szCs w:val="24"/>
        </w:rPr>
      </w:pPr>
      <w:r w:rsidDel="00000000" w:rsidR="00000000" w:rsidRPr="00000000">
        <w:rPr>
          <w:sz w:val="24"/>
          <w:szCs w:val="24"/>
          <w:rtl w:val="0"/>
        </w:rPr>
        <w:t xml:space="preserve">EVALUASI</w:t>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9cc3e5" w:val="clear"/>
          </w:tcPr>
          <w:p w:rsidR="00000000" w:rsidDel="00000000" w:rsidP="00000000" w:rsidRDefault="00000000" w:rsidRPr="00000000" w14:paraId="0000006B">
            <w:pPr>
              <w:jc w:val="both"/>
              <w:rPr/>
            </w:pPr>
            <w:r w:rsidDel="00000000" w:rsidR="00000000" w:rsidRPr="00000000">
              <w:rPr>
                <w:sz w:val="22"/>
                <w:szCs w:val="22"/>
                <w:rtl w:val="0"/>
              </w:rPr>
              <w:t xml:space="preserve">Tentukan minimal satu metrik kuantitatif yang jelas. Contoh metrik yang umum digunakan: throughput (baris/detik), latensi end-to-end pipeline, akurasi prediksi (RMSE/MAE untuk regresi, silhouette score untuk clustering), atau rasio kompresi penyimpanan. Sebutkan nilai acuan (baseline score) yang ada di literatur atau yang Anda targetkan.</w:t>
            </w:r>
            <w:r w:rsidDel="00000000" w:rsidR="00000000" w:rsidRPr="00000000">
              <w:rPr>
                <w:rtl w:val="0"/>
              </w:rPr>
            </w:r>
          </w:p>
        </w:tc>
      </w:tr>
    </w:tbl>
    <w:p w:rsidR="00000000" w:rsidDel="00000000" w:rsidP="00000000" w:rsidRDefault="00000000" w:rsidRPr="00000000" w14:paraId="0000006C">
      <w:pPr>
        <w:shd w:fill="deebf6" w:val="clear"/>
        <w:spacing w:after="240" w:before="240" w:lineRule="auto"/>
        <w:jc w:val="both"/>
        <w:rPr>
          <w:sz w:val="22"/>
          <w:szCs w:val="22"/>
        </w:rPr>
      </w:pPr>
      <w:r w:rsidDel="00000000" w:rsidR="00000000" w:rsidRPr="00000000">
        <w:rPr>
          <w:sz w:val="22"/>
          <w:szCs w:val="22"/>
          <w:rtl w:val="0"/>
        </w:rPr>
        <w:t xml:space="preserve">Evaluasi dilakukan untuk mengukur efektivitas implementasi Apache Spark dalam membangun pipeline Big Data berbasis Medallion Architecture pada data coral bleaching. Pengukuran difokuskan pada aspek performa sistem yang meliputi kecepatan pemrosesan data, kemampuan menangani peningkatan volume data, efisiensi penggunaan sumber daya, serta kemampuan sistem dalam mempertahankan proses ketika terjadi gangguan pada node pemrosesan. Hasil implementasi Apache Spark akan dibandingkan dengan pendekatan konvensional menggunakan Python Pandas sebagai baseline. Pendekatan ini dipilih karena sesuai dengan metode evaluasi yang digunakan pada paper referensi yang menitikberatkan pada latency, scalability, dan fault tolerance dalam pemrosesan data terdistribusi menggunakan Apache Spark. Evaluasi dilakukan pada beberapa ukuran dataset untuk mengetahui pengaruh peningkatan volume data terhadap kinerja sistem.</w:t>
      </w:r>
    </w:p>
    <w:p w:rsidR="00000000" w:rsidDel="00000000" w:rsidP="00000000" w:rsidRDefault="00000000" w:rsidRPr="00000000" w14:paraId="0000006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2. Metrik evaluasi yang direncanakan</w:t>
      </w:r>
    </w:p>
    <w:tbl>
      <w:tblPr>
        <w:tblStyle w:val="Table20"/>
        <w:tblW w:w="9016.0" w:type="dxa"/>
        <w:jc w:val="left"/>
        <w:tblBorders>
          <w:top w:color="7f7f7f" w:space="0" w:sz="4" w:val="single"/>
          <w:bottom w:color="7f7f7f" w:space="0" w:sz="4" w:val="single"/>
        </w:tblBorders>
        <w:tblLayout w:type="fixed"/>
        <w:tblLook w:val="04A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06E">
            <w:pPr>
              <w:rPr/>
            </w:pPr>
            <w:r w:rsidDel="00000000" w:rsidR="00000000" w:rsidRPr="00000000">
              <w:rPr>
                <w:rtl w:val="0"/>
              </w:rPr>
              <w:t xml:space="preserve">Metrik</w:t>
            </w:r>
          </w:p>
        </w:tc>
        <w:tc>
          <w:tcPr/>
          <w:p w:rsidR="00000000" w:rsidDel="00000000" w:rsidP="00000000" w:rsidRDefault="00000000" w:rsidRPr="00000000" w14:paraId="0000006F">
            <w:pPr>
              <w:rPr/>
            </w:pPr>
            <w:r w:rsidDel="00000000" w:rsidR="00000000" w:rsidRPr="00000000">
              <w:rPr>
                <w:rtl w:val="0"/>
              </w:rPr>
              <w:t xml:space="preserve">Acuan (</w:t>
            </w:r>
            <w:r w:rsidDel="00000000" w:rsidR="00000000" w:rsidRPr="00000000">
              <w:rPr>
                <w:i w:val="1"/>
                <w:iCs w:val="1"/>
                <w:rtl w:val="0"/>
              </w:rPr>
              <w:t xml:space="preserve">Baseline</w:t>
            </w:r>
            <w:r w:rsidDel="00000000" w:rsidR="00000000" w:rsidRPr="00000000">
              <w:rPr>
                <w:rtl w:val="0"/>
              </w:rPr>
              <w:t xml:space="preserve">)</w:t>
            </w:r>
          </w:p>
        </w:tc>
        <w:tc>
          <w:tcPr/>
          <w:p w:rsidR="00000000" w:rsidDel="00000000" w:rsidP="00000000" w:rsidRDefault="00000000" w:rsidRPr="00000000" w14:paraId="00000070">
            <w:pPr>
              <w:rPr/>
            </w:pPr>
            <w:r w:rsidDel="00000000" w:rsidR="00000000" w:rsidRPr="00000000">
              <w:rPr>
                <w:rtl w:val="0"/>
              </w:rPr>
              <w:t xml:space="preserve">Target</w:t>
            </w:r>
          </w:p>
        </w:tc>
      </w:tr>
      <w:tr>
        <w:trPr>
          <w:cantSplit w:val="0"/>
          <w:tblHeader w:val="0"/>
        </w:trPr>
        <w:tc>
          <w:tcPr/>
          <w:p w:rsidR="00000000" w:rsidDel="00000000" w:rsidP="00000000" w:rsidRDefault="00000000" w:rsidRPr="00000000" w14:paraId="00000071">
            <w:pPr>
              <w:rPr>
                <w:b w:val="0"/>
                <w:bCs w:val="0"/>
                <w:i w:val="1"/>
                <w:iCs w:val="1"/>
              </w:rPr>
            </w:pPr>
            <w:r w:rsidDel="00000000" w:rsidR="00000000" w:rsidRPr="00000000">
              <w:rPr>
                <w:b w:val="0"/>
                <w:bCs w:val="0"/>
                <w:i w:val="1"/>
                <w:iCs w:val="1"/>
                <w:rtl w:val="0"/>
              </w:rPr>
              <w:t xml:space="preserve">Execution Time (detik)</w:t>
            </w:r>
          </w:p>
        </w:tc>
        <w:tc>
          <w:tcPr/>
          <w:p w:rsidR="00000000" w:rsidDel="00000000" w:rsidP="00000000" w:rsidRDefault="00000000" w:rsidRPr="00000000" w14:paraId="00000072">
            <w:pPr>
              <w:rPr/>
            </w:pPr>
            <w:r w:rsidDel="00000000" w:rsidR="00000000" w:rsidRPr="00000000">
              <w:rPr>
                <w:rtl w:val="0"/>
              </w:rPr>
              <w:t xml:space="preserve">Pemrosesan menggunakan Pandas</w:t>
            </w:r>
          </w:p>
        </w:tc>
        <w:tc>
          <w:tcPr/>
          <w:p w:rsidR="00000000" w:rsidDel="00000000" w:rsidP="00000000" w:rsidRDefault="00000000" w:rsidRPr="00000000" w14:paraId="00000073">
            <w:pPr>
              <w:rPr/>
            </w:pPr>
            <w:r w:rsidDel="00000000" w:rsidR="00000000" w:rsidRPr="00000000">
              <w:rPr>
                <w:rtl w:val="0"/>
              </w:rPr>
              <w:t xml:space="preserve">Apache Spark memiliki waktu pemrosesan lebih cepat</w:t>
            </w:r>
          </w:p>
        </w:tc>
      </w:tr>
      <w:tr>
        <w:trPr>
          <w:cantSplit w:val="0"/>
          <w:tblHeader w:val="0"/>
        </w:trPr>
        <w:tc>
          <w:tcPr/>
          <w:p w:rsidR="00000000" w:rsidDel="00000000" w:rsidP="00000000" w:rsidRDefault="00000000" w:rsidRPr="00000000" w14:paraId="00000074">
            <w:pPr>
              <w:rPr>
                <w:b w:val="0"/>
                <w:bCs w:val="0"/>
                <w:i w:val="1"/>
                <w:iCs w:val="1"/>
              </w:rPr>
            </w:pPr>
            <w:r w:rsidDel="00000000" w:rsidR="00000000" w:rsidRPr="00000000">
              <w:rPr>
                <w:b w:val="0"/>
                <w:bCs w:val="0"/>
                <w:i w:val="1"/>
                <w:iCs w:val="1"/>
                <w:rtl w:val="0"/>
              </w:rPr>
              <w:t xml:space="preserve">Throughput (baris/detik)</w:t>
            </w:r>
          </w:p>
        </w:tc>
        <w:tc>
          <w:tcPr/>
          <w:p w:rsidR="00000000" w:rsidDel="00000000" w:rsidP="00000000" w:rsidRDefault="00000000" w:rsidRPr="00000000" w14:paraId="00000075">
            <w:pPr>
              <w:rPr/>
            </w:pPr>
            <w:r w:rsidDel="00000000" w:rsidR="00000000" w:rsidRPr="00000000">
              <w:rPr>
                <w:rtl w:val="0"/>
              </w:rPr>
              <w:t xml:space="preserve">Throughput Pandas</w:t>
            </w:r>
          </w:p>
        </w:tc>
        <w:tc>
          <w:tcPr/>
          <w:p w:rsidR="00000000" w:rsidDel="00000000" w:rsidP="00000000" w:rsidRDefault="00000000" w:rsidRPr="00000000" w14:paraId="00000076">
            <w:pPr>
              <w:rPr/>
            </w:pPr>
            <w:r w:rsidDel="00000000" w:rsidR="00000000" w:rsidRPr="00000000">
              <w:rPr>
                <w:rtl w:val="0"/>
              </w:rPr>
              <w:t xml:space="preserve">Minimal 2 kali lebih tinggi dibandingkan Pandas</w:t>
            </w:r>
          </w:p>
        </w:tc>
      </w:tr>
      <w:tr>
        <w:trPr>
          <w:cantSplit w:val="0"/>
          <w:tblHeader w:val="0"/>
        </w:trPr>
        <w:tc>
          <w:tcPr/>
          <w:p w:rsidR="00000000" w:rsidDel="00000000" w:rsidP="00000000" w:rsidRDefault="00000000" w:rsidRPr="00000000" w14:paraId="00000077">
            <w:pPr>
              <w:rPr>
                <w:b w:val="0"/>
                <w:bCs w:val="0"/>
                <w:i w:val="1"/>
                <w:iCs w:val="1"/>
              </w:rPr>
            </w:pPr>
            <w:r w:rsidDel="00000000" w:rsidR="00000000" w:rsidRPr="00000000">
              <w:rPr>
                <w:b w:val="0"/>
                <w:bCs w:val="0"/>
                <w:i w:val="1"/>
                <w:iCs w:val="1"/>
                <w:rtl w:val="0"/>
              </w:rPr>
              <w:t xml:space="preserve">Memory Usage (MB)</w:t>
            </w:r>
          </w:p>
        </w:tc>
        <w:tc>
          <w:tcPr/>
          <w:p w:rsidR="00000000" w:rsidDel="00000000" w:rsidP="00000000" w:rsidRDefault="00000000" w:rsidRPr="00000000" w14:paraId="00000078">
            <w:pPr>
              <w:rPr/>
            </w:pPr>
            <w:r w:rsidDel="00000000" w:rsidR="00000000" w:rsidRPr="00000000">
              <w:rPr>
                <w:rtl w:val="0"/>
              </w:rPr>
              <w:t xml:space="preserve">Penggunaan memori Pandas</w:t>
            </w:r>
          </w:p>
        </w:tc>
        <w:tc>
          <w:tcPr/>
          <w:p w:rsidR="00000000" w:rsidDel="00000000" w:rsidP="00000000" w:rsidRDefault="00000000" w:rsidRPr="00000000" w14:paraId="00000079">
            <w:pPr>
              <w:rPr/>
            </w:pPr>
            <w:r w:rsidDel="00000000" w:rsidR="00000000" w:rsidRPr="00000000">
              <w:rPr>
                <w:rtl w:val="0"/>
              </w:rPr>
              <w:t xml:space="preserve">Lebih efisien dan stabil pada ukuran data yang lebih besar</w:t>
            </w:r>
          </w:p>
        </w:tc>
      </w:tr>
      <w:tr>
        <w:trPr>
          <w:cantSplit w:val="0"/>
          <w:tblHeader w:val="0"/>
        </w:trPr>
        <w:tc>
          <w:tcPr/>
          <w:p w:rsidR="00000000" w:rsidDel="00000000" w:rsidP="00000000" w:rsidRDefault="00000000" w:rsidRPr="00000000" w14:paraId="0000007A">
            <w:pPr>
              <w:rPr>
                <w:b w:val="0"/>
                <w:bCs w:val="0"/>
                <w:i w:val="1"/>
                <w:iCs w:val="1"/>
              </w:rPr>
            </w:pPr>
            <w:r w:rsidDel="00000000" w:rsidR="00000000" w:rsidRPr="00000000">
              <w:rPr>
                <w:b w:val="0"/>
                <w:bCs w:val="0"/>
                <w:i w:val="1"/>
                <w:iCs w:val="1"/>
                <w:rtl w:val="0"/>
              </w:rPr>
              <w:t xml:space="preserve">Scalability</w:t>
            </w:r>
          </w:p>
        </w:tc>
        <w:tc>
          <w:tcPr/>
          <w:p w:rsidR="00000000" w:rsidDel="00000000" w:rsidP="00000000" w:rsidRDefault="00000000" w:rsidRPr="00000000" w14:paraId="0000007B">
            <w:pPr>
              <w:rPr/>
            </w:pPr>
            <w:r w:rsidDel="00000000" w:rsidR="00000000" w:rsidRPr="00000000">
              <w:rPr>
                <w:rtl w:val="0"/>
              </w:rPr>
              <w:t xml:space="preserve">Single Machine Processing</w:t>
            </w:r>
          </w:p>
        </w:tc>
        <w:tc>
          <w:tcPr/>
          <w:p w:rsidR="00000000" w:rsidDel="00000000" w:rsidP="00000000" w:rsidRDefault="00000000" w:rsidRPr="00000000" w14:paraId="0000007C">
            <w:pPr>
              <w:rPr/>
            </w:pPr>
            <w:r w:rsidDel="00000000" w:rsidR="00000000" w:rsidRPr="00000000">
              <w:rPr>
                <w:rtl w:val="0"/>
              </w:rPr>
              <w:t xml:space="preserve">Performa tetap stabil ketika ukuran data diperbesar</w:t>
            </w:r>
          </w:p>
        </w:tc>
      </w:tr>
      <w:tr>
        <w:trPr>
          <w:cantSplit w:val="0"/>
          <w:tblHeader w:val="0"/>
        </w:trPr>
        <w:tc>
          <w:tcPr/>
          <w:p w:rsidR="00000000" w:rsidDel="00000000" w:rsidP="00000000" w:rsidRDefault="00000000" w:rsidRPr="00000000" w14:paraId="0000007D">
            <w:pPr>
              <w:rPr>
                <w:b w:val="0"/>
                <w:bCs w:val="0"/>
                <w:i w:val="1"/>
                <w:iCs w:val="1"/>
              </w:rPr>
            </w:pPr>
            <w:r w:rsidDel="00000000" w:rsidR="00000000" w:rsidRPr="00000000">
              <w:rPr>
                <w:b w:val="0"/>
                <w:bCs w:val="0"/>
                <w:rtl w:val="0"/>
              </w:rPr>
              <w:t xml:space="preserve">Latency Pipeline (detik)</w:t>
            </w:r>
            <w:r w:rsidDel="00000000" w:rsidR="00000000" w:rsidRPr="00000000">
              <w:rPr>
                <w:b w:val="0"/>
                <w:bCs w:val="0"/>
                <w:i w:val="1"/>
                <w:iCs w:val="1"/>
                <w:rtl w:val="0"/>
              </w:rPr>
              <w:t xml:space="preserve"> </w:t>
            </w:r>
          </w:p>
        </w:tc>
        <w:tc>
          <w:tcPr/>
          <w:p w:rsidR="00000000" w:rsidDel="00000000" w:rsidP="00000000" w:rsidRDefault="00000000" w:rsidRPr="00000000" w14:paraId="0000007E">
            <w:pPr>
              <w:rPr/>
            </w:pPr>
            <w:r w:rsidDel="00000000" w:rsidR="00000000" w:rsidRPr="00000000">
              <w:rPr>
                <w:rtl w:val="0"/>
              </w:rPr>
              <w:t xml:space="preserve">Waktu proses pada pipeline Pandas</w:t>
            </w:r>
          </w:p>
        </w:tc>
        <w:tc>
          <w:tcPr/>
          <w:p w:rsidR="00000000" w:rsidDel="00000000" w:rsidP="00000000" w:rsidRDefault="00000000" w:rsidRPr="00000000" w14:paraId="0000007F">
            <w:pPr>
              <w:rPr/>
            </w:pPr>
            <w:r w:rsidDel="00000000" w:rsidR="00000000" w:rsidRPr="00000000">
              <w:rPr>
                <w:rtl w:val="0"/>
              </w:rPr>
              <w:t xml:space="preserve">Lebih rendah dibandingkan pipeline konvensional</w:t>
            </w:r>
          </w:p>
        </w:tc>
      </w:tr>
      <w:tr>
        <w:trPr>
          <w:cantSplit w:val="0"/>
          <w:tblHeader w:val="0"/>
        </w:trPr>
        <w:tc>
          <w:tcPr/>
          <w:p w:rsidR="00000000" w:rsidDel="00000000" w:rsidP="00000000" w:rsidRDefault="00000000" w:rsidRPr="00000000" w14:paraId="00000080">
            <w:pPr>
              <w:rPr>
                <w:b w:val="0"/>
                <w:bCs w:val="0"/>
              </w:rPr>
            </w:pPr>
            <w:r w:rsidDel="00000000" w:rsidR="00000000" w:rsidRPr="00000000">
              <w:rPr>
                <w:b w:val="0"/>
                <w:bCs w:val="0"/>
                <w:i w:val="1"/>
                <w:iCs w:val="1"/>
                <w:rtl w:val="0"/>
              </w:rPr>
              <w:t xml:space="preserve">Fault Tolerance</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Tidak memiliki mekanisme pemulihan terdistribusi</w:t>
            </w:r>
          </w:p>
        </w:tc>
        <w:tc>
          <w:tcPr/>
          <w:p w:rsidR="00000000" w:rsidDel="00000000" w:rsidP="00000000" w:rsidRDefault="00000000" w:rsidRPr="00000000" w14:paraId="00000082">
            <w:pPr>
              <w:rPr/>
            </w:pPr>
            <w:r w:rsidDel="00000000" w:rsidR="00000000" w:rsidRPr="00000000">
              <w:rPr>
                <w:rtl w:val="0"/>
              </w:rPr>
              <w:t xml:space="preserve">Spark mampu melanjutkan proses ketika terjadi kegagalan worker node</w:t>
            </w:r>
          </w:p>
        </w:tc>
      </w:tr>
    </w:tbl>
    <w:p w:rsidR="00000000" w:rsidDel="00000000" w:rsidP="00000000" w:rsidRDefault="00000000" w:rsidRPr="00000000" w14:paraId="00000083">
      <w:pPr>
        <w:shd w:fill="deebf6" w:val="clear"/>
        <w:spacing w:before="120" w:lineRule="auto"/>
        <w:rPr/>
      </w:pPr>
      <w:r w:rsidDel="00000000" w:rsidR="00000000" w:rsidRPr="00000000">
        <w:rPr>
          <w:rtl w:val="0"/>
        </w:rPr>
        <w:t xml:space="preserve">Pengujian akan dilakukan dengan menjalankan pipeline pada beberapa variasi ukuran dataset. Hasil pengukuran kemudian dianalisis untuk mengetahui keunggulan Apache Spark dalam mendukung pemrosesan data lingkungan berskala besar dibandingkan pendekatan konvensional.</w:t>
      </w:r>
    </w:p>
    <w:p w:rsidR="00000000" w:rsidDel="00000000" w:rsidP="00000000" w:rsidRDefault="00000000" w:rsidRPr="00000000" w14:paraId="00000084">
      <w:pPr>
        <w:pStyle w:val="Heading2"/>
        <w:numPr>
          <w:ilvl w:val="0"/>
          <w:numId w:val="3"/>
        </w:numPr>
        <w:spacing w:after="120" w:lineRule="auto"/>
        <w:ind w:left="720" w:hanging="360"/>
        <w:rPr>
          <w:sz w:val="24"/>
          <w:szCs w:val="24"/>
        </w:rPr>
      </w:pPr>
      <w:r w:rsidDel="00000000" w:rsidR="00000000" w:rsidRPr="00000000">
        <w:rPr>
          <w:sz w:val="24"/>
          <w:szCs w:val="24"/>
          <w:rtl w:val="0"/>
        </w:rPr>
        <w:t xml:space="preserve">TANTANGAN ETIS DAN RISIKO SOSIAL</w:t>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9cc3e5" w:val="clear"/>
          </w:tcPr>
          <w:p w:rsidR="00000000" w:rsidDel="00000000" w:rsidP="00000000" w:rsidRDefault="00000000" w:rsidRPr="00000000" w14:paraId="00000085">
            <w:pPr>
              <w:jc w:val="both"/>
              <w:rPr>
                <w:sz w:val="22"/>
                <w:szCs w:val="22"/>
              </w:rPr>
            </w:pPr>
            <w:r w:rsidDel="00000000" w:rsidR="00000000" w:rsidRPr="00000000">
              <w:rPr>
                <w:sz w:val="22"/>
                <w:szCs w:val="22"/>
                <w:rtl w:val="0"/>
              </w:rPr>
              <w:t xml:space="preserve">Tulis satu paragraf yang membahas: (A) minimal dua tantangan etis atau risiko sosial yang spesifik untuk proyek Anda - misalnya privasi data, potensi bias dalam model prediksi yang memengaruhi kebijakan, transparansi algoritma terhadap pemangku kepentingan, atau ketergantungan pada data yang tidak representatif - dan (B) strategi mitigasi yang spesifik dan praktis. Bagian ini dinilai berdasarkan kedalaman pemikiran.</w:t>
            </w:r>
          </w:p>
        </w:tc>
      </w:tr>
    </w:tbl>
    <w:p w:rsidR="00000000" w:rsidDel="00000000" w:rsidP="00000000" w:rsidRDefault="00000000" w:rsidRPr="00000000" w14:paraId="00000086">
      <w:pPr>
        <w:shd w:fill="deeaf6" w:val="clear"/>
        <w:spacing w:before="120" w:lineRule="auto"/>
        <w:jc w:val="both"/>
        <w:rPr>
          <w:sz w:val="22"/>
          <w:szCs w:val="22"/>
        </w:rPr>
      </w:pPr>
      <w:r w:rsidDel="00000000" w:rsidR="00000000" w:rsidRPr="00000000">
        <w:rPr>
          <w:sz w:val="22"/>
          <w:szCs w:val="22"/>
          <w:rtl w:val="0"/>
        </w:rPr>
        <w:t xml:space="preserve">Data yang digunakan berasal dari sumber terbuka sehingga tidak mengandung data pribadi. Namun terdapat risiko bias akibat ketidakseimbangan distribusi data antar wilayah dan periode pengamatan. Untuk mengurangi risiko tersebut dilakukan validasi data, dokumentasi proses transformasi, dan penggunaan prosedur preprocessing yang transparan sehingga hasil analisis dapat direproduksi dan diverifikasi kembali.</w:t>
      </w:r>
    </w:p>
    <w:p w:rsidR="00000000" w:rsidDel="00000000" w:rsidP="00000000" w:rsidRDefault="00000000" w:rsidRPr="00000000" w14:paraId="00000087">
      <w:pPr>
        <w:pStyle w:val="Heading1"/>
        <w:spacing w:after="120" w:lineRule="auto"/>
        <w:rPr>
          <w:sz w:val="24"/>
          <w:szCs w:val="24"/>
        </w:rPr>
      </w:pPr>
      <w:r w:rsidDel="00000000" w:rsidR="00000000" w:rsidRPr="00000000">
        <w:rPr>
          <w:sz w:val="24"/>
          <w:szCs w:val="24"/>
          <w:rtl w:val="0"/>
        </w:rPr>
        <w:t xml:space="preserve">REFERENSI</w:t>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9cc3e5" w:val="clear"/>
          </w:tcPr>
          <w:p w:rsidR="00000000" w:rsidDel="00000000" w:rsidP="00000000" w:rsidRDefault="00000000" w:rsidRPr="00000000" w14:paraId="00000088">
            <w:pPr>
              <w:rPr/>
            </w:pPr>
            <w:r w:rsidDel="00000000" w:rsidR="00000000" w:rsidRPr="00000000">
              <w:rPr>
                <w:sz w:val="22"/>
                <w:szCs w:val="22"/>
                <w:rtl w:val="0"/>
              </w:rPr>
              <w:t xml:space="preserve">Gunakan format referensi IEEE. Sitasi disusun dan ditulis berdasarkan sistem nomor sesuai dengan urutan pengutipan. Hanya pustaka yang disitasi pada usulan penelitian yang dicantumkan dalam Referensi.</w:t>
            </w:r>
            <w:r w:rsidDel="00000000" w:rsidR="00000000" w:rsidRPr="00000000">
              <w:rPr>
                <w:rtl w:val="0"/>
              </w:rPr>
            </w:r>
          </w:p>
        </w:tc>
      </w:tr>
    </w:tbl>
    <w:p w:rsidR="00000000" w:rsidDel="00000000" w:rsidP="00000000" w:rsidRDefault="00000000" w:rsidRPr="00000000" w14:paraId="00000089">
      <w:pPr>
        <w:spacing w:before="120" w:lineRule="auto"/>
        <w:jc w:val="both"/>
        <w:rPr>
          <w:sz w:val="22"/>
          <w:szCs w:val="22"/>
        </w:rPr>
      </w:pPr>
      <w:r w:rsidDel="00000000" w:rsidR="00000000" w:rsidRPr="00000000">
        <w:rPr>
          <w:sz w:val="22"/>
          <w:szCs w:val="22"/>
          <w:rtl w:val="0"/>
        </w:rPr>
        <w:t xml:space="preserve">[1] J. Dahal, E. Ioup, S. Arifuzzaman, and M. Abdelguerfi, "Distributed Streaming Analytics on Large-Scale Oceanographic Data Using Apache Spark," arXiv preprint arXiv:1907.13264, Aug. 2019. </w:t>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003.0" w:type="dxa"/>
      <w:jc w:val="left"/>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236"/>
      <w:gridCol w:w="2376"/>
      <w:gridCol w:w="5391"/>
      <w:tblGridChange w:id="0">
        <w:tblGrid>
          <w:gridCol w:w="1236"/>
          <w:gridCol w:w="2376"/>
          <w:gridCol w:w="5391"/>
        </w:tblGrid>
      </w:tblGridChange>
    </w:tblGrid>
    <w:tr>
      <w:trPr>
        <w:cantSplit w:val="0"/>
        <w:tblHeader w:val="0"/>
      </w:trPr>
      <w:tc>
        <w:tcPr>
          <w:vAlign w:val="center"/>
        </w:tcPr>
        <w:p w:rsidR="00000000" w:rsidDel="00000000" w:rsidP="00000000" w:rsidRDefault="00000000" w:rsidRPr="00000000" w14:paraId="0000008B">
          <w:pPr>
            <w:rPr/>
          </w:pPr>
          <w:r w:rsidDel="00000000" w:rsidR="00000000" w:rsidRPr="00000000">
            <w:rPr/>
            <w:drawing>
              <wp:inline distB="0" distT="0" distL="0" distR="0">
                <wp:extent cx="645700" cy="720000"/>
                <wp:effectExtent b="0" l="0" r="0" t="0"/>
                <wp:docPr descr="A blue circle with white and yellow logo&#10;&#10;Description automatically generated" id="5" name="image4.png"/>
                <a:graphic>
                  <a:graphicData uri="http://schemas.openxmlformats.org/drawingml/2006/picture">
                    <pic:pic>
                      <pic:nvPicPr>
                        <pic:cNvPr descr="A blue circle with white and yellow logo&#10;&#10;Description automatically generated" id="0" name="image4.png"/>
                        <pic:cNvPicPr preferRelativeResize="0"/>
                      </pic:nvPicPr>
                      <pic:blipFill>
                        <a:blip r:embed="rId1"/>
                        <a:srcRect b="-5824" l="17352" r="9458" t="-9613"/>
                        <a:stretch>
                          <a:fillRect/>
                        </a:stretch>
                      </pic:blipFill>
                      <pic:spPr>
                        <a:xfrm>
                          <a:off x="0" y="0"/>
                          <a:ext cx="645700" cy="72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drawing>
              <wp:inline distB="0" distT="0" distL="0" distR="0">
                <wp:extent cx="1368000" cy="563217"/>
                <wp:effectExtent b="0" l="0" r="0" t="0"/>
                <wp:docPr descr="A black and white logo with black text&#10;&#10;Description automatically generated" id="4" name="image3.png"/>
                <a:graphic>
                  <a:graphicData uri="http://schemas.openxmlformats.org/drawingml/2006/picture">
                    <pic:pic>
                      <pic:nvPicPr>
                        <pic:cNvPr descr="A black and white logo with black text&#10;&#10;Description automatically generated" id="0" name="image3.png"/>
                        <pic:cNvPicPr preferRelativeResize="0"/>
                      </pic:nvPicPr>
                      <pic:blipFill>
                        <a:blip r:embed="rId2"/>
                        <a:srcRect b="0" l="0" r="0" t="0"/>
                        <a:stretch>
                          <a:fillRect/>
                        </a:stretch>
                      </pic:blipFill>
                      <pic:spPr>
                        <a:xfrm>
                          <a:off x="0" y="0"/>
                          <a:ext cx="1368000" cy="56321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8D">
          <w:pPr>
            <w:rPr>
              <w:b w:val="1"/>
              <w:bCs w:val="1"/>
            </w:rPr>
          </w:pPr>
          <w:r w:rsidDel="00000000" w:rsidR="00000000" w:rsidRPr="00000000">
            <w:rPr>
              <w:b w:val="1"/>
              <w:bCs w:val="1"/>
              <w:rtl w:val="0"/>
            </w:rPr>
            <w:t xml:space="preserve">PROPOSAL PENELITIAN BERBASIS KEPAKARAN</w:t>
            <w:br w:type="textWrapping"/>
            <w:t xml:space="preserve">Institut Teknologi Sumatera 2025</w:t>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0070c0"/>
      <w:sz w:val="22"/>
      <w:szCs w:val="22"/>
    </w:rPr>
  </w:style>
  <w:style w:type="paragraph" w:styleId="Heading2">
    <w:name w:val="heading 2"/>
    <w:basedOn w:val="Normal"/>
    <w:next w:val="Normal"/>
    <w:pPr>
      <w:keepNext w:val="1"/>
      <w:keepLines w:val="1"/>
      <w:spacing w:after="0" w:before="40" w:lineRule="auto"/>
    </w:pPr>
    <w:rPr>
      <w:b w:val="1"/>
      <w:bCs w:val="1"/>
      <w:color w:val="0070c0"/>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0079eb36-243c-4fba-946d-1f5e11276782</vt:lpwstr>
  </property>
</Properties>
</file>