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32"/>
        </w:rPr>
        <w:t>OLENTANGY REACH REALTY</w:t>
      </w:r>
    </w:p>
    <w:p>
      <w:r>
        <w:rPr>
          <w:i/>
          <w:sz w:val="20"/>
        </w:rPr>
        <w:t>Buyer Representation - Columbus Metro</w:t>
      </w:r>
    </w:p>
    <w:p>
      <w:r>
        <w:rPr>
          <w:sz w:val="20"/>
        </w:rPr>
        <w:t>2750 N. High Street, Suite 304 | Columbus, OH 43202</w:t>
      </w:r>
    </w:p>
    <w:p>
      <w:r>
        <w:rPr>
          <w:sz w:val="20"/>
        </w:rPr>
        <w:t>614-555-0387 | info@olentangyreach.com</w:t>
      </w:r>
    </w:p>
    <w:p/>
    <w:p>
      <w:r>
        <w:rPr>
          <w:b/>
          <w:sz w:val="22"/>
        </w:rPr>
        <w:t>Marcus Holloway</w:t>
      </w:r>
    </w:p>
    <w:p>
      <w:r>
        <w:rPr>
          <w:sz w:val="20"/>
        </w:rPr>
        <w:t>Licensed Buyer Agent | OH-RE-2024-018734</w:t>
      </w:r>
    </w:p>
    <w:p>
      <w:r>
        <w:rPr>
          <w:sz w:val="20"/>
        </w:rPr>
        <w:t>Direct: m.holloway@olentangyreach.com | 614-555-0398</w:t>
      </w:r>
    </w:p>
    <w:p/>
    <w:p>
      <w:r>
        <w:rPr>
          <w:sz w:val="22"/>
        </w:rPr>
        <w:t>June 8, 2026</w:t>
      </w:r>
    </w:p>
    <w:p>
      <w:r>
        <w:rPr>
          <w:sz w:val="22"/>
        </w:rPr>
        <w:t>Andrea M. Kaminski</w:t>
      </w:r>
    </w:p>
    <w:p>
      <w:r>
        <w:rPr>
          <w:sz w:val="22"/>
        </w:rPr>
        <w:t>485 Sunbury Road, Unit 2C</w:t>
      </w:r>
    </w:p>
    <w:p>
      <w:r>
        <w:rPr>
          <w:sz w:val="22"/>
        </w:rPr>
        <w:t>Westerville, OH 43081</w:t>
      </w:r>
    </w:p>
    <w:p/>
    <w:p>
      <w:r>
        <w:rPr>
          <w:b/>
          <w:sz w:val="22"/>
        </w:rPr>
        <w:t>RE: Saturday showing - 372 Maplewood Drive, Worthington (MLS-listed)</w:t>
      </w:r>
    </w:p>
    <w:p/>
    <w:p>
      <w:r>
        <w:rPr>
          <w:sz w:val="22"/>
        </w:rPr>
        <w:t xml:space="preserve">Andrea, </w:t>
      </w:r>
    </w:p>
    <w:p>
      <w:r>
        <w:rPr>
          <w:sz w:val="22"/>
        </w:rPr>
        <w:t>Thanks for the note last week. Your saved-search criteria match the Worthington property at 372 Maplewood Drive almost cleanly: 3-bed, 2.5-bath, roughly 1,540 square feet, sitting on a quiet block four blocks off the Olentangy trail. The seller dropped asking from $329,000 to $315,000 on Tuesday, which is what triggered your alert. I expect the price to firm up again by next weekend, so the showing window is meaningfully time-sensitive.</w:t>
      </w:r>
    </w:p>
    <w:p>
      <w:r>
        <w:rPr>
          <w:sz w:val="22"/>
        </w:rPr>
        <w:t>I am holding a private showing slot for Sunday, June 21, 2026, at 11:00 AM. To lock the slot ahead of three other interested buyers, our office requires a refundable showing-hold deposit of $750.00, processed by Friday, June 19. The deposit is fully refundable if the showing does not convert to an offer, and it is applied directly to earnest money if you decide to proceed.</w:t>
      </w:r>
    </w:p>
    <w:p>
      <w:r>
        <w:rPr>
          <w:sz w:val="22"/>
        </w:rPr>
        <w:t>To make best use of the showing and to come prepared with a tailored comparable-sales packet, please send me your pre-approval ceiling and your current cash-on-hand figure for earnest-money planning. Even a rough estimate is useful - it tells me what comparable inventory in your target band is realistic to walk through that same morning. Andrea's stretched this week and I do not want to lose this one on a paperwork hold-up, so the faster you can confirm those numbers and the deposit, the cleaner the Sunday window stays.</w:t>
      </w:r>
    </w:p>
    <w:p>
      <w:r>
        <w:rPr>
          <w:sz w:val="22"/>
        </w:rPr>
        <w:t>Reply to this thread with a yes and the figures and I will queue the showing-hold and a same-day pre-approval introduction with our preferred lender. Looking forward to walking the property with you Sunday.</w:t>
      </w:r>
    </w:p>
    <w:p/>
    <w:p>
      <w:r>
        <w:rPr>
          <w:sz w:val="22"/>
        </w:rPr>
        <w:t>Best,</w:t>
      </w:r>
    </w:p>
    <w:p>
      <w:r>
        <w:rPr>
          <w:sz w:val="22"/>
        </w:rPr>
        <w:t>Marcus Holloway</w:t>
      </w:r>
    </w:p>
    <w:p>
      <w:r>
        <w:rPr>
          <w:sz w:val="22"/>
        </w:rPr>
        <w:t>Olentangy Reach Realty - Buyer Representation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