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Residential Lease Agreement - Term: 2024-2025</w:t>
      </w:r>
    </w:p>
    <w:p/>
    <w:p>
      <w:r>
        <w:rPr>
          <w:sz w:val="22"/>
        </w:rPr>
        <w:t>This residential lease agreement (the 'Lease') is entered into on August 5, 2024, by and between:</w:t>
      </w:r>
    </w:p>
    <w:p>
      <w:r>
        <w:rPr>
          <w:sz w:val="22"/>
        </w:rPr>
      </w:r>
    </w:p>
    <w:p>
      <w:r>
        <w:rPr>
          <w:sz w:val="22"/>
        </w:rPr>
        <w:t>LANDLORD: Sunbury Ridge Property Management, LLC</w:t>
      </w:r>
    </w:p>
    <w:p>
      <w:r>
        <w:rPr>
          <w:sz w:val="22"/>
        </w:rPr>
        <w:t>TENANT: Andrea M. Kaminski</w:t>
      </w:r>
    </w:p>
    <w:p>
      <w:r>
        <w:rPr>
          <w:sz w:val="22"/>
        </w:rPr>
        <w:t>PROPERTY: 485 Sunbury Road, Unit 2C, Westerville, OH 43081</w:t>
      </w:r>
    </w:p>
    <w:p>
      <w:r>
        <w:rPr>
          <w:sz w:val="22"/>
        </w:rPr>
      </w:r>
    </w:p>
    <w:p>
      <w:r>
        <w:rPr>
          <w:sz w:val="22"/>
        </w:rPr>
        <w:t>Term: This lease shall commence on September 1, 2024, and shall expire on August 31, 2025 (the 'Initial Term').</w:t>
      </w:r>
    </w:p>
    <w:p>
      <w:r>
        <w:rPr>
          <w:sz w:val="22"/>
        </w:rPr>
      </w:r>
    </w:p>
    <w:p>
      <w:r>
        <w:rPr>
          <w:sz w:val="22"/>
        </w:rPr>
        <w:t>Monthly rent: $1,140.00, payable in advance on or before the first day of each calendar month.</w:t>
      </w:r>
    </w:p>
    <w:p>
      <w:r>
        <w:rPr>
          <w:sz w:val="22"/>
        </w:rPr>
      </w:r>
    </w:p>
    <w:p>
      <w:r>
        <w:rPr>
          <w:sz w:val="22"/>
        </w:rPr>
        <w:t>Security deposit: $1,140.00, held in a non-interest bearing account in compliance with Ohio Revised Code 5321.16.</w:t>
      </w:r>
    </w:p>
    <w:p>
      <w:r>
        <w:rPr>
          <w:sz w:val="22"/>
        </w:rPr>
      </w:r>
    </w:p>
    <w:p>
      <w:r>
        <w:rPr>
          <w:sz w:val="22"/>
        </w:rPr>
        <w:t>Note (annotation in margin, handwritten): 'this was the first lease after I moved in - kept for records'</w:t>
      </w:r>
    </w:p>
    <w:p>
      <w:r>
        <w:rPr>
          <w:sz w:val="22"/>
        </w:rPr>
      </w:r>
    </w:p>
    <w:p>
      <w:r>
        <w:rPr>
          <w:sz w:val="22"/>
        </w:rPr>
        <w:t>Late fees, occupancy limits, parking allocation, and maintenance procedures are described in the standard rider attached to this agreement.</w:t>
      </w:r>
    </w:p>
    <w:p>
      <w:r>
        <w:rPr>
          <w:sz w:val="22"/>
        </w:rPr>
      </w:r>
    </w:p>
    <w:p>
      <w:r>
        <w:rPr>
          <w:sz w:val="22"/>
        </w:rPr>
        <w:t>Tenant signature: Andrea M. Kaminski</w:t>
      </w:r>
    </w:p>
    <w:p>
      <w:r>
        <w:rPr>
          <w:sz w:val="22"/>
        </w:rPr>
        <w:t>Date: August 5, 2024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