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3BC15" w14:textId="77777777" w:rsidR="0060628B" w:rsidRPr="0060628B" w:rsidRDefault="0060628B" w:rsidP="0060628B">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lang w:eastAsia="en-GB"/>
          <w14:ligatures w14:val="none"/>
        </w:rPr>
      </w:pPr>
      <w:r w:rsidRPr="0060628B">
        <w:rPr>
          <w:rFonts w:ascii="Times New Roman" w:eastAsia="Times New Roman" w:hAnsi="Times New Roman" w:cs="Times New Roman"/>
          <w:b/>
          <w:bCs/>
          <w:color w:val="000000" w:themeColor="text1"/>
          <w:kern w:val="36"/>
          <w:sz w:val="48"/>
          <w:szCs w:val="48"/>
          <w:lang w:eastAsia="en-GB"/>
          <w14:ligatures w14:val="none"/>
        </w:rPr>
        <w:t>K-Means Clustering</w:t>
      </w:r>
    </w:p>
    <w:p w14:paraId="3F433AD6" w14:textId="77777777" w:rsidR="0060628B" w:rsidRPr="0060628B" w:rsidRDefault="0060628B" w:rsidP="0060628B">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lang w:eastAsia="en-GB"/>
          <w14:ligatures w14:val="none"/>
        </w:rPr>
      </w:pPr>
      <w:r w:rsidRPr="0060628B">
        <w:rPr>
          <w:rFonts w:ascii="Times New Roman" w:eastAsia="Times New Roman" w:hAnsi="Times New Roman" w:cs="Times New Roman"/>
          <w:b/>
          <w:bCs/>
          <w:color w:val="000000" w:themeColor="text1"/>
          <w:kern w:val="0"/>
          <w:sz w:val="36"/>
          <w:szCs w:val="36"/>
          <w:lang w:eastAsia="en-GB"/>
          <w14:ligatures w14:val="none"/>
        </w:rPr>
        <w:t>Description</w:t>
      </w:r>
    </w:p>
    <w:p w14:paraId="1134E8FB" w14:textId="77777777" w:rsidR="0060628B" w:rsidRPr="0060628B" w:rsidRDefault="0060628B" w:rsidP="0060628B">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60628B">
        <w:rPr>
          <w:rFonts w:ascii="Times New Roman" w:eastAsia="Times New Roman" w:hAnsi="Times New Roman" w:cs="Times New Roman"/>
          <w:color w:val="000000" w:themeColor="text1"/>
          <w:kern w:val="0"/>
          <w:lang w:eastAsia="en-GB"/>
          <w14:ligatures w14:val="none"/>
        </w:rPr>
        <w:t xml:space="preserve">K-Means Clustering is an unsupervised machine learning algorithm used to group agricultural data into clusters based on similar soil and environmental characteristics. In the </w:t>
      </w:r>
      <w:proofErr w:type="spellStart"/>
      <w:r w:rsidRPr="0060628B">
        <w:rPr>
          <w:rFonts w:ascii="Times New Roman" w:eastAsia="Times New Roman" w:hAnsi="Times New Roman" w:cs="Times New Roman"/>
          <w:color w:val="000000" w:themeColor="text1"/>
          <w:kern w:val="0"/>
          <w:lang w:eastAsia="en-GB"/>
          <w14:ligatures w14:val="none"/>
        </w:rPr>
        <w:t>OptiCrop</w:t>
      </w:r>
      <w:proofErr w:type="spellEnd"/>
      <w:r w:rsidRPr="0060628B">
        <w:rPr>
          <w:rFonts w:ascii="Times New Roman" w:eastAsia="Times New Roman" w:hAnsi="Times New Roman" w:cs="Times New Roman"/>
          <w:color w:val="000000" w:themeColor="text1"/>
          <w:kern w:val="0"/>
          <w:lang w:eastAsia="en-GB"/>
          <w14:ligatures w14:val="none"/>
        </w:rPr>
        <w:t xml:space="preserve"> system, K-Means clustering is applied to identify meaningful crop groupings using features such as </w:t>
      </w:r>
      <w:r w:rsidRPr="0060628B">
        <w:rPr>
          <w:rFonts w:ascii="Times New Roman" w:eastAsia="Times New Roman" w:hAnsi="Times New Roman" w:cs="Times New Roman"/>
          <w:b/>
          <w:bCs/>
          <w:color w:val="000000" w:themeColor="text1"/>
          <w:kern w:val="0"/>
          <w:lang w:eastAsia="en-GB"/>
          <w14:ligatures w14:val="none"/>
        </w:rPr>
        <w:t>Nitrogen (N), Phosphorus (P), Potassium (K), Temperature, Humidity, pH, and Rainfall</w:t>
      </w:r>
      <w:r w:rsidRPr="0060628B">
        <w:rPr>
          <w:rFonts w:ascii="Times New Roman" w:eastAsia="Times New Roman" w:hAnsi="Times New Roman" w:cs="Times New Roman"/>
          <w:color w:val="000000" w:themeColor="text1"/>
          <w:kern w:val="0"/>
          <w:lang w:eastAsia="en-GB"/>
          <w14:ligatures w14:val="none"/>
        </w:rPr>
        <w:t xml:space="preserve">. These clusters help </w:t>
      </w:r>
      <w:proofErr w:type="spellStart"/>
      <w:r w:rsidRPr="0060628B">
        <w:rPr>
          <w:rFonts w:ascii="Times New Roman" w:eastAsia="Times New Roman" w:hAnsi="Times New Roman" w:cs="Times New Roman"/>
          <w:color w:val="000000" w:themeColor="text1"/>
          <w:kern w:val="0"/>
          <w:lang w:eastAsia="en-GB"/>
          <w14:ligatures w14:val="none"/>
        </w:rPr>
        <w:t>analyze</w:t>
      </w:r>
      <w:proofErr w:type="spellEnd"/>
      <w:r w:rsidRPr="0060628B">
        <w:rPr>
          <w:rFonts w:ascii="Times New Roman" w:eastAsia="Times New Roman" w:hAnsi="Times New Roman" w:cs="Times New Roman"/>
          <w:color w:val="000000" w:themeColor="text1"/>
          <w:kern w:val="0"/>
          <w:lang w:eastAsia="en-GB"/>
          <w14:ligatures w14:val="none"/>
        </w:rPr>
        <w:t xml:space="preserve"> agricultural patterns and support intelligent crop recommendation.</w:t>
      </w:r>
    </w:p>
    <w:p w14:paraId="35DA925E" w14:textId="77777777" w:rsidR="0060628B" w:rsidRPr="0060628B" w:rsidRDefault="0060628B" w:rsidP="0060628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n-GB"/>
          <w14:ligatures w14:val="none"/>
        </w:rPr>
      </w:pPr>
      <w:r w:rsidRPr="0060628B">
        <w:rPr>
          <w:rFonts w:ascii="Times New Roman" w:eastAsia="Times New Roman" w:hAnsi="Times New Roman" w:cs="Times New Roman"/>
          <w:b/>
          <w:bCs/>
          <w:color w:val="000000" w:themeColor="text1"/>
          <w:kern w:val="0"/>
          <w:sz w:val="27"/>
          <w:szCs w:val="27"/>
          <w:lang w:eastAsia="en-GB"/>
          <w14:ligatures w14:val="none"/>
        </w:rPr>
        <w:t>Elbow Method</w:t>
      </w:r>
    </w:p>
    <w:p w14:paraId="1D2DE7EF" w14:textId="77777777" w:rsidR="0060628B" w:rsidRPr="0060628B" w:rsidRDefault="0060628B" w:rsidP="0060628B">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60628B">
        <w:rPr>
          <w:rFonts w:ascii="Times New Roman" w:eastAsia="Times New Roman" w:hAnsi="Times New Roman" w:cs="Times New Roman"/>
          <w:color w:val="000000" w:themeColor="text1"/>
          <w:kern w:val="0"/>
          <w:lang w:eastAsia="en-GB"/>
          <w14:ligatures w14:val="none"/>
        </w:rPr>
        <w:t>Before training the K-Means model, the </w:t>
      </w:r>
      <w:r w:rsidRPr="0060628B">
        <w:rPr>
          <w:rFonts w:ascii="Times New Roman" w:eastAsia="Times New Roman" w:hAnsi="Times New Roman" w:cs="Times New Roman"/>
          <w:b/>
          <w:bCs/>
          <w:color w:val="000000" w:themeColor="text1"/>
          <w:kern w:val="0"/>
          <w:lang w:eastAsia="en-GB"/>
          <w14:ligatures w14:val="none"/>
        </w:rPr>
        <w:t>Elbow Method</w:t>
      </w:r>
      <w:r w:rsidRPr="0060628B">
        <w:rPr>
          <w:rFonts w:ascii="Times New Roman" w:eastAsia="Times New Roman" w:hAnsi="Times New Roman" w:cs="Times New Roman"/>
          <w:color w:val="000000" w:themeColor="text1"/>
          <w:kern w:val="0"/>
          <w:lang w:eastAsia="en-GB"/>
          <w14:ligatures w14:val="none"/>
        </w:rPr>
        <w:t> is used to determine the optimal number of clusters (</w:t>
      </w:r>
      <w:r w:rsidRPr="0060628B">
        <w:rPr>
          <w:rFonts w:ascii="Times New Roman" w:eastAsia="Times New Roman" w:hAnsi="Times New Roman" w:cs="Times New Roman"/>
          <w:b/>
          <w:bCs/>
          <w:color w:val="000000" w:themeColor="text1"/>
          <w:kern w:val="0"/>
          <w:lang w:eastAsia="en-GB"/>
          <w14:ligatures w14:val="none"/>
        </w:rPr>
        <w:t>K</w:t>
      </w:r>
      <w:r w:rsidRPr="0060628B">
        <w:rPr>
          <w:rFonts w:ascii="Times New Roman" w:eastAsia="Times New Roman" w:hAnsi="Times New Roman" w:cs="Times New Roman"/>
          <w:color w:val="000000" w:themeColor="text1"/>
          <w:kern w:val="0"/>
          <w:lang w:eastAsia="en-GB"/>
          <w14:ligatures w14:val="none"/>
        </w:rPr>
        <w:t>). This method plots the </w:t>
      </w:r>
      <w:r w:rsidRPr="0060628B">
        <w:rPr>
          <w:rFonts w:ascii="Times New Roman" w:eastAsia="Times New Roman" w:hAnsi="Times New Roman" w:cs="Times New Roman"/>
          <w:b/>
          <w:bCs/>
          <w:color w:val="000000" w:themeColor="text1"/>
          <w:kern w:val="0"/>
          <w:lang w:eastAsia="en-GB"/>
          <w14:ligatures w14:val="none"/>
        </w:rPr>
        <w:t>Within-Cluster Sum of Squares (WCSS)</w:t>
      </w:r>
      <w:r w:rsidRPr="0060628B">
        <w:rPr>
          <w:rFonts w:ascii="Times New Roman" w:eastAsia="Times New Roman" w:hAnsi="Times New Roman" w:cs="Times New Roman"/>
          <w:color w:val="000000" w:themeColor="text1"/>
          <w:kern w:val="0"/>
          <w:lang w:eastAsia="en-GB"/>
          <w14:ligatures w14:val="none"/>
        </w:rPr>
        <w:t> against different values of </w:t>
      </w:r>
      <w:r w:rsidRPr="0060628B">
        <w:rPr>
          <w:rFonts w:ascii="Times New Roman" w:eastAsia="Times New Roman" w:hAnsi="Times New Roman" w:cs="Times New Roman"/>
          <w:b/>
          <w:bCs/>
          <w:color w:val="000000" w:themeColor="text1"/>
          <w:kern w:val="0"/>
          <w:lang w:eastAsia="en-GB"/>
          <w14:ligatures w14:val="none"/>
        </w:rPr>
        <w:t>K</w:t>
      </w:r>
      <w:r w:rsidRPr="0060628B">
        <w:rPr>
          <w:rFonts w:ascii="Times New Roman" w:eastAsia="Times New Roman" w:hAnsi="Times New Roman" w:cs="Times New Roman"/>
          <w:color w:val="000000" w:themeColor="text1"/>
          <w:kern w:val="0"/>
          <w:lang w:eastAsia="en-GB"/>
          <w14:ligatures w14:val="none"/>
        </w:rPr>
        <w:t>. As the number of clusters increases, the WCSS decreases. The point where the decrease begins to level off is called the </w:t>
      </w:r>
      <w:r w:rsidRPr="0060628B">
        <w:rPr>
          <w:rFonts w:ascii="Times New Roman" w:eastAsia="Times New Roman" w:hAnsi="Times New Roman" w:cs="Times New Roman"/>
          <w:b/>
          <w:bCs/>
          <w:color w:val="000000" w:themeColor="text1"/>
          <w:kern w:val="0"/>
          <w:lang w:eastAsia="en-GB"/>
          <w14:ligatures w14:val="none"/>
        </w:rPr>
        <w:t>elbow point</w:t>
      </w:r>
      <w:r w:rsidRPr="0060628B">
        <w:rPr>
          <w:rFonts w:ascii="Times New Roman" w:eastAsia="Times New Roman" w:hAnsi="Times New Roman" w:cs="Times New Roman"/>
          <w:color w:val="000000" w:themeColor="text1"/>
          <w:kern w:val="0"/>
          <w:lang w:eastAsia="en-GB"/>
          <w14:ligatures w14:val="none"/>
        </w:rPr>
        <w:t>, indicating the most suitable number of clusters.</w:t>
      </w:r>
    </w:p>
    <w:p w14:paraId="05276FC1" w14:textId="77777777" w:rsidR="0060628B" w:rsidRPr="0060628B" w:rsidRDefault="0060628B" w:rsidP="0060628B">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60628B">
        <w:rPr>
          <w:rFonts w:ascii="Times New Roman" w:eastAsia="Times New Roman" w:hAnsi="Times New Roman" w:cs="Times New Roman"/>
          <w:color w:val="000000" w:themeColor="text1"/>
          <w:kern w:val="0"/>
          <w:lang w:eastAsia="en-GB"/>
          <w14:ligatures w14:val="none"/>
        </w:rPr>
        <w:t>From the elbow graph, the optimal number of clusters is selected as </w:t>
      </w:r>
      <w:r w:rsidRPr="0060628B">
        <w:rPr>
          <w:rFonts w:ascii="Times New Roman" w:eastAsia="Times New Roman" w:hAnsi="Times New Roman" w:cs="Times New Roman"/>
          <w:b/>
          <w:bCs/>
          <w:color w:val="000000" w:themeColor="text1"/>
          <w:kern w:val="0"/>
          <w:lang w:eastAsia="en-GB"/>
          <w14:ligatures w14:val="none"/>
        </w:rPr>
        <w:t>4</w:t>
      </w:r>
      <w:r w:rsidRPr="0060628B">
        <w:rPr>
          <w:rFonts w:ascii="Times New Roman" w:eastAsia="Times New Roman" w:hAnsi="Times New Roman" w:cs="Times New Roman"/>
          <w:color w:val="000000" w:themeColor="text1"/>
          <w:kern w:val="0"/>
          <w:lang w:eastAsia="en-GB"/>
          <w14:ligatures w14:val="none"/>
        </w:rPr>
        <w:t>, providing a balance between clustering accuracy and computational efficiency.</w:t>
      </w:r>
    </w:p>
    <w:p w14:paraId="54F6EDDE" w14:textId="77777777" w:rsidR="0060628B" w:rsidRPr="0060628B" w:rsidRDefault="0060628B" w:rsidP="0060628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n-GB"/>
          <w14:ligatures w14:val="none"/>
        </w:rPr>
      </w:pPr>
      <w:r w:rsidRPr="0060628B">
        <w:rPr>
          <w:rFonts w:ascii="Times New Roman" w:eastAsia="Times New Roman" w:hAnsi="Times New Roman" w:cs="Times New Roman"/>
          <w:b/>
          <w:bCs/>
          <w:color w:val="000000" w:themeColor="text1"/>
          <w:kern w:val="0"/>
          <w:sz w:val="27"/>
          <w:szCs w:val="27"/>
          <w:lang w:eastAsia="en-GB"/>
          <w14:ligatures w14:val="none"/>
        </w:rPr>
        <w:t>Training the K-Means Model</w:t>
      </w:r>
    </w:p>
    <w:p w14:paraId="201044AD" w14:textId="77777777" w:rsidR="0060628B" w:rsidRPr="0060628B" w:rsidRDefault="0060628B" w:rsidP="0060628B">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60628B">
        <w:rPr>
          <w:rFonts w:ascii="Times New Roman" w:eastAsia="Times New Roman" w:hAnsi="Times New Roman" w:cs="Times New Roman"/>
          <w:color w:val="000000" w:themeColor="text1"/>
          <w:kern w:val="0"/>
          <w:lang w:eastAsia="en-GB"/>
          <w14:ligatures w14:val="none"/>
        </w:rPr>
        <w:t>After selecting the optimal value of </w:t>
      </w:r>
      <w:r w:rsidRPr="0060628B">
        <w:rPr>
          <w:rFonts w:ascii="Times New Roman" w:eastAsia="Times New Roman" w:hAnsi="Times New Roman" w:cs="Times New Roman"/>
          <w:b/>
          <w:bCs/>
          <w:color w:val="000000" w:themeColor="text1"/>
          <w:kern w:val="0"/>
          <w:lang w:eastAsia="en-GB"/>
          <w14:ligatures w14:val="none"/>
        </w:rPr>
        <w:t>K</w:t>
      </w:r>
      <w:r w:rsidRPr="0060628B">
        <w:rPr>
          <w:rFonts w:ascii="Times New Roman" w:eastAsia="Times New Roman" w:hAnsi="Times New Roman" w:cs="Times New Roman"/>
          <w:color w:val="000000" w:themeColor="text1"/>
          <w:kern w:val="0"/>
          <w:lang w:eastAsia="en-GB"/>
          <w14:ligatures w14:val="none"/>
        </w:rPr>
        <w:t>, the K-Means algorithm is trained using the agricultural dataset. The model is initialized using the </w:t>
      </w:r>
      <w:r w:rsidRPr="0060628B">
        <w:rPr>
          <w:rFonts w:ascii="Times New Roman" w:eastAsia="Times New Roman" w:hAnsi="Times New Roman" w:cs="Times New Roman"/>
          <w:b/>
          <w:bCs/>
          <w:color w:val="000000" w:themeColor="text1"/>
          <w:kern w:val="0"/>
          <w:lang w:eastAsia="en-GB"/>
          <w14:ligatures w14:val="none"/>
        </w:rPr>
        <w:t>k-means++</w:t>
      </w:r>
      <w:r w:rsidRPr="0060628B">
        <w:rPr>
          <w:rFonts w:ascii="Times New Roman" w:eastAsia="Times New Roman" w:hAnsi="Times New Roman" w:cs="Times New Roman"/>
          <w:color w:val="000000" w:themeColor="text1"/>
          <w:kern w:val="0"/>
          <w:lang w:eastAsia="en-GB"/>
          <w14:ligatures w14:val="none"/>
        </w:rPr>
        <w:t> technique to improve centroid selection and convergence. The </w:t>
      </w:r>
      <w:proofErr w:type="spellStart"/>
      <w:r w:rsidRPr="0060628B">
        <w:rPr>
          <w:rFonts w:ascii="Times New Roman" w:eastAsia="Times New Roman" w:hAnsi="Times New Roman" w:cs="Times New Roman"/>
          <w:b/>
          <w:bCs/>
          <w:color w:val="000000" w:themeColor="text1"/>
          <w:kern w:val="0"/>
          <w:sz w:val="20"/>
          <w:szCs w:val="20"/>
          <w:lang w:eastAsia="en-GB"/>
          <w14:ligatures w14:val="none"/>
        </w:rPr>
        <w:t>fit_predict</w:t>
      </w:r>
      <w:proofErr w:type="spellEnd"/>
      <w:r w:rsidRPr="0060628B">
        <w:rPr>
          <w:rFonts w:ascii="Times New Roman" w:eastAsia="Times New Roman" w:hAnsi="Times New Roman" w:cs="Times New Roman"/>
          <w:b/>
          <w:bCs/>
          <w:color w:val="000000" w:themeColor="text1"/>
          <w:kern w:val="0"/>
          <w:sz w:val="20"/>
          <w:szCs w:val="20"/>
          <w:lang w:eastAsia="en-GB"/>
          <w14:ligatures w14:val="none"/>
        </w:rPr>
        <w:t>()</w:t>
      </w:r>
      <w:r w:rsidRPr="0060628B">
        <w:rPr>
          <w:rFonts w:ascii="Times New Roman" w:eastAsia="Times New Roman" w:hAnsi="Times New Roman" w:cs="Times New Roman"/>
          <w:color w:val="000000" w:themeColor="text1"/>
          <w:kern w:val="0"/>
          <w:lang w:eastAsia="en-GB"/>
          <w14:ligatures w14:val="none"/>
        </w:rPr>
        <w:t> method is then used to assign each agricultural record to one of the four clusters.</w:t>
      </w:r>
    </w:p>
    <w:p w14:paraId="2B277152" w14:textId="77777777" w:rsidR="0060628B" w:rsidRPr="0060628B" w:rsidRDefault="0060628B" w:rsidP="0060628B">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60628B">
        <w:rPr>
          <w:rFonts w:ascii="Times New Roman" w:eastAsia="Times New Roman" w:hAnsi="Times New Roman" w:cs="Times New Roman"/>
          <w:color w:val="000000" w:themeColor="text1"/>
          <w:kern w:val="0"/>
          <w:lang w:eastAsia="en-GB"/>
          <w14:ligatures w14:val="none"/>
        </w:rPr>
        <w:t>The generated cluster labels are combined with the original crop labels, enabling analysis of crop groupings based on environmental and soil characteristics. This clustering process provides valuable insights into crop similarity and supports intelligent agricultural decision-making.</w:t>
      </w:r>
    </w:p>
    <w:p w14:paraId="74676CD9" w14:textId="77777777" w:rsidR="0060628B" w:rsidRPr="0060628B" w:rsidRDefault="0060628B" w:rsidP="0060628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n-GB"/>
          <w14:ligatures w14:val="none"/>
        </w:rPr>
      </w:pPr>
      <w:r w:rsidRPr="0060628B">
        <w:rPr>
          <w:rFonts w:ascii="Times New Roman" w:eastAsia="Times New Roman" w:hAnsi="Times New Roman" w:cs="Times New Roman"/>
          <w:b/>
          <w:bCs/>
          <w:color w:val="000000" w:themeColor="text1"/>
          <w:kern w:val="0"/>
          <w:sz w:val="27"/>
          <w:szCs w:val="27"/>
          <w:lang w:eastAsia="en-GB"/>
          <w14:ligatures w14:val="none"/>
        </w:rPr>
        <w:t>Code</w:t>
      </w:r>
    </w:p>
    <w:p w14:paraId="3EC7C96D" w14:textId="77777777" w:rsidR="0060628B" w:rsidRPr="0060628B" w:rsidRDefault="0060628B" w:rsidP="006062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lang w:eastAsia="en-GB"/>
          <w14:ligatures w14:val="none"/>
        </w:rPr>
      </w:pPr>
      <w:r w:rsidRPr="0060628B">
        <w:rPr>
          <w:rFonts w:ascii="Times New Roman" w:eastAsia="Times New Roman" w:hAnsi="Times New Roman" w:cs="Times New Roman"/>
          <w:color w:val="000000" w:themeColor="text1"/>
          <w:kern w:val="0"/>
          <w:sz w:val="20"/>
          <w:szCs w:val="20"/>
          <w:lang w:eastAsia="en-GB"/>
          <w14:ligatures w14:val="none"/>
        </w:rPr>
        <w:t xml:space="preserve">from </w:t>
      </w:r>
      <w:proofErr w:type="spellStart"/>
      <w:r w:rsidRPr="0060628B">
        <w:rPr>
          <w:rFonts w:ascii="Times New Roman" w:eastAsia="Times New Roman" w:hAnsi="Times New Roman" w:cs="Times New Roman"/>
          <w:color w:val="000000" w:themeColor="text1"/>
          <w:kern w:val="0"/>
          <w:sz w:val="20"/>
          <w:szCs w:val="20"/>
          <w:lang w:eastAsia="en-GB"/>
          <w14:ligatures w14:val="none"/>
        </w:rPr>
        <w:t>sklearn.cluster</w:t>
      </w:r>
      <w:proofErr w:type="spellEnd"/>
      <w:r w:rsidRPr="0060628B">
        <w:rPr>
          <w:rFonts w:ascii="Times New Roman" w:eastAsia="Times New Roman" w:hAnsi="Times New Roman" w:cs="Times New Roman"/>
          <w:color w:val="000000" w:themeColor="text1"/>
          <w:kern w:val="0"/>
          <w:sz w:val="20"/>
          <w:szCs w:val="20"/>
          <w:lang w:eastAsia="en-GB"/>
          <w14:ligatures w14:val="none"/>
        </w:rPr>
        <w:t xml:space="preserve"> import </w:t>
      </w:r>
      <w:proofErr w:type="spellStart"/>
      <w:r w:rsidRPr="0060628B">
        <w:rPr>
          <w:rFonts w:ascii="Times New Roman" w:eastAsia="Times New Roman" w:hAnsi="Times New Roman" w:cs="Times New Roman"/>
          <w:color w:val="000000" w:themeColor="text1"/>
          <w:kern w:val="0"/>
          <w:sz w:val="20"/>
          <w:szCs w:val="20"/>
          <w:lang w:eastAsia="en-GB"/>
          <w14:ligatures w14:val="none"/>
        </w:rPr>
        <w:t>KMeans</w:t>
      </w:r>
      <w:proofErr w:type="spellEnd"/>
      <w:r w:rsidRPr="0060628B">
        <w:rPr>
          <w:rFonts w:ascii="Times New Roman" w:eastAsia="Times New Roman" w:hAnsi="Times New Roman" w:cs="Times New Roman"/>
          <w:color w:val="000000" w:themeColor="text1"/>
          <w:kern w:val="0"/>
          <w:sz w:val="20"/>
          <w:szCs w:val="20"/>
          <w:lang w:eastAsia="en-GB"/>
          <w14:ligatures w14:val="none"/>
        </w:rPr>
        <w:br/>
        <w:t>import pandas as pd</w:t>
      </w:r>
      <w:r w:rsidRPr="0060628B">
        <w:rPr>
          <w:rFonts w:ascii="Times New Roman" w:eastAsia="Times New Roman" w:hAnsi="Times New Roman" w:cs="Times New Roman"/>
          <w:color w:val="000000" w:themeColor="text1"/>
          <w:kern w:val="0"/>
          <w:sz w:val="20"/>
          <w:szCs w:val="20"/>
          <w:lang w:eastAsia="en-GB"/>
          <w14:ligatures w14:val="none"/>
        </w:rPr>
        <w:br/>
      </w:r>
      <w:r w:rsidRPr="0060628B">
        <w:rPr>
          <w:rFonts w:ascii="Times New Roman" w:eastAsia="Times New Roman" w:hAnsi="Times New Roman" w:cs="Times New Roman"/>
          <w:color w:val="000000" w:themeColor="text1"/>
          <w:kern w:val="0"/>
          <w:sz w:val="20"/>
          <w:szCs w:val="20"/>
          <w:lang w:eastAsia="en-GB"/>
          <w14:ligatures w14:val="none"/>
        </w:rPr>
        <w:br/>
        <w:t># Train the K-Means model</w:t>
      </w:r>
      <w:r w:rsidRPr="0060628B">
        <w:rPr>
          <w:rFonts w:ascii="Times New Roman" w:eastAsia="Times New Roman" w:hAnsi="Times New Roman" w:cs="Times New Roman"/>
          <w:color w:val="000000" w:themeColor="text1"/>
          <w:kern w:val="0"/>
          <w:sz w:val="20"/>
          <w:szCs w:val="20"/>
          <w:lang w:eastAsia="en-GB"/>
          <w14:ligatures w14:val="none"/>
        </w:rPr>
        <w:br/>
        <w:t xml:space="preserve">km = </w:t>
      </w:r>
      <w:proofErr w:type="spellStart"/>
      <w:r w:rsidRPr="0060628B">
        <w:rPr>
          <w:rFonts w:ascii="Times New Roman" w:eastAsia="Times New Roman" w:hAnsi="Times New Roman" w:cs="Times New Roman"/>
          <w:color w:val="000000" w:themeColor="text1"/>
          <w:kern w:val="0"/>
          <w:sz w:val="20"/>
          <w:szCs w:val="20"/>
          <w:lang w:eastAsia="en-GB"/>
          <w14:ligatures w14:val="none"/>
        </w:rPr>
        <w:t>KMeans</w:t>
      </w:r>
      <w:proofErr w:type="spellEnd"/>
      <w:r w:rsidRPr="0060628B">
        <w:rPr>
          <w:rFonts w:ascii="Times New Roman" w:eastAsia="Times New Roman" w:hAnsi="Times New Roman" w:cs="Times New Roman"/>
          <w:color w:val="000000" w:themeColor="text1"/>
          <w:kern w:val="0"/>
          <w:sz w:val="20"/>
          <w:szCs w:val="20"/>
          <w:lang w:eastAsia="en-GB"/>
          <w14:ligatures w14:val="none"/>
        </w:rPr>
        <w:t>(</w:t>
      </w:r>
      <w:r w:rsidRPr="0060628B">
        <w:rPr>
          <w:rFonts w:ascii="Times New Roman" w:eastAsia="Times New Roman" w:hAnsi="Times New Roman" w:cs="Times New Roman"/>
          <w:color w:val="000000" w:themeColor="text1"/>
          <w:kern w:val="0"/>
          <w:sz w:val="20"/>
          <w:szCs w:val="20"/>
          <w:lang w:eastAsia="en-GB"/>
          <w14:ligatures w14:val="none"/>
        </w:rPr>
        <w:br/>
        <w:t xml:space="preserve">    </w:t>
      </w:r>
      <w:proofErr w:type="spellStart"/>
      <w:r w:rsidRPr="0060628B">
        <w:rPr>
          <w:rFonts w:ascii="Times New Roman" w:eastAsia="Times New Roman" w:hAnsi="Times New Roman" w:cs="Times New Roman"/>
          <w:color w:val="000000" w:themeColor="text1"/>
          <w:kern w:val="0"/>
          <w:sz w:val="20"/>
          <w:szCs w:val="20"/>
          <w:lang w:eastAsia="en-GB"/>
          <w14:ligatures w14:val="none"/>
        </w:rPr>
        <w:t>n_clusters</w:t>
      </w:r>
      <w:proofErr w:type="spellEnd"/>
      <w:r w:rsidRPr="0060628B">
        <w:rPr>
          <w:rFonts w:ascii="Times New Roman" w:eastAsia="Times New Roman" w:hAnsi="Times New Roman" w:cs="Times New Roman"/>
          <w:color w:val="000000" w:themeColor="text1"/>
          <w:kern w:val="0"/>
          <w:sz w:val="20"/>
          <w:szCs w:val="20"/>
          <w:lang w:eastAsia="en-GB"/>
          <w14:ligatures w14:val="none"/>
        </w:rPr>
        <w:t>=4,</w:t>
      </w:r>
      <w:r w:rsidRPr="0060628B">
        <w:rPr>
          <w:rFonts w:ascii="Times New Roman" w:eastAsia="Times New Roman" w:hAnsi="Times New Roman" w:cs="Times New Roman"/>
          <w:color w:val="000000" w:themeColor="text1"/>
          <w:kern w:val="0"/>
          <w:sz w:val="20"/>
          <w:szCs w:val="20"/>
          <w:lang w:eastAsia="en-GB"/>
          <w14:ligatures w14:val="none"/>
        </w:rPr>
        <w:br/>
        <w:t xml:space="preserve">    </w:t>
      </w:r>
      <w:proofErr w:type="spellStart"/>
      <w:r w:rsidRPr="0060628B">
        <w:rPr>
          <w:rFonts w:ascii="Times New Roman" w:eastAsia="Times New Roman" w:hAnsi="Times New Roman" w:cs="Times New Roman"/>
          <w:color w:val="000000" w:themeColor="text1"/>
          <w:kern w:val="0"/>
          <w:sz w:val="20"/>
          <w:szCs w:val="20"/>
          <w:lang w:eastAsia="en-GB"/>
          <w14:ligatures w14:val="none"/>
        </w:rPr>
        <w:t>init</w:t>
      </w:r>
      <w:proofErr w:type="spellEnd"/>
      <w:r w:rsidRPr="0060628B">
        <w:rPr>
          <w:rFonts w:ascii="Times New Roman" w:eastAsia="Times New Roman" w:hAnsi="Times New Roman" w:cs="Times New Roman"/>
          <w:color w:val="000000" w:themeColor="text1"/>
          <w:kern w:val="0"/>
          <w:sz w:val="20"/>
          <w:szCs w:val="20"/>
          <w:lang w:eastAsia="en-GB"/>
          <w14:ligatures w14:val="none"/>
        </w:rPr>
        <w:t>='k-means++',</w:t>
      </w:r>
      <w:r w:rsidRPr="0060628B">
        <w:rPr>
          <w:rFonts w:ascii="Times New Roman" w:eastAsia="Times New Roman" w:hAnsi="Times New Roman" w:cs="Times New Roman"/>
          <w:color w:val="000000" w:themeColor="text1"/>
          <w:kern w:val="0"/>
          <w:sz w:val="20"/>
          <w:szCs w:val="20"/>
          <w:lang w:eastAsia="en-GB"/>
          <w14:ligatures w14:val="none"/>
        </w:rPr>
        <w:br/>
        <w:t xml:space="preserve">    </w:t>
      </w:r>
      <w:proofErr w:type="spellStart"/>
      <w:r w:rsidRPr="0060628B">
        <w:rPr>
          <w:rFonts w:ascii="Times New Roman" w:eastAsia="Times New Roman" w:hAnsi="Times New Roman" w:cs="Times New Roman"/>
          <w:color w:val="000000" w:themeColor="text1"/>
          <w:kern w:val="0"/>
          <w:sz w:val="20"/>
          <w:szCs w:val="20"/>
          <w:lang w:eastAsia="en-GB"/>
          <w14:ligatures w14:val="none"/>
        </w:rPr>
        <w:t>max_iter</w:t>
      </w:r>
      <w:proofErr w:type="spellEnd"/>
      <w:r w:rsidRPr="0060628B">
        <w:rPr>
          <w:rFonts w:ascii="Times New Roman" w:eastAsia="Times New Roman" w:hAnsi="Times New Roman" w:cs="Times New Roman"/>
          <w:color w:val="000000" w:themeColor="text1"/>
          <w:kern w:val="0"/>
          <w:sz w:val="20"/>
          <w:szCs w:val="20"/>
          <w:lang w:eastAsia="en-GB"/>
          <w14:ligatures w14:val="none"/>
        </w:rPr>
        <w:t>=300,</w:t>
      </w:r>
      <w:r w:rsidRPr="0060628B">
        <w:rPr>
          <w:rFonts w:ascii="Times New Roman" w:eastAsia="Times New Roman" w:hAnsi="Times New Roman" w:cs="Times New Roman"/>
          <w:color w:val="000000" w:themeColor="text1"/>
          <w:kern w:val="0"/>
          <w:sz w:val="20"/>
          <w:szCs w:val="20"/>
          <w:lang w:eastAsia="en-GB"/>
          <w14:ligatures w14:val="none"/>
        </w:rPr>
        <w:br/>
        <w:t xml:space="preserve">    </w:t>
      </w:r>
      <w:proofErr w:type="spellStart"/>
      <w:r w:rsidRPr="0060628B">
        <w:rPr>
          <w:rFonts w:ascii="Times New Roman" w:eastAsia="Times New Roman" w:hAnsi="Times New Roman" w:cs="Times New Roman"/>
          <w:color w:val="000000" w:themeColor="text1"/>
          <w:kern w:val="0"/>
          <w:sz w:val="20"/>
          <w:szCs w:val="20"/>
          <w:lang w:eastAsia="en-GB"/>
          <w14:ligatures w14:val="none"/>
        </w:rPr>
        <w:t>n_init</w:t>
      </w:r>
      <w:proofErr w:type="spellEnd"/>
      <w:r w:rsidRPr="0060628B">
        <w:rPr>
          <w:rFonts w:ascii="Times New Roman" w:eastAsia="Times New Roman" w:hAnsi="Times New Roman" w:cs="Times New Roman"/>
          <w:color w:val="000000" w:themeColor="text1"/>
          <w:kern w:val="0"/>
          <w:sz w:val="20"/>
          <w:szCs w:val="20"/>
          <w:lang w:eastAsia="en-GB"/>
          <w14:ligatures w14:val="none"/>
        </w:rPr>
        <w:t>=10,</w:t>
      </w:r>
      <w:r w:rsidRPr="0060628B">
        <w:rPr>
          <w:rFonts w:ascii="Times New Roman" w:eastAsia="Times New Roman" w:hAnsi="Times New Roman" w:cs="Times New Roman"/>
          <w:color w:val="000000" w:themeColor="text1"/>
          <w:kern w:val="0"/>
          <w:sz w:val="20"/>
          <w:szCs w:val="20"/>
          <w:lang w:eastAsia="en-GB"/>
          <w14:ligatures w14:val="none"/>
        </w:rPr>
        <w:br/>
        <w:t xml:space="preserve">    </w:t>
      </w:r>
      <w:proofErr w:type="spellStart"/>
      <w:r w:rsidRPr="0060628B">
        <w:rPr>
          <w:rFonts w:ascii="Times New Roman" w:eastAsia="Times New Roman" w:hAnsi="Times New Roman" w:cs="Times New Roman"/>
          <w:color w:val="000000" w:themeColor="text1"/>
          <w:kern w:val="0"/>
          <w:sz w:val="20"/>
          <w:szCs w:val="20"/>
          <w:lang w:eastAsia="en-GB"/>
          <w14:ligatures w14:val="none"/>
        </w:rPr>
        <w:t>random_state</w:t>
      </w:r>
      <w:proofErr w:type="spellEnd"/>
      <w:r w:rsidRPr="0060628B">
        <w:rPr>
          <w:rFonts w:ascii="Times New Roman" w:eastAsia="Times New Roman" w:hAnsi="Times New Roman" w:cs="Times New Roman"/>
          <w:color w:val="000000" w:themeColor="text1"/>
          <w:kern w:val="0"/>
          <w:sz w:val="20"/>
          <w:szCs w:val="20"/>
          <w:lang w:eastAsia="en-GB"/>
          <w14:ligatures w14:val="none"/>
        </w:rPr>
        <w:t>=0</w:t>
      </w:r>
      <w:r w:rsidRPr="0060628B">
        <w:rPr>
          <w:rFonts w:ascii="Times New Roman" w:eastAsia="Times New Roman" w:hAnsi="Times New Roman" w:cs="Times New Roman"/>
          <w:color w:val="000000" w:themeColor="text1"/>
          <w:kern w:val="0"/>
          <w:sz w:val="20"/>
          <w:szCs w:val="20"/>
          <w:lang w:eastAsia="en-GB"/>
          <w14:ligatures w14:val="none"/>
        </w:rPr>
        <w:br/>
        <w:t>)</w:t>
      </w:r>
      <w:r w:rsidRPr="0060628B">
        <w:rPr>
          <w:rFonts w:ascii="Times New Roman" w:eastAsia="Times New Roman" w:hAnsi="Times New Roman" w:cs="Times New Roman"/>
          <w:color w:val="000000" w:themeColor="text1"/>
          <w:kern w:val="0"/>
          <w:sz w:val="20"/>
          <w:szCs w:val="20"/>
          <w:lang w:eastAsia="en-GB"/>
          <w14:ligatures w14:val="none"/>
        </w:rPr>
        <w:br/>
      </w:r>
      <w:r w:rsidRPr="0060628B">
        <w:rPr>
          <w:rFonts w:ascii="Times New Roman" w:eastAsia="Times New Roman" w:hAnsi="Times New Roman" w:cs="Times New Roman"/>
          <w:color w:val="000000" w:themeColor="text1"/>
          <w:kern w:val="0"/>
          <w:sz w:val="20"/>
          <w:szCs w:val="20"/>
          <w:lang w:eastAsia="en-GB"/>
          <w14:ligatures w14:val="none"/>
        </w:rPr>
        <w:br/>
      </w:r>
      <w:proofErr w:type="spellStart"/>
      <w:r w:rsidRPr="0060628B">
        <w:rPr>
          <w:rFonts w:ascii="Times New Roman" w:eastAsia="Times New Roman" w:hAnsi="Times New Roman" w:cs="Times New Roman"/>
          <w:color w:val="000000" w:themeColor="text1"/>
          <w:kern w:val="0"/>
          <w:sz w:val="20"/>
          <w:szCs w:val="20"/>
          <w:lang w:eastAsia="en-GB"/>
          <w14:ligatures w14:val="none"/>
        </w:rPr>
        <w:t>y_means</w:t>
      </w:r>
      <w:proofErr w:type="spellEnd"/>
      <w:r w:rsidRPr="0060628B">
        <w:rPr>
          <w:rFonts w:ascii="Times New Roman" w:eastAsia="Times New Roman" w:hAnsi="Times New Roman" w:cs="Times New Roman"/>
          <w:color w:val="000000" w:themeColor="text1"/>
          <w:kern w:val="0"/>
          <w:sz w:val="20"/>
          <w:szCs w:val="20"/>
          <w:lang w:eastAsia="en-GB"/>
          <w14:ligatures w14:val="none"/>
        </w:rPr>
        <w:t xml:space="preserve"> = </w:t>
      </w:r>
      <w:proofErr w:type="spellStart"/>
      <w:r w:rsidRPr="0060628B">
        <w:rPr>
          <w:rFonts w:ascii="Times New Roman" w:eastAsia="Times New Roman" w:hAnsi="Times New Roman" w:cs="Times New Roman"/>
          <w:color w:val="000000" w:themeColor="text1"/>
          <w:kern w:val="0"/>
          <w:sz w:val="20"/>
          <w:szCs w:val="20"/>
          <w:lang w:eastAsia="en-GB"/>
          <w14:ligatures w14:val="none"/>
        </w:rPr>
        <w:t>km.fit_predict</w:t>
      </w:r>
      <w:proofErr w:type="spellEnd"/>
      <w:r w:rsidRPr="0060628B">
        <w:rPr>
          <w:rFonts w:ascii="Times New Roman" w:eastAsia="Times New Roman" w:hAnsi="Times New Roman" w:cs="Times New Roman"/>
          <w:color w:val="000000" w:themeColor="text1"/>
          <w:kern w:val="0"/>
          <w:sz w:val="20"/>
          <w:szCs w:val="20"/>
          <w:lang w:eastAsia="en-GB"/>
          <w14:ligatures w14:val="none"/>
        </w:rPr>
        <w:t>(X)</w:t>
      </w:r>
      <w:r w:rsidRPr="0060628B">
        <w:rPr>
          <w:rFonts w:ascii="Times New Roman" w:eastAsia="Times New Roman" w:hAnsi="Times New Roman" w:cs="Times New Roman"/>
          <w:color w:val="000000" w:themeColor="text1"/>
          <w:kern w:val="0"/>
          <w:sz w:val="20"/>
          <w:szCs w:val="20"/>
          <w:lang w:eastAsia="en-GB"/>
          <w14:ligatures w14:val="none"/>
        </w:rPr>
        <w:br/>
      </w:r>
      <w:r w:rsidRPr="0060628B">
        <w:rPr>
          <w:rFonts w:ascii="Times New Roman" w:eastAsia="Times New Roman" w:hAnsi="Times New Roman" w:cs="Times New Roman"/>
          <w:color w:val="000000" w:themeColor="text1"/>
          <w:kern w:val="0"/>
          <w:sz w:val="20"/>
          <w:szCs w:val="20"/>
          <w:lang w:eastAsia="en-GB"/>
          <w14:ligatures w14:val="none"/>
        </w:rPr>
        <w:br/>
        <w:t># Combine cluster labels with crop labels</w:t>
      </w:r>
      <w:r w:rsidRPr="0060628B">
        <w:rPr>
          <w:rFonts w:ascii="Times New Roman" w:eastAsia="Times New Roman" w:hAnsi="Times New Roman" w:cs="Times New Roman"/>
          <w:color w:val="000000" w:themeColor="text1"/>
          <w:kern w:val="0"/>
          <w:sz w:val="20"/>
          <w:szCs w:val="20"/>
          <w:lang w:eastAsia="en-GB"/>
          <w14:ligatures w14:val="none"/>
        </w:rPr>
        <w:br/>
      </w:r>
      <w:r w:rsidRPr="0060628B">
        <w:rPr>
          <w:rFonts w:ascii="Times New Roman" w:eastAsia="Times New Roman" w:hAnsi="Times New Roman" w:cs="Times New Roman"/>
          <w:color w:val="000000" w:themeColor="text1"/>
          <w:kern w:val="0"/>
          <w:sz w:val="20"/>
          <w:szCs w:val="20"/>
          <w:lang w:eastAsia="en-GB"/>
          <w14:ligatures w14:val="none"/>
        </w:rPr>
        <w:lastRenderedPageBreak/>
        <w:t xml:space="preserve">clusters = </w:t>
      </w:r>
      <w:proofErr w:type="spellStart"/>
      <w:r w:rsidRPr="0060628B">
        <w:rPr>
          <w:rFonts w:ascii="Times New Roman" w:eastAsia="Times New Roman" w:hAnsi="Times New Roman" w:cs="Times New Roman"/>
          <w:color w:val="000000" w:themeColor="text1"/>
          <w:kern w:val="0"/>
          <w:sz w:val="20"/>
          <w:szCs w:val="20"/>
          <w:lang w:eastAsia="en-GB"/>
          <w14:ligatures w14:val="none"/>
        </w:rPr>
        <w:t>pd.DataFrame</w:t>
      </w:r>
      <w:proofErr w:type="spellEnd"/>
      <w:r w:rsidRPr="0060628B">
        <w:rPr>
          <w:rFonts w:ascii="Times New Roman" w:eastAsia="Times New Roman" w:hAnsi="Times New Roman" w:cs="Times New Roman"/>
          <w:color w:val="000000" w:themeColor="text1"/>
          <w:kern w:val="0"/>
          <w:sz w:val="20"/>
          <w:szCs w:val="20"/>
          <w:lang w:eastAsia="en-GB"/>
          <w14:ligatures w14:val="none"/>
        </w:rPr>
        <w:t>(</w:t>
      </w:r>
      <w:proofErr w:type="spellStart"/>
      <w:r w:rsidRPr="0060628B">
        <w:rPr>
          <w:rFonts w:ascii="Times New Roman" w:eastAsia="Times New Roman" w:hAnsi="Times New Roman" w:cs="Times New Roman"/>
          <w:color w:val="000000" w:themeColor="text1"/>
          <w:kern w:val="0"/>
          <w:sz w:val="20"/>
          <w:szCs w:val="20"/>
          <w:lang w:eastAsia="en-GB"/>
          <w14:ligatures w14:val="none"/>
        </w:rPr>
        <w:t>y_means</w:t>
      </w:r>
      <w:proofErr w:type="spellEnd"/>
      <w:r w:rsidRPr="0060628B">
        <w:rPr>
          <w:rFonts w:ascii="Times New Roman" w:eastAsia="Times New Roman" w:hAnsi="Times New Roman" w:cs="Times New Roman"/>
          <w:color w:val="000000" w:themeColor="text1"/>
          <w:kern w:val="0"/>
          <w:sz w:val="20"/>
          <w:szCs w:val="20"/>
          <w:lang w:eastAsia="en-GB"/>
          <w14:ligatures w14:val="none"/>
        </w:rPr>
        <w:t>, columns=['cluster'])</w:t>
      </w:r>
      <w:r w:rsidRPr="0060628B">
        <w:rPr>
          <w:rFonts w:ascii="Times New Roman" w:eastAsia="Times New Roman" w:hAnsi="Times New Roman" w:cs="Times New Roman"/>
          <w:color w:val="000000" w:themeColor="text1"/>
          <w:kern w:val="0"/>
          <w:sz w:val="20"/>
          <w:szCs w:val="20"/>
          <w:lang w:eastAsia="en-GB"/>
          <w14:ligatures w14:val="none"/>
        </w:rPr>
        <w:br/>
        <w:t xml:space="preserve">result = </w:t>
      </w:r>
      <w:proofErr w:type="spellStart"/>
      <w:r w:rsidRPr="0060628B">
        <w:rPr>
          <w:rFonts w:ascii="Times New Roman" w:eastAsia="Times New Roman" w:hAnsi="Times New Roman" w:cs="Times New Roman"/>
          <w:color w:val="000000" w:themeColor="text1"/>
          <w:kern w:val="0"/>
          <w:sz w:val="20"/>
          <w:szCs w:val="20"/>
          <w:lang w:eastAsia="en-GB"/>
          <w14:ligatures w14:val="none"/>
        </w:rPr>
        <w:t>pd.concat</w:t>
      </w:r>
      <w:proofErr w:type="spellEnd"/>
      <w:r w:rsidRPr="0060628B">
        <w:rPr>
          <w:rFonts w:ascii="Times New Roman" w:eastAsia="Times New Roman" w:hAnsi="Times New Roman" w:cs="Times New Roman"/>
          <w:color w:val="000000" w:themeColor="text1"/>
          <w:kern w:val="0"/>
          <w:sz w:val="20"/>
          <w:szCs w:val="20"/>
          <w:lang w:eastAsia="en-GB"/>
          <w14:ligatures w14:val="none"/>
        </w:rPr>
        <w:t xml:space="preserve">([clusters, </w:t>
      </w:r>
      <w:proofErr w:type="spellStart"/>
      <w:r w:rsidRPr="0060628B">
        <w:rPr>
          <w:rFonts w:ascii="Times New Roman" w:eastAsia="Times New Roman" w:hAnsi="Times New Roman" w:cs="Times New Roman"/>
          <w:color w:val="000000" w:themeColor="text1"/>
          <w:kern w:val="0"/>
          <w:sz w:val="20"/>
          <w:szCs w:val="20"/>
          <w:lang w:eastAsia="en-GB"/>
          <w14:ligatures w14:val="none"/>
        </w:rPr>
        <w:t>df</w:t>
      </w:r>
      <w:proofErr w:type="spellEnd"/>
      <w:r w:rsidRPr="0060628B">
        <w:rPr>
          <w:rFonts w:ascii="Times New Roman" w:eastAsia="Times New Roman" w:hAnsi="Times New Roman" w:cs="Times New Roman"/>
          <w:color w:val="000000" w:themeColor="text1"/>
          <w:kern w:val="0"/>
          <w:sz w:val="20"/>
          <w:szCs w:val="20"/>
          <w:lang w:eastAsia="en-GB"/>
          <w14:ligatures w14:val="none"/>
        </w:rPr>
        <w:t>['label']], axis=1)</w:t>
      </w:r>
      <w:r w:rsidRPr="0060628B">
        <w:rPr>
          <w:rFonts w:ascii="Times New Roman" w:eastAsia="Times New Roman" w:hAnsi="Times New Roman" w:cs="Times New Roman"/>
          <w:color w:val="000000" w:themeColor="text1"/>
          <w:kern w:val="0"/>
          <w:sz w:val="20"/>
          <w:szCs w:val="20"/>
          <w:lang w:eastAsia="en-GB"/>
          <w14:ligatures w14:val="none"/>
        </w:rPr>
        <w:br/>
      </w:r>
      <w:r w:rsidRPr="0060628B">
        <w:rPr>
          <w:rFonts w:ascii="Times New Roman" w:eastAsia="Times New Roman" w:hAnsi="Times New Roman" w:cs="Times New Roman"/>
          <w:color w:val="000000" w:themeColor="text1"/>
          <w:kern w:val="0"/>
          <w:sz w:val="20"/>
          <w:szCs w:val="20"/>
          <w:lang w:eastAsia="en-GB"/>
          <w14:ligatures w14:val="none"/>
        </w:rPr>
        <w:br/>
        <w:t># Display crops in each cluster</w:t>
      </w:r>
      <w:r w:rsidRPr="0060628B">
        <w:rPr>
          <w:rFonts w:ascii="Times New Roman" w:eastAsia="Times New Roman" w:hAnsi="Times New Roman" w:cs="Times New Roman"/>
          <w:color w:val="000000" w:themeColor="text1"/>
          <w:kern w:val="0"/>
          <w:sz w:val="20"/>
          <w:szCs w:val="20"/>
          <w:lang w:eastAsia="en-GB"/>
          <w14:ligatures w14:val="none"/>
        </w:rPr>
        <w:br/>
        <w:t xml:space="preserve">for </w:t>
      </w:r>
      <w:proofErr w:type="spellStart"/>
      <w:r w:rsidRPr="0060628B">
        <w:rPr>
          <w:rFonts w:ascii="Times New Roman" w:eastAsia="Times New Roman" w:hAnsi="Times New Roman" w:cs="Times New Roman"/>
          <w:color w:val="000000" w:themeColor="text1"/>
          <w:kern w:val="0"/>
          <w:sz w:val="20"/>
          <w:szCs w:val="20"/>
          <w:lang w:eastAsia="en-GB"/>
          <w14:ligatures w14:val="none"/>
        </w:rPr>
        <w:t>i</w:t>
      </w:r>
      <w:proofErr w:type="spellEnd"/>
      <w:r w:rsidRPr="0060628B">
        <w:rPr>
          <w:rFonts w:ascii="Times New Roman" w:eastAsia="Times New Roman" w:hAnsi="Times New Roman" w:cs="Times New Roman"/>
          <w:color w:val="000000" w:themeColor="text1"/>
          <w:kern w:val="0"/>
          <w:sz w:val="20"/>
          <w:szCs w:val="20"/>
          <w:lang w:eastAsia="en-GB"/>
          <w14:ligatures w14:val="none"/>
        </w:rPr>
        <w:t xml:space="preserve"> in range(4):</w:t>
      </w:r>
      <w:r w:rsidRPr="0060628B">
        <w:rPr>
          <w:rFonts w:ascii="Times New Roman" w:eastAsia="Times New Roman" w:hAnsi="Times New Roman" w:cs="Times New Roman"/>
          <w:color w:val="000000" w:themeColor="text1"/>
          <w:kern w:val="0"/>
          <w:sz w:val="20"/>
          <w:szCs w:val="20"/>
          <w:lang w:eastAsia="en-GB"/>
          <w14:ligatures w14:val="none"/>
        </w:rPr>
        <w:br/>
        <w:t xml:space="preserve">    print(</w:t>
      </w:r>
      <w:proofErr w:type="spellStart"/>
      <w:r w:rsidRPr="0060628B">
        <w:rPr>
          <w:rFonts w:ascii="Times New Roman" w:eastAsia="Times New Roman" w:hAnsi="Times New Roman" w:cs="Times New Roman"/>
          <w:color w:val="000000" w:themeColor="text1"/>
          <w:kern w:val="0"/>
          <w:sz w:val="20"/>
          <w:szCs w:val="20"/>
          <w:lang w:eastAsia="en-GB"/>
          <w14:ligatures w14:val="none"/>
        </w:rPr>
        <w:t>f"Crops</w:t>
      </w:r>
      <w:proofErr w:type="spellEnd"/>
      <w:r w:rsidRPr="0060628B">
        <w:rPr>
          <w:rFonts w:ascii="Times New Roman" w:eastAsia="Times New Roman" w:hAnsi="Times New Roman" w:cs="Times New Roman"/>
          <w:color w:val="000000" w:themeColor="text1"/>
          <w:kern w:val="0"/>
          <w:sz w:val="20"/>
          <w:szCs w:val="20"/>
          <w:lang w:eastAsia="en-GB"/>
          <w14:ligatures w14:val="none"/>
        </w:rPr>
        <w:t xml:space="preserve"> in Cluster {</w:t>
      </w:r>
      <w:proofErr w:type="spellStart"/>
      <w:r w:rsidRPr="0060628B">
        <w:rPr>
          <w:rFonts w:ascii="Times New Roman" w:eastAsia="Times New Roman" w:hAnsi="Times New Roman" w:cs="Times New Roman"/>
          <w:color w:val="000000" w:themeColor="text1"/>
          <w:kern w:val="0"/>
          <w:sz w:val="20"/>
          <w:szCs w:val="20"/>
          <w:lang w:eastAsia="en-GB"/>
          <w14:ligatures w14:val="none"/>
        </w:rPr>
        <w:t>i</w:t>
      </w:r>
      <w:proofErr w:type="spellEnd"/>
      <w:r w:rsidRPr="0060628B">
        <w:rPr>
          <w:rFonts w:ascii="Times New Roman" w:eastAsia="Times New Roman" w:hAnsi="Times New Roman" w:cs="Times New Roman"/>
          <w:color w:val="000000" w:themeColor="text1"/>
          <w:kern w:val="0"/>
          <w:sz w:val="20"/>
          <w:szCs w:val="20"/>
          <w:lang w:eastAsia="en-GB"/>
          <w14:ligatures w14:val="none"/>
        </w:rPr>
        <w:t xml:space="preserve"> + 1}:")</w:t>
      </w:r>
      <w:r w:rsidRPr="0060628B">
        <w:rPr>
          <w:rFonts w:ascii="Times New Roman" w:eastAsia="Times New Roman" w:hAnsi="Times New Roman" w:cs="Times New Roman"/>
          <w:color w:val="000000" w:themeColor="text1"/>
          <w:kern w:val="0"/>
          <w:sz w:val="20"/>
          <w:szCs w:val="20"/>
          <w:lang w:eastAsia="en-GB"/>
          <w14:ligatures w14:val="none"/>
        </w:rPr>
        <w:br/>
        <w:t xml:space="preserve">    print(result[result['cluster'] == </w:t>
      </w:r>
      <w:proofErr w:type="spellStart"/>
      <w:r w:rsidRPr="0060628B">
        <w:rPr>
          <w:rFonts w:ascii="Times New Roman" w:eastAsia="Times New Roman" w:hAnsi="Times New Roman" w:cs="Times New Roman"/>
          <w:color w:val="000000" w:themeColor="text1"/>
          <w:kern w:val="0"/>
          <w:sz w:val="20"/>
          <w:szCs w:val="20"/>
          <w:lang w:eastAsia="en-GB"/>
          <w14:ligatures w14:val="none"/>
        </w:rPr>
        <w:t>i</w:t>
      </w:r>
      <w:proofErr w:type="spellEnd"/>
      <w:r w:rsidRPr="0060628B">
        <w:rPr>
          <w:rFonts w:ascii="Times New Roman" w:eastAsia="Times New Roman" w:hAnsi="Times New Roman" w:cs="Times New Roman"/>
          <w:color w:val="000000" w:themeColor="text1"/>
          <w:kern w:val="0"/>
          <w:sz w:val="20"/>
          <w:szCs w:val="20"/>
          <w:lang w:eastAsia="en-GB"/>
          <w14:ligatures w14:val="none"/>
        </w:rPr>
        <w:t>]['label'].unique())</w:t>
      </w:r>
      <w:r w:rsidRPr="0060628B">
        <w:rPr>
          <w:rFonts w:ascii="Times New Roman" w:eastAsia="Times New Roman" w:hAnsi="Times New Roman" w:cs="Times New Roman"/>
          <w:color w:val="000000" w:themeColor="text1"/>
          <w:kern w:val="0"/>
          <w:sz w:val="20"/>
          <w:szCs w:val="20"/>
          <w:lang w:eastAsia="en-GB"/>
          <w14:ligatures w14:val="none"/>
        </w:rPr>
        <w:br/>
        <w:t xml:space="preserve">    print("-" * 60)</w:t>
      </w:r>
    </w:p>
    <w:p w14:paraId="634E7947" w14:textId="77777777" w:rsidR="0060628B" w:rsidRPr="0060628B" w:rsidRDefault="0060628B" w:rsidP="0060628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n-GB"/>
          <w14:ligatures w14:val="none"/>
        </w:rPr>
      </w:pPr>
      <w:r w:rsidRPr="0060628B">
        <w:rPr>
          <w:rFonts w:ascii="Times New Roman" w:eastAsia="Times New Roman" w:hAnsi="Times New Roman" w:cs="Times New Roman"/>
          <w:b/>
          <w:bCs/>
          <w:color w:val="000000" w:themeColor="text1"/>
          <w:kern w:val="0"/>
          <w:sz w:val="27"/>
          <w:szCs w:val="27"/>
          <w:lang w:eastAsia="en-GB"/>
          <w14:ligatures w14:val="none"/>
        </w:rPr>
        <w:t>Observation</w:t>
      </w:r>
    </w:p>
    <w:p w14:paraId="548F7B8C" w14:textId="77777777" w:rsidR="0060628B" w:rsidRPr="0060628B" w:rsidRDefault="0060628B" w:rsidP="0060628B">
      <w:pPr>
        <w:numPr>
          <w:ilvl w:val="0"/>
          <w:numId w:val="20"/>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60628B">
        <w:rPr>
          <w:rFonts w:ascii="Times New Roman" w:eastAsia="Times New Roman" w:hAnsi="Times New Roman" w:cs="Times New Roman"/>
          <w:color w:val="000000" w:themeColor="text1"/>
          <w:kern w:val="0"/>
          <w:lang w:eastAsia="en-GB"/>
          <w14:ligatures w14:val="none"/>
        </w:rPr>
        <w:t>The </w:t>
      </w:r>
      <w:r w:rsidRPr="0060628B">
        <w:rPr>
          <w:rFonts w:ascii="Times New Roman" w:eastAsia="Times New Roman" w:hAnsi="Times New Roman" w:cs="Times New Roman"/>
          <w:b/>
          <w:bCs/>
          <w:color w:val="000000" w:themeColor="text1"/>
          <w:kern w:val="0"/>
          <w:lang w:eastAsia="en-GB"/>
          <w14:ligatures w14:val="none"/>
        </w:rPr>
        <w:t>Elbow Method</w:t>
      </w:r>
      <w:r w:rsidRPr="0060628B">
        <w:rPr>
          <w:rFonts w:ascii="Times New Roman" w:eastAsia="Times New Roman" w:hAnsi="Times New Roman" w:cs="Times New Roman"/>
          <w:color w:val="000000" w:themeColor="text1"/>
          <w:kern w:val="0"/>
          <w:lang w:eastAsia="en-GB"/>
          <w14:ligatures w14:val="none"/>
        </w:rPr>
        <w:t> identifies </w:t>
      </w:r>
      <w:r w:rsidRPr="0060628B">
        <w:rPr>
          <w:rFonts w:ascii="Times New Roman" w:eastAsia="Times New Roman" w:hAnsi="Times New Roman" w:cs="Times New Roman"/>
          <w:b/>
          <w:bCs/>
          <w:color w:val="000000" w:themeColor="text1"/>
          <w:kern w:val="0"/>
          <w:lang w:eastAsia="en-GB"/>
          <w14:ligatures w14:val="none"/>
        </w:rPr>
        <w:t>4</w:t>
      </w:r>
      <w:r w:rsidRPr="0060628B">
        <w:rPr>
          <w:rFonts w:ascii="Times New Roman" w:eastAsia="Times New Roman" w:hAnsi="Times New Roman" w:cs="Times New Roman"/>
          <w:color w:val="000000" w:themeColor="text1"/>
          <w:kern w:val="0"/>
          <w:lang w:eastAsia="en-GB"/>
          <w14:ligatures w14:val="none"/>
        </w:rPr>
        <w:t> as the optimal number of clusters for the agricultural dataset.</w:t>
      </w:r>
    </w:p>
    <w:p w14:paraId="1F839323" w14:textId="77777777" w:rsidR="0060628B" w:rsidRPr="0060628B" w:rsidRDefault="0060628B" w:rsidP="0060628B">
      <w:pPr>
        <w:numPr>
          <w:ilvl w:val="0"/>
          <w:numId w:val="20"/>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60628B">
        <w:rPr>
          <w:rFonts w:ascii="Times New Roman" w:eastAsia="Times New Roman" w:hAnsi="Times New Roman" w:cs="Times New Roman"/>
          <w:color w:val="000000" w:themeColor="text1"/>
          <w:kern w:val="0"/>
          <w:lang w:eastAsia="en-GB"/>
          <w14:ligatures w14:val="none"/>
        </w:rPr>
        <w:t>K-Means successfully groups crops with similar soil nutrient levels and environmental conditions into distinct clusters.</w:t>
      </w:r>
    </w:p>
    <w:p w14:paraId="15B06110" w14:textId="77777777" w:rsidR="0060628B" w:rsidRPr="0060628B" w:rsidRDefault="0060628B" w:rsidP="0060628B">
      <w:pPr>
        <w:numPr>
          <w:ilvl w:val="0"/>
          <w:numId w:val="20"/>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60628B">
        <w:rPr>
          <w:rFonts w:ascii="Times New Roman" w:eastAsia="Times New Roman" w:hAnsi="Times New Roman" w:cs="Times New Roman"/>
          <w:color w:val="000000" w:themeColor="text1"/>
          <w:kern w:val="0"/>
          <w:lang w:eastAsia="en-GB"/>
          <w14:ligatures w14:val="none"/>
        </w:rPr>
        <w:t>Each cluster contains crops that share comparable agricultural characteristics, making pattern analysis more effective.</w:t>
      </w:r>
    </w:p>
    <w:p w14:paraId="2A8850E5" w14:textId="77777777" w:rsidR="0060628B" w:rsidRPr="0060628B" w:rsidRDefault="0060628B" w:rsidP="0060628B">
      <w:pPr>
        <w:numPr>
          <w:ilvl w:val="0"/>
          <w:numId w:val="20"/>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60628B">
        <w:rPr>
          <w:rFonts w:ascii="Times New Roman" w:eastAsia="Times New Roman" w:hAnsi="Times New Roman" w:cs="Times New Roman"/>
          <w:color w:val="000000" w:themeColor="text1"/>
          <w:kern w:val="0"/>
          <w:lang w:eastAsia="en-GB"/>
          <w14:ligatures w14:val="none"/>
        </w:rPr>
        <w:t>The clustering results help understand crop similarities and support intelligent crop recommendation.</w:t>
      </w:r>
    </w:p>
    <w:p w14:paraId="4A942FDE" w14:textId="77777777" w:rsidR="0060628B" w:rsidRPr="0060628B" w:rsidRDefault="0060628B" w:rsidP="0060628B">
      <w:pPr>
        <w:numPr>
          <w:ilvl w:val="0"/>
          <w:numId w:val="20"/>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60628B">
        <w:rPr>
          <w:rFonts w:ascii="Times New Roman" w:eastAsia="Times New Roman" w:hAnsi="Times New Roman" w:cs="Times New Roman"/>
          <w:color w:val="000000" w:themeColor="text1"/>
          <w:kern w:val="0"/>
          <w:lang w:eastAsia="en-GB"/>
          <w14:ligatures w14:val="none"/>
        </w:rPr>
        <w:t>K-Means clustering enhances data exploration and provides a strong foundation for precision agriculture and smart farming applications.</w:t>
      </w:r>
    </w:p>
    <w:p w14:paraId="300EB41C" w14:textId="77777777" w:rsidR="00906766" w:rsidRPr="0060628B" w:rsidRDefault="00906766" w:rsidP="00345D98">
      <w:pPr>
        <w:rPr>
          <w:rFonts w:ascii="Times New Roman" w:hAnsi="Times New Roman" w:cs="Times New Roman"/>
          <w:color w:val="000000" w:themeColor="text1"/>
          <w:sz w:val="40"/>
          <w:szCs w:val="40"/>
        </w:rPr>
      </w:pPr>
    </w:p>
    <w:sectPr w:rsidR="00906766" w:rsidRPr="006062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7B4"/>
    <w:multiLevelType w:val="multilevel"/>
    <w:tmpl w:val="853C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D7B64"/>
    <w:multiLevelType w:val="multilevel"/>
    <w:tmpl w:val="EE54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C72AE"/>
    <w:multiLevelType w:val="multilevel"/>
    <w:tmpl w:val="920E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162A5"/>
    <w:multiLevelType w:val="multilevel"/>
    <w:tmpl w:val="1BB4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414C4"/>
    <w:multiLevelType w:val="multilevel"/>
    <w:tmpl w:val="A4480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8D12B0"/>
    <w:multiLevelType w:val="multilevel"/>
    <w:tmpl w:val="1C149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1F1152"/>
    <w:multiLevelType w:val="multilevel"/>
    <w:tmpl w:val="642C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26A28"/>
    <w:multiLevelType w:val="multilevel"/>
    <w:tmpl w:val="7CC6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D875F6"/>
    <w:multiLevelType w:val="multilevel"/>
    <w:tmpl w:val="4A6A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0F1537"/>
    <w:multiLevelType w:val="multilevel"/>
    <w:tmpl w:val="07129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433BF2"/>
    <w:multiLevelType w:val="multilevel"/>
    <w:tmpl w:val="F664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852C65"/>
    <w:multiLevelType w:val="multilevel"/>
    <w:tmpl w:val="A016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D05BAE"/>
    <w:multiLevelType w:val="multilevel"/>
    <w:tmpl w:val="C956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F85A07"/>
    <w:multiLevelType w:val="multilevel"/>
    <w:tmpl w:val="F796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B82FCA"/>
    <w:multiLevelType w:val="multilevel"/>
    <w:tmpl w:val="39AAB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E169C0"/>
    <w:multiLevelType w:val="multilevel"/>
    <w:tmpl w:val="7B6A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333652"/>
    <w:multiLevelType w:val="multilevel"/>
    <w:tmpl w:val="52F2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F3157F"/>
    <w:multiLevelType w:val="multilevel"/>
    <w:tmpl w:val="A5CA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9E093E"/>
    <w:multiLevelType w:val="multilevel"/>
    <w:tmpl w:val="5B5A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006768"/>
    <w:multiLevelType w:val="multilevel"/>
    <w:tmpl w:val="9A088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6660060">
    <w:abstractNumId w:val="8"/>
  </w:num>
  <w:num w:numId="2" w16cid:durableId="784082687">
    <w:abstractNumId w:val="9"/>
  </w:num>
  <w:num w:numId="3" w16cid:durableId="760033586">
    <w:abstractNumId w:val="5"/>
  </w:num>
  <w:num w:numId="4" w16cid:durableId="446852056">
    <w:abstractNumId w:val="19"/>
  </w:num>
  <w:num w:numId="5" w16cid:durableId="2090038573">
    <w:abstractNumId w:val="4"/>
  </w:num>
  <w:num w:numId="6" w16cid:durableId="396826807">
    <w:abstractNumId w:val="11"/>
  </w:num>
  <w:num w:numId="7" w16cid:durableId="1763645647">
    <w:abstractNumId w:val="2"/>
  </w:num>
  <w:num w:numId="8" w16cid:durableId="1572306787">
    <w:abstractNumId w:val="16"/>
  </w:num>
  <w:num w:numId="9" w16cid:durableId="1606645399">
    <w:abstractNumId w:val="18"/>
  </w:num>
  <w:num w:numId="10" w16cid:durableId="840438391">
    <w:abstractNumId w:val="14"/>
  </w:num>
  <w:num w:numId="11" w16cid:durableId="1099062720">
    <w:abstractNumId w:val="0"/>
  </w:num>
  <w:num w:numId="12" w16cid:durableId="1953438671">
    <w:abstractNumId w:val="13"/>
  </w:num>
  <w:num w:numId="13" w16cid:durableId="336927421">
    <w:abstractNumId w:val="6"/>
  </w:num>
  <w:num w:numId="14" w16cid:durableId="44768077">
    <w:abstractNumId w:val="17"/>
  </w:num>
  <w:num w:numId="15" w16cid:durableId="1933663556">
    <w:abstractNumId w:val="1"/>
  </w:num>
  <w:num w:numId="16" w16cid:durableId="2127383683">
    <w:abstractNumId w:val="12"/>
  </w:num>
  <w:num w:numId="17" w16cid:durableId="1700467719">
    <w:abstractNumId w:val="3"/>
  </w:num>
  <w:num w:numId="18" w16cid:durableId="1293704944">
    <w:abstractNumId w:val="10"/>
  </w:num>
  <w:num w:numId="19" w16cid:durableId="569770175">
    <w:abstractNumId w:val="15"/>
  </w:num>
  <w:num w:numId="20" w16cid:durableId="13736502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BA5"/>
    <w:rsid w:val="00072827"/>
    <w:rsid w:val="000737CF"/>
    <w:rsid w:val="001C6CDE"/>
    <w:rsid w:val="00272DC0"/>
    <w:rsid w:val="00345D98"/>
    <w:rsid w:val="0035350D"/>
    <w:rsid w:val="00581579"/>
    <w:rsid w:val="005D13AB"/>
    <w:rsid w:val="0060628B"/>
    <w:rsid w:val="006C3505"/>
    <w:rsid w:val="00751436"/>
    <w:rsid w:val="00906766"/>
    <w:rsid w:val="00964CDD"/>
    <w:rsid w:val="00993C19"/>
    <w:rsid w:val="00B272F4"/>
    <w:rsid w:val="00BB68D3"/>
    <w:rsid w:val="00C85BA5"/>
    <w:rsid w:val="00D76E80"/>
    <w:rsid w:val="00D900E0"/>
    <w:rsid w:val="00E869FE"/>
    <w:rsid w:val="00F418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DF3F6C5"/>
  <w15:chartTrackingRefBased/>
  <w15:docId w15:val="{B157BDDC-3302-1445-9092-9496B5B71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B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5B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5B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B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B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B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5B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5B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B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B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BA5"/>
    <w:rPr>
      <w:rFonts w:eastAsiaTheme="majorEastAsia" w:cstheme="majorBidi"/>
      <w:color w:val="272727" w:themeColor="text1" w:themeTint="D8"/>
    </w:rPr>
  </w:style>
  <w:style w:type="paragraph" w:styleId="Title">
    <w:name w:val="Title"/>
    <w:basedOn w:val="Normal"/>
    <w:next w:val="Normal"/>
    <w:link w:val="TitleChar"/>
    <w:uiPriority w:val="10"/>
    <w:qFormat/>
    <w:rsid w:val="00C85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BA5"/>
    <w:pPr>
      <w:spacing w:before="160"/>
      <w:jc w:val="center"/>
    </w:pPr>
    <w:rPr>
      <w:i/>
      <w:iCs/>
      <w:color w:val="404040" w:themeColor="text1" w:themeTint="BF"/>
    </w:rPr>
  </w:style>
  <w:style w:type="character" w:customStyle="1" w:styleId="QuoteChar">
    <w:name w:val="Quote Char"/>
    <w:basedOn w:val="DefaultParagraphFont"/>
    <w:link w:val="Quote"/>
    <w:uiPriority w:val="29"/>
    <w:rsid w:val="00C85BA5"/>
    <w:rPr>
      <w:i/>
      <w:iCs/>
      <w:color w:val="404040" w:themeColor="text1" w:themeTint="BF"/>
    </w:rPr>
  </w:style>
  <w:style w:type="paragraph" w:styleId="ListParagraph">
    <w:name w:val="List Paragraph"/>
    <w:basedOn w:val="Normal"/>
    <w:uiPriority w:val="34"/>
    <w:qFormat/>
    <w:rsid w:val="00C85BA5"/>
    <w:pPr>
      <w:ind w:left="720"/>
      <w:contextualSpacing/>
    </w:pPr>
  </w:style>
  <w:style w:type="character" w:styleId="IntenseEmphasis">
    <w:name w:val="Intense Emphasis"/>
    <w:basedOn w:val="DefaultParagraphFont"/>
    <w:uiPriority w:val="21"/>
    <w:qFormat/>
    <w:rsid w:val="00C85BA5"/>
    <w:rPr>
      <w:i/>
      <w:iCs/>
      <w:color w:val="0F4761" w:themeColor="accent1" w:themeShade="BF"/>
    </w:rPr>
  </w:style>
  <w:style w:type="paragraph" w:styleId="IntenseQuote">
    <w:name w:val="Intense Quote"/>
    <w:basedOn w:val="Normal"/>
    <w:next w:val="Normal"/>
    <w:link w:val="IntenseQuoteChar"/>
    <w:uiPriority w:val="30"/>
    <w:qFormat/>
    <w:rsid w:val="00C85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BA5"/>
    <w:rPr>
      <w:i/>
      <w:iCs/>
      <w:color w:val="0F4761" w:themeColor="accent1" w:themeShade="BF"/>
    </w:rPr>
  </w:style>
  <w:style w:type="character" w:styleId="IntenseReference">
    <w:name w:val="Intense Reference"/>
    <w:basedOn w:val="DefaultParagraphFont"/>
    <w:uiPriority w:val="32"/>
    <w:qFormat/>
    <w:rsid w:val="00C85BA5"/>
    <w:rPr>
      <w:b/>
      <w:bCs/>
      <w:smallCaps/>
      <w:color w:val="0F4761" w:themeColor="accent1" w:themeShade="BF"/>
      <w:spacing w:val="5"/>
    </w:rPr>
  </w:style>
  <w:style w:type="paragraph" w:styleId="NormalWeb">
    <w:name w:val="Normal (Web)"/>
    <w:basedOn w:val="Normal"/>
    <w:uiPriority w:val="99"/>
    <w:semiHidden/>
    <w:unhideWhenUsed/>
    <w:rsid w:val="00C85BA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85BA5"/>
    <w:rPr>
      <w:b/>
      <w:bCs/>
    </w:rPr>
  </w:style>
  <w:style w:type="character" w:customStyle="1" w:styleId="apple-converted-space">
    <w:name w:val="apple-converted-space"/>
    <w:basedOn w:val="DefaultParagraphFont"/>
    <w:rsid w:val="00C85BA5"/>
  </w:style>
  <w:style w:type="character" w:styleId="Hyperlink">
    <w:name w:val="Hyperlink"/>
    <w:basedOn w:val="DefaultParagraphFont"/>
    <w:uiPriority w:val="99"/>
    <w:semiHidden/>
    <w:unhideWhenUsed/>
    <w:rsid w:val="00C85BA5"/>
    <w:rPr>
      <w:color w:val="0000FF"/>
      <w:u w:val="single"/>
    </w:rPr>
  </w:style>
  <w:style w:type="character" w:customStyle="1" w:styleId="v">
    <w:name w:val="ͼv"/>
    <w:basedOn w:val="DefaultParagraphFont"/>
    <w:rsid w:val="00072827"/>
  </w:style>
  <w:style w:type="character" w:customStyle="1" w:styleId="11">
    <w:name w:val="ͼ11"/>
    <w:basedOn w:val="DefaultParagraphFont"/>
    <w:rsid w:val="00072827"/>
  </w:style>
  <w:style w:type="character" w:customStyle="1" w:styleId="z">
    <w:name w:val="ͼz"/>
    <w:basedOn w:val="DefaultParagraphFont"/>
    <w:rsid w:val="00072827"/>
  </w:style>
  <w:style w:type="character" w:customStyle="1" w:styleId="y">
    <w:name w:val="ͼy"/>
    <w:basedOn w:val="DefaultParagraphFont"/>
    <w:rsid w:val="00072827"/>
  </w:style>
  <w:style w:type="character" w:styleId="HTMLCode">
    <w:name w:val="HTML Code"/>
    <w:basedOn w:val="DefaultParagraphFont"/>
    <w:uiPriority w:val="99"/>
    <w:semiHidden/>
    <w:unhideWhenUsed/>
    <w:rsid w:val="0007282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41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F41860"/>
    <w:rPr>
      <w:rFonts w:ascii="Courier New" w:eastAsia="Times New Roman" w:hAnsi="Courier New" w:cs="Courier New"/>
      <w:kern w:val="0"/>
      <w:sz w:val="20"/>
      <w:szCs w:val="20"/>
      <w:lang w:eastAsia="en-GB"/>
      <w14:ligatures w14:val="none"/>
    </w:rPr>
  </w:style>
  <w:style w:type="paragraph" w:styleId="z-TopofForm">
    <w:name w:val="HTML Top of Form"/>
    <w:basedOn w:val="Normal"/>
    <w:next w:val="Normal"/>
    <w:link w:val="z-TopofFormChar"/>
    <w:hidden/>
    <w:uiPriority w:val="99"/>
    <w:semiHidden/>
    <w:unhideWhenUsed/>
    <w:rsid w:val="00F41860"/>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F41860"/>
    <w:rPr>
      <w:rFonts w:ascii="Arial" w:eastAsia="Times New Roman" w:hAnsi="Arial" w:cs="Arial"/>
      <w:vanish/>
      <w:kern w:val="0"/>
      <w:sz w:val="16"/>
      <w:szCs w:val="16"/>
      <w:lang w:eastAsia="en-GB"/>
      <w14:ligatures w14:val="none"/>
    </w:rPr>
  </w:style>
  <w:style w:type="paragraph" w:styleId="z-BottomofForm">
    <w:name w:val="HTML Bottom of Form"/>
    <w:basedOn w:val="Normal"/>
    <w:next w:val="Normal"/>
    <w:link w:val="z-BottomofFormChar"/>
    <w:hidden/>
    <w:uiPriority w:val="99"/>
    <w:semiHidden/>
    <w:unhideWhenUsed/>
    <w:rsid w:val="00F41860"/>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F41860"/>
    <w:rPr>
      <w:rFonts w:ascii="Arial" w:eastAsia="Times New Roman" w:hAnsi="Arial" w:cs="Arial"/>
      <w:vanish/>
      <w:kern w:val="0"/>
      <w:sz w:val="16"/>
      <w:szCs w:val="16"/>
      <w:lang w:eastAsia="en-GB"/>
      <w14:ligatures w14:val="none"/>
    </w:rPr>
  </w:style>
  <w:style w:type="character" w:customStyle="1" w:styleId="t">
    <w:name w:val="ͼt"/>
    <w:basedOn w:val="DefaultParagraphFont"/>
    <w:rsid w:val="00D76E80"/>
  </w:style>
  <w:style w:type="character" w:customStyle="1" w:styleId="katex-mathml">
    <w:name w:val="katex-mathml"/>
    <w:basedOn w:val="DefaultParagraphFont"/>
    <w:rsid w:val="00906766"/>
  </w:style>
  <w:style w:type="character" w:customStyle="1" w:styleId="mord">
    <w:name w:val="mord"/>
    <w:basedOn w:val="DefaultParagraphFont"/>
    <w:rsid w:val="00906766"/>
  </w:style>
  <w:style w:type="character" w:customStyle="1" w:styleId="mrel">
    <w:name w:val="mrel"/>
    <w:basedOn w:val="DefaultParagraphFont"/>
    <w:rsid w:val="00906766"/>
  </w:style>
  <w:style w:type="character" w:customStyle="1" w:styleId="mbin">
    <w:name w:val="mbin"/>
    <w:basedOn w:val="DefaultParagraphFont"/>
    <w:rsid w:val="009067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416</Words>
  <Characters>2373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Sai Sri Sachin Reddy Tanuboddi | AP24110010018</dc:creator>
  <cp:keywords/>
  <dc:description/>
  <cp:lastModifiedBy>Siva Sai Sri Sachin Reddy Tanuboddi | AP24110010018</cp:lastModifiedBy>
  <cp:revision>2</cp:revision>
  <dcterms:created xsi:type="dcterms:W3CDTF">2026-06-29T22:16:00Z</dcterms:created>
  <dcterms:modified xsi:type="dcterms:W3CDTF">2026-06-29T22:16:00Z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F1E98959-C704-4B6B-B0EC-7898657DAC8E</vt:lpwstr>
  </property>
</Properties>
</file>