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Afterlight</w:t>
      </w:r>
    </w:p>
    <w:p>
      <w:pPr>
        <w:pStyle w:val="Subtitle"/>
      </w:pPr>
      <w:r>
        <w:t>A living record of the sight you fought to keep.</w:t>
      </w:r>
    </w:p>
    <w:p>
      <w:r>
        <w:br/>
      </w:r>
    </w:p>
    <w:p>
      <w:pPr>
        <w:pStyle w:val="Heading1"/>
      </w:pPr>
      <w:r>
        <w:t>User Stories and Technical Specification</w:t>
      </w:r>
    </w:p>
    <w:p>
      <w:pPr/>
      <w:r>
        <w:t>Product requirements document for the local-first personal eye record: who it is for, what they need, and how the system is built to meet those needs without breaking its safety and privacy invariants.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User stories + technical specification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Afterlight (afterlight-eye)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20"/>
              </w:rPr>
              <w:t>Version of record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App v0.10.0 · Spec draft 1.0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9 September 2026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Draft for implementation reference — clinical wording still unreviewed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Product, engineering, clinical reviewers, future maintainers</w:t>
            </w:r>
          </w:p>
        </w:tc>
      </w:tr>
    </w:tbl>
    <w:p>
      <w:pPr>
        <w:pStyle w:val="Quote"/>
      </w:pPr>
      <w:r>
        <w:t>This document is organisational. Afterlight does not diagnose, score risk, interpret imaging, or replace a clinician. Anything in this spec that appears to do so is a defect.</w:t>
      </w:r>
    </w:p>
    <w:p>
      <w:r>
        <w:br w:type="page"/>
      </w:r>
    </w:p>
    <w:p>
      <w:pPr>
        <w:pStyle w:val="Heading1"/>
      </w:pPr>
      <w:r>
        <w:t>Contents</w:t>
      </w:r>
    </w:p>
    <w:p>
      <w:pPr/>
      <w:r>
        <w:t>Use Word’s Navigation Pane or Table of Contents field to browse. Part I covers user stories. Part II covers the technical specification.</w:t>
      </w:r>
    </w:p>
    <w:p>
      <w:pPr>
        <w:pStyle w:val="ListBullet"/>
      </w:pPr>
      <w:r>
        <w:t>Part I — User Stories</w:t>
      </w:r>
    </w:p>
    <w:p>
      <w:pPr>
        <w:pStyle w:val="ListBullet"/>
      </w:pPr>
      <w:r>
        <w:t>1. Product overview</w:t>
      </w:r>
    </w:p>
    <w:p>
      <w:pPr>
        <w:pStyle w:val="ListBullet"/>
      </w:pPr>
      <w:r>
        <w:t>2. Problem and product thesis</w:t>
      </w:r>
    </w:p>
    <w:p>
      <w:pPr>
        <w:pStyle w:val="ListBullet"/>
      </w:pPr>
      <w:r>
        <w:t>3. Personas</w:t>
      </w:r>
    </w:p>
    <w:p>
      <w:pPr>
        <w:pStyle w:val="ListBullet"/>
      </w:pPr>
      <w:r>
        <w:t>4. Principles and non-negotiables</w:t>
      </w:r>
    </w:p>
    <w:p>
      <w:pPr>
        <w:pStyle w:val="ListBullet"/>
      </w:pPr>
      <w:r>
        <w:t>5. Epic catalogue and user stories</w:t>
      </w:r>
    </w:p>
    <w:p>
      <w:pPr>
        <w:pStyle w:val="ListBullet"/>
      </w:pPr>
      <w:r>
        <w:t>6. Out-of-scope requests (explicit refusals)</w:t>
      </w:r>
    </w:p>
    <w:p>
      <w:pPr>
        <w:pStyle w:val="ListBullet"/>
      </w:pPr>
      <w:r>
        <w:t>Part II — Technical Specification</w:t>
      </w:r>
    </w:p>
    <w:p>
      <w:pPr>
        <w:pStyle w:val="ListBullet"/>
      </w:pPr>
      <w:r>
        <w:t>7. Architecture overview</w:t>
      </w:r>
    </w:p>
    <w:p>
      <w:pPr>
        <w:pStyle w:val="ListBullet"/>
      </w:pPr>
      <w:r>
        <w:t>8. Technology stack</w:t>
      </w:r>
    </w:p>
    <w:p>
      <w:pPr>
        <w:pStyle w:val="ListBullet"/>
      </w:pPr>
      <w:r>
        <w:t>9. Data model</w:t>
      </w:r>
    </w:p>
    <w:p>
      <w:pPr>
        <w:pStyle w:val="ListBullet"/>
      </w:pPr>
      <w:r>
        <w:t>10. Persistence, schema, and migrations</w:t>
      </w:r>
    </w:p>
    <w:p>
      <w:pPr>
        <w:pStyle w:val="ListBullet"/>
      </w:pPr>
      <w:r>
        <w:t>11. Core domain modules</w:t>
      </w:r>
    </w:p>
    <w:p>
      <w:pPr>
        <w:pStyle w:val="ListBullet"/>
      </w:pPr>
      <w:r>
        <w:t>12. Appointment brief engine</w:t>
      </w:r>
    </w:p>
    <w:p>
      <w:pPr>
        <w:pStyle w:val="ListBullet"/>
      </w:pPr>
      <w:r>
        <w:t>13. Documents, imaging, and ingestion</w:t>
      </w:r>
    </w:p>
    <w:p>
      <w:pPr>
        <w:pStyle w:val="ListBullet"/>
      </w:pPr>
      <w:r>
        <w:t>14. Handoff, export, and sharing</w:t>
      </w:r>
    </w:p>
    <w:p>
      <w:pPr>
        <w:pStyle w:val="ListBullet"/>
      </w:pPr>
      <w:r>
        <w:t>15. Visualization engine and disease atlas</w:t>
      </w:r>
    </w:p>
    <w:p>
      <w:pPr>
        <w:pStyle w:val="ListBullet"/>
      </w:pPr>
      <w:r>
        <w:t>16. Accessibility and low-vision requirements</w:t>
      </w:r>
    </w:p>
    <w:p>
      <w:pPr>
        <w:pStyle w:val="ListBullet"/>
      </w:pPr>
      <w:r>
        <w:t>17. Performance budgets</w:t>
      </w:r>
    </w:p>
    <w:p>
      <w:pPr>
        <w:pStyle w:val="ListBullet"/>
      </w:pPr>
      <w:r>
        <w:t>18. Privacy and security architecture</w:t>
      </w:r>
    </w:p>
    <w:p>
      <w:pPr>
        <w:pStyle w:val="ListBullet"/>
      </w:pPr>
      <w:r>
        <w:t>19. Testing, quality gates, and release</w:t>
      </w:r>
    </w:p>
    <w:p>
      <w:pPr>
        <w:pStyle w:val="ListBullet"/>
      </w:pPr>
      <w:r>
        <w:t>20. Known gaps and open items</w:t>
      </w:r>
    </w:p>
    <w:p>
      <w:r>
        <w:br w:type="page"/>
      </w:r>
    </w:p>
    <w:p>
      <w:pPr>
        <w:pStyle w:val="Heading1"/>
      </w:pPr>
      <w:r>
        <w:t>Part I — User Stories</w:t>
      </w:r>
    </w:p>
    <w:p>
      <w:pPr>
        <w:pStyle w:val="Heading2"/>
      </w:pPr>
      <w:r>
        <w:t>1. Product overview</w:t>
      </w:r>
    </w:p>
    <w:p>
      <w:pPr/>
      <w:r>
        <w:t>Afterlight is a patient-owned, longitudinal eye-health record and visual diary. It captures what the patient experiences between clinic visits, keeps clinical evidence in the same chronology, and turns that continuous record into a one-page appointment brief.</w:t>
      </w:r>
    </w:p>
    <w:p>
      <w:pPr/>
      <w:r>
        <w:t>It is local-first: no account, no server, no analytics, no telemetry. Records live in IndexedDB in the patient’s browser. Data leaves the device only when the patient exports, prints, or shares it.</w:t>
      </w:r>
    </w:p>
    <w:p>
      <w:pPr/>
      <w:r>
        <w:t>Primary surfaces:</w:t>
      </w:r>
    </w:p>
    <w:p>
      <w:pPr>
        <w:pStyle w:val="ListBullet"/>
      </w:pPr>
      <w:r>
        <w:t>Today — the daily loop (under 30 seconds)</w:t>
      </w:r>
    </w:p>
    <w:p>
      <w:pPr>
        <w:pStyle w:val="ListBullet"/>
      </w:pPr>
      <w:r>
        <w:t>What I See — patient-drawn visual field snapshots</w:t>
      </w:r>
    </w:p>
    <w:p>
      <w:pPr>
        <w:pStyle w:val="ListBullet"/>
      </w:pPr>
      <w:r>
        <w:t>Timeline — derived chronology of every record type</w:t>
      </w:r>
    </w:p>
    <w:p>
      <w:pPr>
        <w:pStyle w:val="ListBullet"/>
      </w:pPr>
      <w:r>
        <w:t>My Eyes — per-eye baselines, diagnoses, procedures, floaters, measurements</w:t>
      </w:r>
    </w:p>
    <w:p>
      <w:pPr>
        <w:pStyle w:val="ListBullet"/>
      </w:pPr>
      <w:r>
        <w:t>Imaging &amp; Documents — OCT, fundus, clinic letters, operative notes</w:t>
      </w:r>
    </w:p>
    <w:p>
      <w:pPr>
        <w:pStyle w:val="ListBullet"/>
      </w:pPr>
      <w:r>
        <w:t>Appointments — prepare appointment brief, questions for the clinician</w:t>
      </w:r>
    </w:p>
    <w:p>
      <w:pPr>
        <w:pStyle w:val="ListBullet"/>
      </w:pPr>
      <w:r>
        <w:t>Visualize — generic 3D eye, disease atlas, patient-view simulator</w:t>
      </w:r>
    </w:p>
    <w:p>
      <w:pPr>
        <w:pStyle w:val="ListBullet"/>
      </w:pPr>
      <w:r>
        <w:t>Search &amp; Ask — deterministic Q&amp;A over the patient’s own record</w:t>
      </w:r>
    </w:p>
    <w:p>
      <w:pPr>
        <w:pStyle w:val="ListBullet"/>
      </w:pPr>
      <w:r>
        <w:t>Settings — themes, type scale, export/import, demo data, safety copy</w:t>
      </w:r>
    </w:p>
    <w:p>
      <w:pPr>
        <w:pStyle w:val="Heading2"/>
      </w:pPr>
      <w:r>
        <w:t>2. Problem and product thesis</w:t>
      </w:r>
    </w:p>
    <w:p>
      <w:pPr/>
      <w:r>
        <w:t>A patient experiences their sight continuously. Clinical care captures occasional snapshots. Between appointments the patient is the only person watching their eyes — and by the time they are in the chair, memory has collapsed into “I think it has been a bit worse?”</w:t>
      </w:r>
    </w:p>
    <w:p>
      <w:pPr/>
      <w:r>
        <w:t>Afterlight’s job is to close that gap: a continuous, eye-specific, dated account of what the patient saw, so that when a clinician asks “has it changed since last time?” the patient answers with a record instead of a guess.</w:t>
      </w:r>
    </w:p>
    <w:p>
      <w:pPr>
        <w:pStyle w:val="Quote"/>
      </w:pPr>
      <w:r>
        <w:t>Judging question for every feature: When the clinician asks “has it changed since last time?”, does the patient have a real answer?</w:t>
      </w:r>
    </w:p>
    <w:p>
      <w:pPr>
        <w:pStyle w:val="Heading2"/>
      </w:pPr>
      <w:r>
        <w:t>3. Personas</w:t>
      </w:r>
    </w:p>
    <w:p>
      <w:pPr>
        <w:pStyle w:val="Heading3"/>
      </w:pPr>
      <w:r>
        <w:t>3.1 Primary — Maya, post-retinal-detachment patient</w:t>
      </w:r>
    </w:p>
    <w:p>
      <w:pPr/>
      <w:r>
        <w:t>Age 34. Retinal detachment and vitrectomy at 19. Persistent floaters in the right eye. Sees retina clinic twice a year. Anxious about new floaters and flashes. Wants a calm tool that helps her describe change without telling her she is going blind. Uses phone at night and laptop for appointment prep.</w:t>
      </w:r>
    </w:p>
    <w:p>
      <w:pPr>
        <w:pStyle w:val="Heading3"/>
      </w:pPr>
      <w:r>
        <w:t>3.2 Secondary — Sam, bilateral AMD under monitoring</w:t>
      </w:r>
    </w:p>
    <w:p>
      <w:pPr/>
      <w:r>
        <w:t>Age 68. Dry and wet AMD; injection series in the left eye. Low vision: needs large type and high contrast. Tracks Amsler checks at home and wants them comparable only when conditions match. Values print and fullscreen present mode over mobile share links.</w:t>
      </w:r>
    </w:p>
    <w:p>
      <w:pPr>
        <w:pStyle w:val="Heading3"/>
      </w:pPr>
      <w:r>
        <w:t>3.3 Secondary — Dr Ravi, retina clinician (recipient, not user of account)</w:t>
      </w:r>
    </w:p>
    <w:p>
      <w:pPr/>
      <w:r>
        <w:t>Has ten minutes. Will not open an app. Needs a one-page brief or a paper/PDF with clear provenance: what the patient reported versus what the clinic documented. Will not trust AI summaries of imaging.</w:t>
      </w:r>
    </w:p>
    <w:p>
      <w:pPr>
        <w:pStyle w:val="Heading2"/>
      </w:pPr>
      <w:r>
        <w:t>4. Principles and non-negotiables</w:t>
      </w:r>
    </w:p>
    <w:p>
      <w:pPr/>
      <w:r>
        <w:t>These are invariants. Breaking one is a defect regardless of feature quality. They are enforced in CI where possible (`npm run guard`, `npm run nonetwork`).</w:t>
      </w:r>
    </w:p>
    <w:p>
      <w:pPr>
        <w:pStyle w:val="ListNumber"/>
      </w:pPr>
      <w:r>
        <w:t>Local-first, no backend. No account, no telemetry, no analytics, no third-party requests at runtime.</w:t>
      </w:r>
    </w:p>
    <w:p>
      <w:pPr>
        <w:pStyle w:val="ListNumber"/>
      </w:pPr>
      <w:r>
        <w:t>Provenance is never lost. Every record carries `eye` and `source_type`. Patient-reported, patient-drawn, clinician-documented, device-measured and document-extracted content stay distinguishable in UI, briefs, print and export.</w:t>
      </w:r>
    </w:p>
    <w:p>
      <w:pPr>
        <w:pStyle w:val="ListNumber"/>
      </w:pPr>
      <w:r>
        <w:t>No diagnosis, no risk scores, no prognosis, no reassurance. The app organises and compares; it never interprets.</w:t>
      </w:r>
    </w:p>
    <w:p>
      <w:pPr>
        <w:pStyle w:val="ListNumber"/>
      </w:pPr>
      <w:r>
        <w:t>Missing data is shown as missing. “Not recorded” is never rendered as a normal result.</w:t>
      </w:r>
    </w:p>
    <w:p>
      <w:pPr>
        <w:pStyle w:val="ListNumber"/>
      </w:pPr>
      <w:r>
        <w:t>Nothing generic is ever presented as the patient’s own anatomy. Visualizations carry an unmissable educational boundary.</w:t>
      </w:r>
    </w:p>
    <w:p>
      <w:pPr>
        <w:pStyle w:val="ListNumber"/>
      </w:pPr>
      <w:r>
        <w:t>Calm. No alarm colour as decoration, no streak guilt, no frightening notifications.</w:t>
      </w:r>
    </w:p>
    <w:p>
      <w:pPr>
        <w:pStyle w:val="ListNumber"/>
      </w:pPr>
      <w:r>
        <w:t>The daily loop stays under 30 seconds.</w:t>
      </w:r>
    </w:p>
    <w:p>
      <w:pPr>
        <w:pStyle w:val="Heading2"/>
      </w:pPr>
      <w:r>
        <w:t>5. Epic catalogue and user stories</w:t>
      </w:r>
    </w:p>
    <w:p>
      <w:pPr/>
      <w:r>
        <w:t>Stories are grouped by epic. Acceptance criteria are written so they can be verified by running the app or a test, not by opinion.</w:t>
      </w:r>
    </w:p>
    <w:p>
      <w:pPr>
        <w:pStyle w:val="Heading2"/>
      </w:pPr>
      <w:r>
        <w:t>Epic 1 — Daily record (Today)</w:t>
      </w:r>
    </w:p>
    <w:p>
      <w:pPr>
        <w:pStyle w:val="Heading3"/>
      </w:pPr>
      <w:r>
        <w:t>US-1.1 — Log an unchanged day in one tap</w:t>
      </w:r>
    </w:p>
    <w:p>
      <w:pPr/>
      <w:r>
        <w:t>As a person monitoring my eyes day to day, I want to record that nothing felt different today without filling a long form, so that six weeks of quiet days become evidence that a later change is new.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Today shows two large targets: “Nothing different today” and “Something changed”.</w:t>
      </w:r>
    </w:p>
    <w:p>
      <w:pPr>
        <w:pStyle w:val="ListBullet"/>
      </w:pPr>
      <w:r>
        <w:t>Choosing “Nothing different today” creates a dated DailyLog (`overall: no_change`) and confirms on screen.</w:t>
      </w:r>
    </w:p>
    <w:p>
      <w:pPr>
        <w:pStyle w:val="ListBullet"/>
      </w:pPr>
      <w:r>
        <w:t>No further fields are required.</w:t>
      </w:r>
    </w:p>
    <w:p>
      <w:pPr>
        <w:pStyle w:val="ListBullet"/>
      </w:pPr>
      <w:r>
        <w:t>Today indicates that today’s check-in is already recorded after reload.</w:t>
      </w:r>
    </w:p>
    <w:p>
      <w:pPr>
        <w:pStyle w:val="Heading3"/>
      </w:pPr>
      <w:r>
        <w:t>US-1.2 — Record a change against my usual baseline</w:t>
      </w:r>
    </w:p>
    <w:p>
      <w:pPr/>
      <w:r>
        <w:t>As a person who notices a new or different symptom, I want to capture eye, symptom, comparison with usual, optional severity and free text, so that the appointment brief can say what is new without reconstructing memory.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Form appears only after “Something changed”.</w:t>
      </w:r>
    </w:p>
    <w:p>
      <w:pPr>
        <w:pStyle w:val="ListBullet"/>
      </w:pPr>
      <w:r>
        <w:t>Eye is required (right / left / both).</w:t>
      </w:r>
    </w:p>
    <w:p>
      <w:pPr>
        <w:pStyle w:val="ListBullet"/>
      </w:pPr>
      <w:r>
        <w:t>Symptom types include floaters, flashes, shadow/curtain, blur, glare, and others in the model catalogue.</w:t>
      </w:r>
    </w:p>
    <w:p>
      <w:pPr>
        <w:pStyle w:val="ListBullet"/>
      </w:pPr>
      <w:r>
        <w:t>Baseline comparison is offered (same / slightly more / much more / fewer / different appearance / new).</w:t>
      </w:r>
    </w:p>
    <w:p>
      <w:pPr>
        <w:pStyle w:val="ListBullet"/>
      </w:pPr>
      <w:r>
        <w:t>Severity 0–10 is optional and labelled as the patient’s own number.</w:t>
      </w:r>
    </w:p>
    <w:p>
      <w:pPr>
        <w:pStyle w:val="ListBullet"/>
      </w:pPr>
      <w:r>
        <w:t>Suggestions come from the patient’s own history, never a generic list.</w:t>
      </w:r>
    </w:p>
    <w:p>
      <w:pPr>
        <w:pStyle w:val="Heading3"/>
      </w:pPr>
      <w:r>
        <w:t>US-1.3 — Date an entry by when the change started</w:t>
      </w:r>
    </w:p>
    <w:p>
      <w:pPr/>
      <w:r>
        <w:t>As a person writing up last night’s change this morning, I want to backdate the onset to yesterday or another day, so that the brief does not claim the change started a day later than it did.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Entry form offers Yesterday and an explicit date picker.</w:t>
      </w:r>
    </w:p>
    <w:p>
      <w:pPr>
        <w:pStyle w:val="ListBullet"/>
      </w:pPr>
      <w:r>
        <w:t>Stored `date_time` reflects onset, not typing time.</w:t>
      </w:r>
    </w:p>
    <w:p>
      <w:pPr>
        <w:pStyle w:val="Heading3"/>
      </w:pPr>
      <w:r>
        <w:t>US-1.4 — See calm continuity without streak shame</w:t>
      </w:r>
    </w:p>
    <w:p>
      <w:pPr/>
      <w:r>
        <w:t>As a person who sometimes forgets to log, I want to read one plain sentence about recent continuity, or nothing at all, so that gaps do not become guilt.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No streak flame, badge, or guilt copy.</w:t>
      </w:r>
    </w:p>
    <w:p>
      <w:pPr>
        <w:pStyle w:val="ListBullet"/>
      </w:pPr>
      <w:r>
        <w:t>When there is a gap, messaging is equivalent to “Gaps are fine”.</w:t>
      </w:r>
    </w:p>
    <w:p>
      <w:pPr>
        <w:pStyle w:val="ListBullet"/>
      </w:pPr>
      <w:r>
        <w:t>Continuity sentence is silent when there is nothing worth saying.</w:t>
      </w:r>
    </w:p>
    <w:p>
      <w:pPr>
        <w:pStyle w:val="Heading3"/>
      </w:pPr>
      <w:r>
        <w:t>US-1.5 — Receive restrained urgent-assessment guidance</w:t>
      </w:r>
    </w:p>
    <w:p>
      <w:pPr/>
      <w:r>
        <w:t>As a person who logs a sudden symptom commonly treated as urgent, I want to see one calm sentence pointing me at a real clinician, so that I am not left alone with a logging UI when I may need care.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Recording sudden floaters, flashes, curtain/shadow, or sudden vision drop triggers a short notice.</w:t>
      </w:r>
    </w:p>
    <w:p>
      <w:pPr>
        <w:pStyle w:val="ListBullet"/>
      </w:pPr>
      <w:r>
        <w:t>Notice points to an ophthalmologist or emergency eye service.</w:t>
      </w:r>
    </w:p>
    <w:p>
      <w:pPr>
        <w:pStyle w:val="ListBullet"/>
      </w:pPr>
      <w:r>
        <w:t>Notice does not estimate urgency, probability, or diagnosis.</w:t>
      </w:r>
    </w:p>
    <w:p>
      <w:pPr>
        <w:pStyle w:val="Heading2"/>
      </w:pPr>
      <w:r>
        <w:t>Epic 2 — Visual diary (What I See)</w:t>
      </w:r>
    </w:p>
    <w:p>
      <w:pPr>
        <w:pStyle w:val="Heading3"/>
      </w:pPr>
      <w:r>
        <w:t>US-2.1 — Draw what I see on a field canvas</w:t>
      </w:r>
    </w:p>
    <w:p>
      <w:pPr/>
      <w:r>
        <w:t>As a person struggling to describe a floater or shadow in words, I want to place marks on a neutral visual-field canvas, so that a clinician can see the shape and location I cannot articulate.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Canvas supports pen, dot, strand, ring, blob, shadow, flash, blur tools with size and opacity.</w:t>
      </w:r>
    </w:p>
    <w:p>
      <w:pPr>
        <w:pStyle w:val="ListBullet"/>
      </w:pPr>
      <w:r>
        <w:t>Drawing is tagged `source_type: patient_drawn` and a specific eye.</w:t>
      </w:r>
    </w:p>
    <w:p>
      <w:pPr>
        <w:pStyle w:val="ListBullet"/>
      </w:pPr>
      <w:r>
        <w:t>Label states it is a patient-drawn representation, not a clinical retinal image.</w:t>
      </w:r>
    </w:p>
    <w:p>
      <w:pPr>
        <w:pStyle w:val="Heading3"/>
      </w:pPr>
      <w:r>
        <w:t>US-2.2 — Compare two dates by overlay</w:t>
      </w:r>
    </w:p>
    <w:p>
      <w:pPr/>
      <w:r>
        <w:t>As a person unsure whether a shadow has grown, I want to overlay two drawings from different dates, so that drift becomes visible instead of argued from memory.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Any two dated drawings for an eye can be overlaid or shown side by side.</w:t>
      </w:r>
    </w:p>
    <w:p>
      <w:pPr>
        <w:pStyle w:val="ListBullet"/>
      </w:pPr>
      <w:r>
        <w:t>Difference is visual; no clinical verdict is stated.</w:t>
      </w:r>
    </w:p>
    <w:p>
      <w:pPr>
        <w:pStyle w:val="Heading3"/>
      </w:pPr>
      <w:r>
        <w:t>US-2.3 — Get a text description of every drawing</w:t>
      </w:r>
    </w:p>
    <w:p>
      <w:pPr/>
      <w:r>
        <w:t>As a screen-reader user or person preparing a brief, I want to read and search a plain-language description of my marks, so that drawings are accessible and appear in the brief as words.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Each drawing has an automatic text description (summary + mark-level detail).</w:t>
      </w:r>
    </w:p>
    <w:p>
      <w:pPr>
        <w:pStyle w:val="ListBullet"/>
      </w:pPr>
      <w:r>
        <w:t>Description is used as alt text and in the appointment brief.</w:t>
      </w:r>
    </w:p>
    <w:p>
      <w:pPr>
        <w:pStyle w:val="Heading2"/>
      </w:pPr>
      <w:r>
        <w:t>Epic 3 — Timeline</w:t>
      </w:r>
    </w:p>
    <w:p>
      <w:pPr>
        <w:pStyle w:val="Heading3"/>
      </w:pPr>
      <w:r>
        <w:t>US-3.1 — See everything in one chronology</w:t>
      </w:r>
    </w:p>
    <w:p>
      <w:pPr/>
      <w:r>
        <w:t>As a person with years of mixed records, I want to browse symptoms, drawings, scans, letters, appointments and procedures in date order, so that I can answer “what happened first?” without opening five folders.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Timeline is derived from entities; it is not a second stored copy.</w:t>
      </w:r>
    </w:p>
    <w:p>
      <w:pPr>
        <w:pStyle w:val="ListBullet"/>
      </w:pPr>
      <w:r>
        <w:t>Rows show type, date, eye, and a provenance badge.</w:t>
      </w:r>
    </w:p>
    <w:p>
      <w:pPr>
        <w:pStyle w:val="ListBullet"/>
      </w:pPr>
      <w:r>
        <w:t>Filters support eye, record type, and date range.</w:t>
      </w:r>
    </w:p>
    <w:p>
      <w:pPr>
        <w:pStyle w:val="ListBullet"/>
      </w:pPr>
      <w:r>
        <w:t>Long histories window; earlier days load on demand.</w:t>
      </w:r>
    </w:p>
    <w:p>
      <w:pPr>
        <w:pStyle w:val="Heading2"/>
      </w:pPr>
      <w:r>
        <w:t>Epic 4 — My Eyes</w:t>
      </w:r>
    </w:p>
    <w:p>
      <w:pPr>
        <w:pStyle w:val="Heading3"/>
      </w:pPr>
      <w:r>
        <w:t>US-4.1 — Keep a separate baseline per eye</w:t>
      </w:r>
    </w:p>
    <w:p>
      <w:pPr/>
      <w:r>
        <w:t>As a person whose eyes behave differently, I want to describe what “normal” is for each eye, with revision history, so that “worse than usual” has a defined referent.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Right and left profiles are independent.</w:t>
      </w:r>
    </w:p>
    <w:p>
      <w:pPr>
        <w:pStyle w:val="ListBullet"/>
      </w:pPr>
      <w:r>
        <w:t>Baseline text and optional baseline drawing are supported.</w:t>
      </w:r>
    </w:p>
    <w:p>
      <w:pPr>
        <w:pStyle w:val="ListBullet"/>
      </w:pPr>
      <w:r>
        <w:t>Revisions are dated.</w:t>
      </w:r>
    </w:p>
    <w:p>
      <w:pPr>
        <w:pStyle w:val="Heading3"/>
      </w:pPr>
      <w:r>
        <w:t>US-4.2 — Track diagnoses, procedures, medications, measurements and prescriptions</w:t>
      </w:r>
    </w:p>
    <w:p>
      <w:pPr/>
      <w:r>
        <w:t>As a person with a surgical and treatment history, I want to store structured clinical facts per eye with sources, so that the brief and My Eyes show the same coherent story.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Each entity carries eye + source_type + created/updated timestamps.</w:t>
      </w:r>
    </w:p>
    <w:p>
      <w:pPr>
        <w:pStyle w:val="ListBullet"/>
      </w:pPr>
      <w:r>
        <w:t>Missing values show “Not recorded”, never “Normal”.</w:t>
      </w:r>
    </w:p>
    <w:p>
      <w:pPr>
        <w:pStyle w:val="ListBullet"/>
      </w:pPr>
      <w:r>
        <w:t>Measurements are unit- and method-aware (e.g. IOP method, acuity notation).</w:t>
      </w:r>
    </w:p>
    <w:p>
      <w:pPr>
        <w:pStyle w:val="Heading3"/>
      </w:pPr>
      <w:r>
        <w:t>US-4.3 — Track recurring floaters as objects</w:t>
      </w:r>
    </w:p>
    <w:p>
      <w:pPr/>
      <w:r>
        <w:t>As a person with long-standing floaters plus occasional new ones, I want to name and update a persistent floater instead of logging fifty copies, so that “still present” is distinguishable from “genuinely new”.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FloaterObject has first_seen, appearance, status, baseline flag, drawing refs.</w:t>
      </w:r>
    </w:p>
    <w:p>
      <w:pPr>
        <w:pStyle w:val="ListBullet"/>
      </w:pPr>
      <w:r>
        <w:t>New floater events can link to an object.</w:t>
      </w:r>
    </w:p>
    <w:p>
      <w:pPr>
        <w:pStyle w:val="Heading2"/>
      </w:pPr>
      <w:r>
        <w:t>Epic 5 — Imaging and documents</w:t>
      </w:r>
    </w:p>
    <w:p>
      <w:pPr>
        <w:pStyle w:val="Heading3"/>
      </w:pPr>
      <w:r>
        <w:t>US-5.1 — Store originals of scans and letters</w:t>
      </w:r>
    </w:p>
    <w:p>
      <w:pPr/>
      <w:r>
        <w:t>As a person given PDFs and images by the clinic, I want to upload files and keep the original bytes, so that my archive matches what the clinic gave me.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Files stored as ArrayBuffer bytes in the `files` store.</w:t>
      </w:r>
    </w:p>
    <w:p>
      <w:pPr>
        <w:pStyle w:val="ListBullet"/>
      </w:pPr>
      <w:r>
        <w:t>Imaging/document records link to stored files.</w:t>
      </w:r>
    </w:p>
    <w:p>
      <w:pPr>
        <w:pStyle w:val="ListBullet"/>
      </w:pPr>
      <w:r>
        <w:t>Object URLs are released with `releaseFileURL`.</w:t>
      </w:r>
    </w:p>
    <w:p>
      <w:pPr>
        <w:pStyle w:val="Heading3"/>
      </w:pPr>
      <w:r>
        <w:t>US-5.2 — Confirm metadata before it becomes fact</w:t>
      </w:r>
    </w:p>
    <w:p>
      <w:pPr/>
      <w:r>
        <w:t>As a person importing a stack of files, I want to review extracted dates, eyes and types before they count, so that ambiguous dates and unread files never silently invent history.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Filename/PDF/DICOM hints are `document_extracted` with `confirmed: false`.</w:t>
      </w:r>
    </w:p>
    <w:p>
      <w:pPr>
        <w:pStyle w:val="ListBullet"/>
      </w:pPr>
      <w:r>
        <w:t>Ambiguous dates (e.g. 04-09-2026) offer both readings.</w:t>
      </w:r>
    </w:p>
    <w:p>
      <w:pPr>
        <w:pStyle w:val="ListBullet"/>
      </w:pPr>
      <w:r>
        <w:t>Unconfirmed extractions stay out of the appointment brief.</w:t>
      </w:r>
    </w:p>
    <w:p>
      <w:pPr>
        <w:pStyle w:val="ListBullet"/>
      </w:pPr>
      <w:r>
        <w:t>Unreadable files are stored with a plain explanation, not dropped.</w:t>
      </w:r>
    </w:p>
    <w:p>
      <w:pPr>
        <w:pStyle w:val="Heading3"/>
      </w:pPr>
      <w:r>
        <w:t>US-5.3 — Compare two OCTs</w:t>
      </w:r>
    </w:p>
    <w:p>
      <w:pPr/>
      <w:r>
        <w:t>As a person asked whether imaging changed, I want to view two OCT images side by side or with a slider, so that I can show the clinician both dates without re-exporting from the hospital portal.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Two scans of the same eye can be selected.</w:t>
      </w:r>
    </w:p>
    <w:p>
      <w:pPr>
        <w:pStyle w:val="ListBullet"/>
      </w:pPr>
      <w:r>
        <w:t>Comparison is presentational; clinician interpretation is preferred text if present.</w:t>
      </w:r>
    </w:p>
    <w:p>
      <w:pPr>
        <w:pStyle w:val="ListBullet"/>
      </w:pPr>
      <w:r>
        <w:t>No AI reading of the scan is presented as fact.</w:t>
      </w:r>
    </w:p>
    <w:p>
      <w:pPr>
        <w:pStyle w:val="Heading2"/>
      </w:pPr>
      <w:r>
        <w:t>Epic 6 — Appointments and the brief</w:t>
      </w:r>
    </w:p>
    <w:p>
      <w:pPr>
        <w:pStyle w:val="Heading3"/>
      </w:pPr>
      <w:r>
        <w:t>US-6.1 — Prepare a one-page appointment brief</w:t>
      </w:r>
    </w:p>
    <w:p>
      <w:pPr/>
      <w:r>
        <w:t>As a person with a clinic visit next week, I want to generate a summary of what changed since the last visit, so that I can answer the clinician’s first question in sixty seconds.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Brief covers a selectable period (since last visit, last 7/30 days, custom).</w:t>
      </w:r>
    </w:p>
    <w:p>
      <w:pPr>
        <w:pStyle w:val="ListBullet"/>
      </w:pPr>
      <w:r>
        <w:t>Sections are ordered for a short read: per-eye changes (new / more than usual / unchanged / less), questions, drawings, clinical events.</w:t>
      </w:r>
    </w:p>
    <w:p>
      <w:pPr>
        <w:pStyle w:val="ListBullet"/>
      </w:pPr>
      <w:r>
        <w:t>Patient-reported and clinician-documented content never share the same bullet list.</w:t>
      </w:r>
    </w:p>
    <w:p>
      <w:pPr>
        <w:pStyle w:val="ListBullet"/>
      </w:pPr>
      <w:r>
        <w:t>Unconfirmed document extractions are excluded by default.</w:t>
      </w:r>
    </w:p>
    <w:p>
      <w:pPr>
        <w:pStyle w:val="Heading3"/>
      </w:pPr>
      <w:r>
        <w:t>US-6.2 — Carry a running list of questions for my doctor</w:t>
      </w:r>
    </w:p>
    <w:p>
      <w:pPr/>
      <w:r>
        <w:t>As a person who forgets questions between visits, I want to add, keep and attach answers to questions, so that the brief ends with what I actually want to ask.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Questions are first-class records with status (pending / asked / answered / follow-up).</w:t>
      </w:r>
    </w:p>
    <w:p>
      <w:pPr>
        <w:pStyle w:val="ListBullet"/>
      </w:pPr>
      <w:r>
        <w:t>Questions appear on the brief.</w:t>
      </w:r>
    </w:p>
    <w:p>
      <w:pPr>
        <w:pStyle w:val="Heading3"/>
      </w:pPr>
      <w:r>
        <w:t>US-6.3 — Put the brief on paper or a screen in the room</w:t>
      </w:r>
    </w:p>
    <w:p>
      <w:pPr/>
      <w:r>
        <w:t>As a person handing information to a clinician, I want to save PDF, print, present fullscreen, or share a scoped extract, so that nothing depends on the clinician installing anything.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PDF is deterministic (same brief → same bytes) and uses base-14 fonts only.</w:t>
      </w:r>
    </w:p>
    <w:p>
      <w:pPr>
        <w:pStyle w:val="ListBullet"/>
      </w:pPr>
      <w:r>
        <w:t>Print CSS prints the current page in black and white with provenance as words.</w:t>
      </w:r>
    </w:p>
    <w:p>
      <w:pPr>
        <w:pStyle w:val="ListBullet"/>
      </w:pPr>
      <w:r>
        <w:t>Present mode pages sections at large type with wake lock.</w:t>
      </w:r>
    </w:p>
    <w:p>
      <w:pPr>
        <w:pStyle w:val="ListBullet"/>
      </w:pPr>
      <w:r>
        <w:t>Share defaults to the patient’s own entries and questions only; counts of inclusions and omissions are shown before a file exists.</w:t>
      </w:r>
    </w:p>
    <w:p>
      <w:pPr>
        <w:pStyle w:val="ListBullet"/>
      </w:pPr>
      <w:r>
        <w:t>Every exported page carries a patient-generated footer.</w:t>
      </w:r>
    </w:p>
    <w:p>
      <w:pPr>
        <w:pStyle w:val="Heading2"/>
      </w:pPr>
      <w:r>
        <w:t>Epic 7 — Search and Ask</w:t>
      </w:r>
    </w:p>
    <w:p>
      <w:pPr>
        <w:pStyle w:val="Heading3"/>
      </w:pPr>
      <w:r>
        <w:t>US-7.1 — Search every record from the keyboard</w:t>
      </w:r>
    </w:p>
    <w:p>
      <w:pPr/>
      <w:r>
        <w:t>As a person looking for “that glare thing in June”, I want to open ⌘K and search with optional field filters, so that I do not scroll five years of timeline.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Search covers symptoms, notes, documents, diagnoses, procedures, imaging metadata.</w:t>
      </w:r>
    </w:p>
    <w:p>
      <w:pPr>
        <w:pStyle w:val="ListBullet"/>
      </w:pPr>
      <w:r>
        <w:t>Filters such as eye:left type:floaters after:2026-06 work.</w:t>
      </w:r>
    </w:p>
    <w:p>
      <w:pPr>
        <w:pStyle w:val="ListBullet"/>
      </w:pPr>
      <w:r>
        <w:t>Clinical and everyday synonyms are symmetric (OCT ↔ tomography).</w:t>
      </w:r>
    </w:p>
    <w:p>
      <w:pPr>
        <w:pStyle w:val="ListBullet"/>
      </w:pPr>
      <w:r>
        <w:t>Typo tolerance applies to long words only.</w:t>
      </w:r>
    </w:p>
    <w:p>
      <w:pPr>
        <w:pStyle w:val="Heading3"/>
      </w:pPr>
      <w:r>
        <w:t>US-7.2 — Ask questions of my own record with citations</w:t>
      </w:r>
    </w:p>
    <w:p>
      <w:pPr/>
      <w:r>
        <w:t>As a person who wants facts, not chat, I want to ask when something first appeared or how often it was recorded, so that I get an answer from my data or an honest not-found.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Answers are deterministic queries, not an LLM.</w:t>
      </w:r>
    </w:p>
    <w:p>
      <w:pPr>
        <w:pStyle w:val="ListBullet"/>
      </w:pPr>
      <w:r>
        <w:t>Every answer cites source entries.</w:t>
      </w:r>
    </w:p>
    <w:p>
      <w:pPr>
        <w:pStyle w:val="ListBullet"/>
      </w:pPr>
      <w:r>
        <w:t>Not-found is explicit: “I could not find that in your stored records.”</w:t>
      </w:r>
    </w:p>
    <w:p>
      <w:pPr>
        <w:pStyle w:val="ListBullet"/>
      </w:pPr>
      <w:r>
        <w:t>No answer invents a number the record does not support.</w:t>
      </w:r>
    </w:p>
    <w:p>
      <w:pPr>
        <w:pStyle w:val="Heading2"/>
      </w:pPr>
      <w:r>
        <w:t>Epic 8 — Education and visualization</w:t>
      </w:r>
    </w:p>
    <w:p>
      <w:pPr>
        <w:pStyle w:val="Heading3"/>
      </w:pPr>
      <w:r>
        <w:t>US-8.1 — Explore generic anatomy and procedures</w:t>
      </w:r>
    </w:p>
    <w:p>
      <w:pPr/>
      <w:r>
        <w:t>As a person trying to understand what a vitrectomy was, I want to open a clearly educational 3D model and procedure explainers, so that I can follow the clinic conversation.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Views carry GENERIC_MODEL_BOUNDARY wording.</w:t>
      </w:r>
    </w:p>
    <w:p>
      <w:pPr>
        <w:pStyle w:val="ListBullet"/>
      </w:pPr>
      <w:r>
        <w:t>Personalisation (iris colour, pigmentation) is cosmetic only.</w:t>
      </w:r>
    </w:p>
    <w:p>
      <w:pPr>
        <w:pStyle w:val="ListBullet"/>
      </w:pPr>
      <w:r>
        <w:t>Three.js loads only in the lazy Visualize chunk.</w:t>
      </w:r>
    </w:p>
    <w:p>
      <w:pPr>
        <w:pStyle w:val="Heading3"/>
      </w:pPr>
      <w:r>
        <w:t>US-8.2 — Browse a condition atlas without being diagnosed</w:t>
      </w:r>
    </w:p>
    <w:p>
      <w:pPr/>
      <w:r>
        <w:t>As a person researching a named condition, I want to navigate conditions and a patient-view simulator myself, so that I learn without the app ranking disease against my symptoms.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Atlas is never surfaced from the patient’s symptoms or ranked against their record.</w:t>
      </w:r>
    </w:p>
    <w:p>
      <w:pPr>
        <w:pStyle w:val="ListBullet"/>
      </w:pPr>
      <w:r>
        <w:t>Field loss fades; it is never painted black.</w:t>
      </w:r>
    </w:p>
    <w:p>
      <w:pPr>
        <w:pStyle w:val="ListBullet"/>
      </w:pPr>
      <w:r>
        <w:t>Retinal locations invert correctly to field locations (superior detachment → shadow from below).</w:t>
      </w:r>
    </w:p>
    <w:p>
      <w:pPr>
        <w:pStyle w:val="ListBullet"/>
      </w:pPr>
      <w:r>
        <w:t>All atlas copy is flagged as unreviewed until clinical sign-off.</w:t>
      </w:r>
    </w:p>
    <w:p>
      <w:pPr>
        <w:pStyle w:val="Heading2"/>
      </w:pPr>
      <w:r>
        <w:t>Epic 9 — Access, themes, and backup</w:t>
      </w:r>
    </w:p>
    <w:p>
      <w:pPr>
        <w:pStyle w:val="Heading3"/>
      </w:pPr>
      <w:r>
        <w:t>US-9.1 — Use the app with low vision</w:t>
      </w:r>
    </w:p>
    <w:p>
      <w:pPr/>
      <w:r>
        <w:t>As a person with reduced acuity or contrast sensitivity, I want to scale type, switch theme, and reduce glare/motion, so that I can complete the daily loop without a sighted helper.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Four themes including high-contrast light and dark.</w:t>
      </w:r>
    </w:p>
    <w:p>
      <w:pPr>
        <w:pStyle w:val="ListBullet"/>
      </w:pPr>
      <w:r>
        <w:t>Type scale up to 200% with layout reflow and no horizontal overflow.</w:t>
      </w:r>
    </w:p>
    <w:p>
      <w:pPr>
        <w:pStyle w:val="ListBullet"/>
      </w:pPr>
      <w:r>
        <w:t>Targets ≥44px; focus never removed; meaning not colour-only.</w:t>
      </w:r>
    </w:p>
    <w:p>
      <w:pPr>
        <w:pStyle w:val="ListBullet"/>
      </w:pPr>
      <w:r>
        <w:t>Preferences persist in the record and survive export/import.</w:t>
      </w:r>
    </w:p>
    <w:p>
      <w:pPr>
        <w:pStyle w:val="Heading3"/>
      </w:pPr>
      <w:r>
        <w:t>US-9.2 — Export and restore my whole record</w:t>
      </w:r>
    </w:p>
    <w:p>
      <w:pPr/>
      <w:r>
        <w:t>As a person changing phone or afraid of clearing browser data, I want to export JSON (optionally encrypted) and import after preview, so that I am not trapped and I can keep two backups.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Export includes checksum, store counts and date span.</w:t>
      </w:r>
    </w:p>
    <w:p>
      <w:pPr>
        <w:pStyle w:val="ListBullet"/>
      </w:pPr>
      <w:r>
        <w:t>Import shows a preview before writing; replace and merge modes exist.</w:t>
      </w:r>
    </w:p>
    <w:p>
      <w:pPr>
        <w:pStyle w:val="ListBullet"/>
      </w:pPr>
      <w:r>
        <w:t>AES-GCM encryption with PBKDF2-SHA256 (250k iterations) is optional.</w:t>
      </w:r>
    </w:p>
    <w:p>
      <w:pPr>
        <w:pStyle w:val="ListBullet"/>
      </w:pPr>
      <w:r>
        <w:t>Test-backup validates a file without writing.</w:t>
      </w:r>
    </w:p>
    <w:p>
      <w:pPr>
        <w:pStyle w:val="ListBullet"/>
      </w:pPr>
      <w:r>
        <w:t>Calm weekly nudge if backup age is high; no nagging.</w:t>
      </w:r>
    </w:p>
    <w:p>
      <w:pPr>
        <w:pStyle w:val="Heading3"/>
      </w:pPr>
      <w:r>
        <w:t>US-9.3 — Try demo data safely</w:t>
      </w:r>
    </w:p>
    <w:p>
      <w:pPr/>
      <w:r>
        <w:t>As a person evaluating the app, I want to load a coherent synthetic history and remove it in one action, so that I can judge the product without risking my own record.</w:t>
      </w:r>
    </w:p>
    <w:p>
      <w:r>
        <w:rPr>
          <w:b/>
        </w:rPr>
        <w:t xml:space="preserve">Priority: </w:t>
      </w:r>
      <w:r>
        <w:t>Must</w:t>
      </w:r>
      <w:r>
        <w:t xml:space="preserve">  ·  </w:t>
      </w:r>
      <w:r>
        <w:rPr>
          <w:b/>
        </w:rPr>
        <w:t>Acceptance criteria:</w:t>
      </w:r>
    </w:p>
    <w:p>
      <w:pPr>
        <w:pStyle w:val="ListBullet"/>
      </w:pPr>
      <w:r>
        <w:t>Demo records set `demo: true`.</w:t>
      </w:r>
    </w:p>
    <w:p>
      <w:pPr>
        <w:pStyle w:val="ListBullet"/>
      </w:pPr>
      <w:r>
        <w:t>Demo data is removable in one action and never mixes into exports as personal history without the badge.</w:t>
      </w:r>
    </w:p>
    <w:p>
      <w:pPr>
        <w:pStyle w:val="Heading2"/>
      </w:pPr>
      <w:r>
        <w:t>6. Out-of-scope requests (explicit refusals)</w:t>
      </w:r>
    </w:p>
    <w:p>
      <w:pPr/>
      <w:r>
        <w:t>These are not backlog items. They are product refusals documented so they are not re-litigated as features.</w:t>
      </w:r>
    </w:p>
    <w:p>
      <w:pPr>
        <w:pStyle w:val="ListBullet"/>
      </w:pPr>
      <w:r>
        <w:t>Diagnosing disease or ranking conditions against symptoms.</w:t>
      </w:r>
    </w:p>
    <w:p>
      <w:pPr>
        <w:pStyle w:val="ListBullet"/>
      </w:pPr>
      <w:r>
        <w:t>Risk scores, probabilities, or “your vision is declining” messaging.</w:t>
      </w:r>
    </w:p>
    <w:p>
      <w:pPr>
        <w:pStyle w:val="ListBullet"/>
      </w:pPr>
      <w:r>
        <w:t>Interpreting OCT or fundus images.</w:t>
      </w:r>
    </w:p>
    <w:p>
      <w:pPr>
        <w:pStyle w:val="ListBullet"/>
      </w:pPr>
      <w:r>
        <w:t>Reassuring the patient that a quiet log means healthy eyes.</w:t>
      </w:r>
    </w:p>
    <w:p>
      <w:pPr>
        <w:pStyle w:val="ListBullet"/>
      </w:pPr>
      <w:r>
        <w:t>Any backend account, cloud sync, or silent analytics.</w:t>
      </w:r>
    </w:p>
    <w:p>
      <w:pPr>
        <w:pStyle w:val="ListBullet"/>
      </w:pPr>
      <w:r>
        <w:t>A general medical EMR or telemedicine platform.</w:t>
      </w:r>
    </w:p>
    <w:p>
      <w:pPr>
        <w:pStyle w:val="ListBullet"/>
      </w:pPr>
      <w:r>
        <w:t>Bundling a runtime OCR/LLM that would require network calls or multi-megabyte downloads without an explicit future design review.</w:t>
      </w:r>
    </w:p>
    <w:p>
      <w:r>
        <w:br w:type="page"/>
      </w:r>
    </w:p>
    <w:p>
      <w:pPr>
        <w:pStyle w:val="Heading1"/>
      </w:pPr>
      <w:r>
        <w:t>Part II — Technical Specification</w:t>
      </w:r>
    </w:p>
    <w:p>
      <w:pPr>
        <w:pStyle w:val="Heading2"/>
      </w:pPr>
      <w:r>
        <w:t>7. Architecture overview</w:t>
      </w:r>
    </w:p>
    <w:p>
      <w:pPr/>
      <w:r>
        <w:t>Afterlight is a single-page React application with no server. All persistence is browser IndexedDB. Derived views (timeline, indexes, briefs, search results) are computed from stored entities and never stored as a second source of truth.</w:t>
      </w:r>
    </w:p>
    <w:p>
      <w:pPr/>
      <w:r>
        <w:t>High-level flow:</w:t>
      </w:r>
    </w:p>
    <w:p>
      <w:pPr>
        <w:pStyle w:val="ListNumber"/>
      </w:pPr>
      <w:r>
        <w:t>UI pages and components call the single store (`store.tsx`).</w:t>
      </w:r>
    </w:p>
    <w:p>
      <w:pPr>
        <w:pStyle w:val="ListNumber"/>
      </w:pPr>
      <w:r>
        <w:t>Store holds entity collections + meta; `data` identity is stable for caching.</w:t>
      </w:r>
    </w:p>
    <w:p>
      <w:pPr>
        <w:pStyle w:val="ListNumber"/>
      </w:pPr>
      <w:r>
        <w:t>Lib engines (brief, search, ask, trends, query, describe, share, pdf) are pure or near-pure over that data.</w:t>
      </w:r>
    </w:p>
    <w:p>
      <w:pPr>
        <w:pStyle w:val="ListNumber"/>
      </w:pPr>
      <w:r>
        <w:t>DB layer (`db.ts`) persists to IndexedDB stores; migrations run once inside a transaction after a backup snapshot.</w:t>
      </w:r>
    </w:p>
    <w:p>
      <w:pPr>
        <w:pStyle w:val="ListNumber"/>
      </w:pPr>
      <w:r>
        <w:t>Worker generates image thumbnails; service worker precaches the app shell for offline.</w:t>
      </w:r>
    </w:p>
    <w:p>
      <w:pPr>
        <w:pStyle w:val="ListNumber"/>
      </w:pPr>
      <w:r>
        <w:t>Nothing fetches from the network at runtime; `nonetwork` fails the build if that changes.</w:t>
      </w:r>
    </w:p>
    <w:p>
      <w:pPr/>
      <w:r>
        <w:t>Logical modules:</w:t>
      </w:r>
    </w:p>
    <w:p>
      <w:pPr>
        <w:pStyle w:val="ListBullet"/>
      </w:pPr>
      <w:r>
        <w:t>Presentation — pages/ (Today, WhatISee, Timeline, MyEyes, Imaging, Appointments, Visualize, Settings, SelfTests)</w:t>
      </w:r>
    </w:p>
    <w:p>
      <w:pPr>
        <w:pStyle w:val="ListBullet"/>
      </w:pPr>
      <w:r>
        <w:t>State — lib/store.tsx, lib/router.ts (hash routes)</w:t>
      </w:r>
    </w:p>
    <w:p>
      <w:pPr>
        <w:pStyle w:val="ListBullet"/>
      </w:pPr>
      <w:r>
        <w:t>Domain logic — lib/models.ts, brief.ts, search.ts, ask.ts, trends.ts, query.ts, describe.ts, education.ts, ingest.ts</w:t>
      </w:r>
    </w:p>
    <w:p>
      <w:pPr>
        <w:pStyle w:val="ListBullet"/>
      </w:pPr>
      <w:r>
        <w:t>Persistence — lib/db.ts, migrations.ts, archive.ts</w:t>
      </w:r>
    </w:p>
    <w:p>
      <w:pPr>
        <w:pStyle w:val="ListBullet"/>
      </w:pPr>
      <w:r>
        <w:t>Documents &amp; handoff — pdf.ts, briefpdf.ts, briefexport.ts, share.ts, qr.ts</w:t>
      </w:r>
    </w:p>
    <w:p>
      <w:pPr>
        <w:pStyle w:val="ListBullet"/>
      </w:pPr>
      <w:r>
        <w:t>Rendering — render.ts (visual field), engine/ (Three.js anatomy/atlas, lazy)</w:t>
      </w:r>
    </w:p>
    <w:p>
      <w:pPr>
        <w:pStyle w:val="ListBullet"/>
      </w:pPr>
      <w:r>
        <w:t>Access &amp; i18n — styles.css + tokens, lib/i18n.ts, locales/en.ts, print.css</w:t>
      </w:r>
    </w:p>
    <w:p>
      <w:pPr>
        <w:pStyle w:val="Heading2"/>
      </w:pPr>
      <w:r>
        <w:t>8.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sz w:val="20"/>
              </w:rPr>
              <w:t>Area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Choice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Runtime UI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React 18 + TypeScript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Vite 7; code-split pages other than Today/Timeline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3D (lazy only)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three (Visualize chunk)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IndexedDB (afterlight db, version 3)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Drawing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Canvas 2D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Vitest + Testing Library + fake-indexeddb + axe-core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Playwright (Chromium desktop + WebKit iPhone 13)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Lint / a11y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ESLint 9 flat config + jsx-a11y as errors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CI gate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npm run verify = types + lint + guard + assets + changelog + tests + build + bundle + nonetwork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Service worker with real content-hashed precache; offline verified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PDF/QR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In-repo deterministic writers (lib/pdf.ts, lib/qr.ts) — no CDN fonts</w:t>
            </w:r>
          </w:p>
        </w:tc>
      </w:tr>
    </w:tbl>
    <w:p>
      <w:pPr/>
      <w:r>
        <w:t>Runtime dependencies beyond React and (for Visualize) three require explicit justification. Prefer a dozen lines of local code over a new package.</w:t>
      </w:r>
    </w:p>
    <w:p>
      <w:pPr>
        <w:pStyle w:val="Heading2"/>
      </w:pPr>
      <w:r>
        <w:t>9. Data model</w:t>
      </w:r>
    </w:p>
    <w:p>
      <w:pPr/>
      <w:r>
        <w:t>Defined in app/src/lib/models.ts. Every clinical/user record carries at least:</w:t>
      </w:r>
    </w:p>
    <w:p>
      <w:pPr>
        <w:pStyle w:val="ListBullet"/>
      </w:pPr>
      <w:r>
        <w:t>id: string</w:t>
      </w:r>
    </w:p>
    <w:p>
      <w:pPr>
        <w:pStyle w:val="ListBullet"/>
      </w:pPr>
      <w:r>
        <w:t>created_at / updated_at: ISO timestamps</w:t>
      </w:r>
    </w:p>
    <w:p>
      <w:pPr>
        <w:pStyle w:val="ListBullet"/>
      </w:pPr>
      <w:r>
        <w:t>eye: right | left | both | not_applicable</w:t>
      </w:r>
    </w:p>
    <w:p>
      <w:pPr>
        <w:pStyle w:val="ListBullet"/>
      </w:pPr>
      <w:r>
        <w:t>source_type: patient_reported | patient_drawn | clinician_reported | device_measurement | document_extracted | ai_generated</w:t>
      </w:r>
    </w:p>
    <w:p>
      <w:pPr>
        <w:pStyle w:val="ListBullet"/>
      </w:pPr>
      <w:r>
        <w:t>demo?: true when synthetic</w:t>
      </w:r>
    </w:p>
    <w:p>
      <w:pPr>
        <w:pStyle w:val="Heading3"/>
      </w:pPr>
      <w:r>
        <w:t>9.1 Core entity types</w:t>
      </w:r>
    </w:p>
    <w:p>
      <w:pPr/>
      <w:r>
        <w:t>SymptomEntry: Daily symptom with baseline_comparison, optional severity, links to floater/drawing/appointment</w:t>
      </w:r>
    </w:p>
    <w:p>
      <w:pPr/>
      <w:r>
        <w:t>DailyLog: Whole-day no_change or recorded check-in</w:t>
      </w:r>
    </w:p>
    <w:p>
      <w:pPr/>
      <w:r>
        <w:t>FloaterObject: Persistent floater identity over time</w:t>
      </w:r>
    </w:p>
    <w:p>
      <w:pPr/>
      <w:r>
        <w:t>VisualFieldDrawing: Marks on canvas + description + linked symptoms</w:t>
      </w:r>
    </w:p>
    <w:p>
      <w:pPr/>
      <w:r>
        <w:t>Appointment: Clinic visit, actions, follow-up, linked docs/imaging/questions</w:t>
      </w:r>
    </w:p>
    <w:p>
      <w:pPr/>
      <w:r>
        <w:t>DoctorQuestion: Running questions with status</w:t>
      </w:r>
    </w:p>
    <w:p>
      <w:pPr/>
      <w:r>
        <w:t>Diagnosis: Documented diagnosis, not a symptom</w:t>
      </w:r>
    </w:p>
    <w:p>
      <w:pPr/>
      <w:r>
        <w:t>Procedure: Surgery/laser/injection history</w:t>
      </w:r>
    </w:p>
    <w:p>
      <w:pPr/>
      <w:r>
        <w:t>Medication / Prescription / Measurement: Treatments, glasses, unit-aware measurements</w:t>
      </w:r>
    </w:p>
    <w:p>
      <w:pPr/>
      <w:r>
        <w:t>SelfTestResult: Home checks with mandatory test conditions</w:t>
      </w:r>
    </w:p>
    <w:p>
      <w:pPr/>
      <w:r>
        <w:t>ImagingRecord / DocumentRecord: Scans and letters with file refs</w:t>
      </w:r>
    </w:p>
    <w:p>
      <w:pPr/>
      <w:r>
        <w:t>StoredFile: ArrayBuffer bytes + size + stored_at</w:t>
      </w:r>
    </w:p>
    <w:p>
      <w:pPr/>
      <w:r>
        <w:t>EyeBaseline: Per-eye normal description and revisions</w:t>
      </w:r>
    </w:p>
    <w:p>
      <w:pPr/>
      <w:r>
        <w:t>GeneratedBrief: Saved brief artefacts</w:t>
      </w:r>
    </w:p>
    <w:p>
      <w:pPr/>
      <w:r>
        <w:t>AppMeta: Preferences, schema version, backup age, display settings</w:t>
      </w:r>
    </w:p>
    <w:p>
      <w:pPr>
        <w:pStyle w:val="Heading3"/>
      </w:pPr>
      <w:r>
        <w:t>9.2 Provenance rules</w:t>
      </w:r>
    </w:p>
    <w:p>
      <w:pPr>
        <w:pStyle w:val="ListBullet"/>
      </w:pPr>
      <w:r>
        <w:t>UI badges distinguish patient vs clinician vs device vs extracted content everywhere it appears.</w:t>
      </w:r>
    </w:p>
    <w:p>
      <w:pPr>
        <w:pStyle w:val="ListBullet"/>
      </w:pPr>
      <w:r>
        <w:t>Briefs and print never blend patient-reported and clinician-documented bullets in one list.</w:t>
      </w:r>
    </w:p>
    <w:p>
      <w:pPr>
        <w:pStyle w:val="ListBullet"/>
      </w:pPr>
      <w:r>
        <w:t>document_extracted content requires PERSON_CONFIRMED before it is treated as fact or included in the brief.</w:t>
      </w:r>
    </w:p>
    <w:p>
      <w:pPr>
        <w:pStyle w:val="ListBullet"/>
      </w:pPr>
      <w:r>
        <w:t>ai_generated is reserved for optional future summaries and is not used as a diagnosis channel.</w:t>
      </w:r>
    </w:p>
    <w:p>
      <w:pPr>
        <w:pStyle w:val="Heading2"/>
      </w:pPr>
      <w:r>
        <w:t>10. Persistence, schema, and migrations</w:t>
      </w:r>
    </w:p>
    <w:p>
      <w:pPr/>
      <w:r>
        <w:t>Database name `afterlight`, DB_VERSION 3. Object stores (keyPath id): symptoms, dailyLogs, floaters, drawings, appointments, questions, diagnoses, procedures, medications, prescriptions, measurements, selfTests, imaging, documents, files, baselines, briefs, meta, backups.</w:t>
      </w:r>
    </w:p>
    <w:p>
      <w:pPr>
        <w:pStyle w:val="ListBullet"/>
      </w:pPr>
      <w:r>
        <w:t>Schema changes bump SCHEMA_VERSION and ship a pure migration in lib/migrations.ts.</w:t>
      </w:r>
    </w:p>
    <w:p>
      <w:pPr>
        <w:pStyle w:val="ListBullet"/>
      </w:pPr>
      <w:r>
        <w:t>Migrations run once inside a transaction after writing a pre-migration snapshot to `backups`.</w:t>
      </w:r>
    </w:p>
    <w:p>
      <w:pPr>
        <w:pStyle w:val="ListBullet"/>
      </w:pPr>
      <w:r>
        <w:t>Files are ArrayBuffer bytes, not Blobs, for reliable IndexedDB round-trip.</w:t>
      </w:r>
    </w:p>
    <w:p>
      <w:pPr>
        <w:pStyle w:val="ListBullet"/>
      </w:pPr>
      <w:r>
        <w:t>Quota failures surface via saveStoredFile messaging — never silent loss.</w:t>
      </w:r>
    </w:p>
    <w:p>
      <w:pPr>
        <w:pStyle w:val="ListBullet"/>
      </w:pPr>
      <w:r>
        <w:t>Archive export is v2: canonical JSON + SHA-256 checksum + per-store counts + date span.</w:t>
      </w:r>
    </w:p>
    <w:p>
      <w:pPr>
        <w:pStyle w:val="ListBullet"/>
      </w:pPr>
      <w:r>
        <w:t>Import previews and validates; merge resolves conflicts by updated_at (newest wins).</w:t>
      </w:r>
    </w:p>
    <w:p>
      <w:pPr>
        <w:pStyle w:val="ListBullet"/>
      </w:pPr>
      <w:r>
        <w:t>Multi-store writes use dbWriteSnapshot / serialised meta patches to avoid races.</w:t>
      </w:r>
    </w:p>
    <w:p>
      <w:pPr>
        <w:pStyle w:val="Heading2"/>
      </w:pPr>
      <w:r>
        <w:t>11. Core domain modules</w:t>
      </w:r>
    </w:p>
    <w:p>
      <w:pPr/>
      <w:r>
        <w:t>store.tsx — Single React store; stable data identity; indexes cached on data object.</w:t>
      </w:r>
    </w:p>
    <w:p>
      <w:pPr/>
      <w:r>
        <w:t>query.ts — select(data, type).eye(...).between(...).order(...) over Phase-02 indexes.</w:t>
      </w:r>
    </w:p>
    <w:p>
      <w:pPr/>
      <w:r>
        <w:t>indexes.ts — Timeline, per-day, per-eye/type maps, first-seen dates built once per data change.</w:t>
      </w:r>
    </w:p>
    <w:p>
      <w:pPr/>
      <w:r>
        <w:t>brief.ts — What-changed engine: new / more than usual / unchanged / less, per eye.</w:t>
      </w:r>
    </w:p>
    <w:p>
      <w:pPr/>
      <w:r>
        <w:t>search.ts — Field-scoped search, synonym table, typo tolerance, explainable ranking (`why`).</w:t>
      </w:r>
    </w:p>
    <w:p>
      <w:pPr/>
      <w:r>
        <w:t>ask.ts — Deterministic intent grammar + citations; property test: no unsupported numbers.</w:t>
      </w:r>
    </w:p>
    <w:p>
      <w:pPr/>
      <w:r>
        <w:t>trends.ts — Numeric series (acuity → logMAR); descriptive arithmetic only; no verdict language.</w:t>
      </w:r>
    </w:p>
    <w:p>
      <w:pPr/>
      <w:r>
        <w:t>describe.ts — Drawing → words for screen readers, search, and briefs.</w:t>
      </w:r>
    </w:p>
    <w:p>
      <w:pPr/>
      <w:r>
        <w:t>suggestions.ts — Quick-entry suggestions from patient history only.</w:t>
      </w:r>
    </w:p>
    <w:p>
      <w:pPr/>
      <w:r>
        <w:t>streak.ts — Optional calm continuity sentence; no gamification.</w:t>
      </w:r>
    </w:p>
    <w:p>
      <w:pPr/>
      <w:r>
        <w:t>ingest.ts — Filename/PDF/DICOM metadata as unconfirmed suggestions.</w:t>
      </w:r>
    </w:p>
    <w:p>
      <w:pPr/>
      <w:r>
        <w:t>archive.ts — Export/import envelope usable even if UI crashed (error boundary escape hatch).</w:t>
      </w:r>
    </w:p>
    <w:p>
      <w:pPr>
        <w:pStyle w:val="Heading2"/>
      </w:pPr>
      <w:r>
        <w:t>12. Appointment brief engine</w:t>
      </w:r>
    </w:p>
    <w:p>
      <w:pPr/>
      <w:r>
        <w:t>Inputs: store data + period start/end + optional sections + patient header fields. Output: a document model consumed by UI, print CSS, and lib/pdf.ts.</w:t>
      </w:r>
    </w:p>
    <w:p>
      <w:pPr>
        <w:pStyle w:val="ListNumber"/>
      </w:pPr>
      <w:r>
        <w:t>Select entities in period via query layer (not raw array scans).</w:t>
      </w:r>
    </w:p>
    <w:p>
      <w:pPr>
        <w:pStyle w:val="ListNumber"/>
      </w:pPr>
      <w:r>
        <w:t>Split by eye; classify symptom change vs baseline comparison and status.</w:t>
      </w:r>
    </w:p>
    <w:p>
      <w:pPr>
        <w:pStyle w:val="ListNumber"/>
      </w:pPr>
      <w:r>
        <w:t>Separate patient-reported vs clinician/device/extracted blocks.</w:t>
      </w:r>
    </w:p>
    <w:p>
      <w:pPr>
        <w:pStyle w:val="ListNumber"/>
      </w:pPr>
      <w:r>
        <w:t>Exclude confirmed=false document extracts.</w:t>
      </w:r>
    </w:p>
    <w:p>
      <w:pPr>
        <w:pStyle w:val="ListNumber"/>
      </w:pPr>
      <w:r>
        <w:t>Include drawings (rasterised for PDF), clinical events, current treatment, questions.</w:t>
      </w:r>
    </w:p>
    <w:p>
      <w:pPr>
        <w:pStyle w:val="ListNumber"/>
      </w:pPr>
      <w:r>
        <w:t>Optional opt-in sections: recorded numbers, home checks — off by default to keep one page.</w:t>
      </w:r>
    </w:p>
    <w:p>
      <w:pPr>
        <w:pStyle w:val="ListNumber"/>
      </w:pPr>
      <w:r>
        <w:t>Render: on-screen layout, print.css, deterministic PDF, present mode, share extract.</w:t>
      </w:r>
    </w:p>
    <w:p>
      <w:pPr/>
      <w:r>
        <w:t>Determinism: pdf.ts forbids Date.now, Math.random and locale formatting (guard-enforced). Fonts are PDF base-14. Same brief bytes allow “has this changed?” by file compare.</w:t>
      </w:r>
    </w:p>
    <w:p>
      <w:pPr>
        <w:pStyle w:val="Heading2"/>
      </w:pPr>
      <w:r>
        <w:t>13. Documents, imaging, and ingestion</w:t>
      </w:r>
    </w:p>
    <w:p>
      <w:pPr>
        <w:pStyle w:val="ListBullet"/>
      </w:pPr>
      <w:r>
        <w:t>Upload path preserves original bytes; thumbnails generated in a worker (WebP/JPEG).</w:t>
      </w:r>
    </w:p>
    <w:p>
      <w:pPr>
        <w:pStyle w:val="ListBullet"/>
      </w:pPr>
      <w:r>
        <w:t>Ingestion heuristics: filename tokens, `_OD`/`_OS`, PDF header/page count, DICOM study date/modality/laterality/institution/encapsulated JPEG.</w:t>
      </w:r>
    </w:p>
    <w:p>
      <w:pPr>
        <w:pStyle w:val="ListBullet"/>
      </w:pPr>
      <w:r>
        <w:t>Ambiguous dates return both readings; never guess locale.</w:t>
      </w:r>
    </w:p>
    <w:p>
      <w:pPr>
        <w:pStyle w:val="ListBullet"/>
      </w:pPr>
      <w:r>
        <w:t>OCR is a registered-recogniser seam only; engine is not bundled (docs/ocr.md) because runtime fetch would break non-negotiable #1 and bundling costs ~10MB.</w:t>
      </w:r>
    </w:p>
    <w:p>
      <w:pPr>
        <w:pStyle w:val="ListBullet"/>
      </w:pPr>
      <w:r>
        <w:t>OCT comparison UI is presentational only.</w:t>
      </w:r>
    </w:p>
    <w:p>
      <w:pPr>
        <w:pStyle w:val="Heading2"/>
      </w:pPr>
      <w:r>
        <w:t>14. Handoff, export, and sharing</w:t>
      </w:r>
    </w:p>
    <w:p>
      <w:pPr>
        <w:pStyle w:val="ListBullet"/>
      </w:pPr>
      <w:r>
        <w:t>Three exit paths only: print, generated PDF, encrypted extract — all produced locally.</w:t>
      </w:r>
    </w:p>
    <w:p>
      <w:pPr>
        <w:pStyle w:val="ListBullet"/>
      </w:pPr>
      <w:r>
        <w:t>Share: range-scoped AES-GCM bundle + descriptor; default scope = patient entries + questions; imaging/documents/diagnoses/original files require explicit inclusion; counts of included and omitted items shown before file creation.</w:t>
      </w:r>
    </w:p>
    <w:p>
      <w:pPr>
        <w:pStyle w:val="ListBullet"/>
      </w:pPr>
      <w:r>
        <w:t>Passphrase: four-word phrase for verbal transfer; never sent with the file.</w:t>
      </w:r>
    </w:p>
    <w:p>
      <w:pPr>
        <w:pStyle w:val="ListBullet"/>
      </w:pPr>
      <w:r>
        <w:t>QR card (lib/qr.ts): byte-mode versions 1–20, levels L/M; plain text and labelled as such.</w:t>
      </w:r>
    </w:p>
    <w:p>
      <w:pPr>
        <w:pStyle w:val="ListBullet"/>
      </w:pPr>
      <w:r>
        <w:t>PATIENT_GENERATED_FOOTER on every page of print/PDF.</w:t>
      </w:r>
    </w:p>
    <w:p>
      <w:pPr>
        <w:pStyle w:val="ListBullet"/>
      </w:pPr>
      <w:r>
        <w:t>clinician-note.md links from the brief for the clinician reader (needs human sign-off).</w:t>
      </w:r>
    </w:p>
    <w:p>
      <w:pPr>
        <w:pStyle w:val="Heading2"/>
      </w:pPr>
      <w:r>
        <w:t>15. Visualization engine and disease atlas</w:t>
      </w:r>
    </w:p>
    <w:p>
      <w:pPr>
        <w:pStyle w:val="ListBullet"/>
      </w:pPr>
      <w:r>
        <w:t>engine/ is framework-agnostic Three.js under app/src/engine/.</w:t>
      </w:r>
    </w:p>
    <w:p>
      <w:pPr>
        <w:pStyle w:val="ListBullet"/>
      </w:pPr>
      <w:r>
        <w:t>Anatomy dimensions from engine/anatomy/dimensions.ts in millimetres.</w:t>
      </w:r>
    </w:p>
    <w:p>
      <w:pPr>
        <w:pStyle w:val="ListBullet"/>
      </w:pPr>
      <w:r>
        <w:t>Procedural iris/fundus/vessels; parameter deltas for conditions (atlas), not separate baked pictures per severity.</w:t>
      </w:r>
    </w:p>
    <w:p>
      <w:pPr>
        <w:pStyle w:val="ListBullet"/>
      </w:pPr>
      <w:r>
        <w:t>Patient-view simulator: scotoma, metamorphopsia, field loss, curtain, floaters, glare, etc.</w:t>
      </w:r>
    </w:p>
    <w:p>
      <w:pPr>
        <w:pStyle w:val="ListBullet"/>
      </w:pPr>
      <w:r>
        <w:t>Enforced properties: field loss fades and is never black; retinal location inverts to field.</w:t>
      </w:r>
    </w:p>
    <w:p>
      <w:pPr>
        <w:pStyle w:val="ListBullet"/>
      </w:pPr>
      <w:r>
        <w:t>Standalone single-file build EyeExplorer-engine.html ≤5MB, offline-capable.</w:t>
      </w:r>
    </w:p>
    <w:p>
      <w:pPr>
        <w:pStyle w:val="ListBullet"/>
      </w:pPr>
      <w:r>
        <w:t>GENERIC_MODEL_BOUNDARY on every view including canvas accessible name.</w:t>
      </w:r>
    </w:p>
    <w:p>
      <w:pPr>
        <w:pStyle w:val="ListBullet"/>
      </w:pPr>
      <w:r>
        <w:t>Blender bake track documented but not run in this environment (assets stay procedural).</w:t>
      </w:r>
    </w:p>
    <w:p>
      <w:pPr>
        <w:pStyle w:val="Heading2"/>
      </w:pPr>
      <w:r>
        <w:t>16. Accessibility and low-vision requirements</w:t>
      </w:r>
    </w:p>
    <w:p>
      <w:pPr>
        <w:pStyle w:val="ListBullet"/>
      </w:pPr>
      <w:r>
        <w:t>Sizes from --fs-* tokens only; colours from theme tokens; contrast.test.ts must pass in all four themes.</w:t>
      </w:r>
    </w:p>
    <w:p>
      <w:pPr>
        <w:pStyle w:val="ListBullet"/>
      </w:pPr>
      <w:r>
        <w:t>Interactive targets ≥44px; keyboard journey tested; focus trap/restore in modals.</w:t>
      </w:r>
    </w:p>
    <w:p>
      <w:pPr>
        <w:pStyle w:val="ListBullet"/>
      </w:pPr>
      <w:r>
        <w:t>axe runs over every page, dialog, theme, and largest type scale.</w:t>
      </w:r>
    </w:p>
    <w:p>
      <w:pPr>
        <w:pStyle w:val="ListBullet"/>
      </w:pPr>
      <w:r>
        <w:t>prefers-reduced-motion plus explicit reduced-motion / glare-comfort / dimmed-imagery preferences.</w:t>
      </w:r>
    </w:p>
    <w:p>
      <w:pPr>
        <w:pStyle w:val="ListBullet"/>
      </w:pPr>
      <w:r>
        <w:t>Canvas and charts have real text equivalents (describe.ts + table view of chart data).</w:t>
      </w:r>
    </w:p>
    <w:p>
      <w:pPr>
        <w:pStyle w:val="ListBullet"/>
      </w:pPr>
      <w:r>
        <w:t>Voice entry deliberately not shipped (browser Speech API would send audio to third parties); OS dictation supported.</w:t>
      </w:r>
    </w:p>
    <w:p>
      <w:pPr>
        <w:pStyle w:val="ListBullet"/>
      </w:pPr>
      <w:r>
        <w:t>Known WebKit offline-reload E2E limitation documented for manual device check.</w:t>
      </w:r>
    </w:p>
    <w:p>
      <w:pPr>
        <w:pStyle w:val="Heading2"/>
      </w:pPr>
      <w:r>
        <w:t>17. Performance budgets</w:t>
      </w:r>
    </w:p>
    <w:p>
      <w:pPr>
        <w:pStyle w:val="ListBullet"/>
      </w:pPr>
      <w:r>
        <w:t>Initial JS gzip ≤120 KB (enforced by npm run bundle).</w:t>
      </w:r>
    </w:p>
    <w:p>
      <w:pPr>
        <w:pStyle w:val="ListBullet"/>
      </w:pPr>
      <w:r>
        <w:t>Initial CSS gzip ≤20 KB.</w:t>
      </w:r>
    </w:p>
    <w:p>
      <w:pPr>
        <w:pStyle w:val="ListBullet"/>
      </w:pPr>
      <w:r>
        <w:t>Pages other than Today and Timeline lazy-loaded; guard fails if a heavy page creeps into the entry chunk.</w:t>
      </w:r>
    </w:p>
    <w:p>
      <w:pPr>
        <w:pStyle w:val="ListBullet"/>
      </w:pPr>
      <w:r>
        <w:t>Timeline windows (~60 days) with explicit “show earlier”.</w:t>
      </w:r>
    </w:p>
    <w:p>
      <w:pPr>
        <w:pStyle w:val="ListBullet"/>
      </w:pPr>
      <w:r>
        <w:t>Indexed caches: ~10-year synthetic record (20k symptoms, 500 drawings, 200 scans) — index build ~12ms, search ~22ms cold / ~4ms warm, brief ~5ms (benchmarks in tests, budgets looser to catch quadratic regressions).</w:t>
      </w:r>
    </w:p>
    <w:p>
      <w:pPr>
        <w:pStyle w:val="ListBullet"/>
      </w:pPr>
      <w:r>
        <w:t>Object URL leak guards with releaseFileURL thresholds.</w:t>
      </w:r>
    </w:p>
    <w:p>
      <w:pPr>
        <w:pStyle w:val="Heading2"/>
      </w:pPr>
      <w:r>
        <w:t>18. Privacy and security architecture</w:t>
      </w:r>
    </w:p>
    <w:p>
      <w:pPr>
        <w:pStyle w:val="ListBullet"/>
      </w:pPr>
      <w:r>
        <w:t>No remote endpoints. nonetwork audits built dist/ and site/ for src/href/url()/@import/workers/sockets.</w:t>
      </w:r>
    </w:p>
    <w:p>
      <w:pPr>
        <w:pStyle w:val="ListBullet"/>
      </w:pPr>
      <w:r>
        <w:t>Anchor links a user chooses are allowed; resource loads are not.</w:t>
      </w:r>
    </w:p>
    <w:p>
      <w:pPr>
        <w:pStyle w:val="ListBullet"/>
      </w:pPr>
      <w:r>
        <w:t>Threat model prioritises data integrity (record is unrecoverable from elsewhere) — see SECURITY.md.</w:t>
      </w:r>
    </w:p>
    <w:p>
      <w:pPr>
        <w:pStyle w:val="ListBullet"/>
      </w:pPr>
      <w:r>
        <w:t>Encryption optional on export; no recovery if passphrase forgotten (honest trade).</w:t>
      </w:r>
    </w:p>
    <w:p>
      <w:pPr>
        <w:pStyle w:val="ListBullet"/>
      </w:pPr>
      <w:r>
        <w:t>No medical advice in issues (CODE_OF_CONDUCT); clinical accuracy issues go to a human template.</w:t>
      </w:r>
    </w:p>
    <w:p>
      <w:pPr>
        <w:pStyle w:val="Heading2"/>
      </w:pPr>
      <w:r>
        <w:t>19. Testing, quality gates, and release</w:t>
      </w:r>
    </w:p>
    <w:p>
      <w:pPr>
        <w:pStyle w:val="ListBullet"/>
      </w:pPr>
      <w:r>
        <w:t>Unit: domain invariants, migrations, brief, ask property tests, acuity conversions, contrast, a11y, keyboard, smoke pages.</w:t>
      </w:r>
    </w:p>
    <w:p>
      <w:pPr>
        <w:pStyle w:val="ListBullet"/>
      </w:pPr>
      <w:r>
        <w:t>E2E: daily loop, backdating, persistence, mobile tab bar/sheets, offline, zero third-party requests, engine.</w:t>
      </w:r>
    </w:p>
    <w:p>
      <w:pPr>
        <w:pStyle w:val="ListBullet"/>
      </w:pPr>
      <w:r>
        <w:t>Gate: npm run verify must be clean before any phase is reported done.</w:t>
      </w:r>
    </w:p>
    <w:p>
      <w:pPr>
        <w:pStyle w:val="ListBullet"/>
      </w:pPr>
      <w:r>
        <w:t>Release: npm run release refuses to tag while docs/clinical-review.md status is NOT REVIEWED.</w:t>
      </w:r>
    </w:p>
    <w:p>
      <w:pPr>
        <w:pStyle w:val="ListBullet"/>
      </w:pPr>
      <w:r>
        <w:t>Version &lt;1.0.0 until clinical wording is reviewed; CHANGELOG generated from lib/changelog.ts.</w:t>
      </w:r>
    </w:p>
    <w:p>
      <w:pPr>
        <w:pStyle w:val="ListBullet"/>
      </w:pPr>
      <w:r>
        <w:t>Publishing (Pages workflow) is workflow_dispatch only — human decision.</w:t>
      </w:r>
    </w:p>
    <w:p>
      <w:pPr>
        <w:pStyle w:val="Heading2"/>
      </w:pPr>
      <w:r>
        <w:t>20. Known gaps and open items</w:t>
      </w:r>
    </w:p>
    <w:p>
      <w:pPr/>
      <w:r>
        <w:t>Clinical review: All condition profiles, atlas “what people notice” lines, home-check instructions, clinician-note.md, printed brief wording need ophthalmologist/optometrist sign-off. Pack: npm run clinical-pack.</w:t>
      </w:r>
    </w:p>
    <w:p>
      <w:pPr/>
      <w:r>
        <w:t>OCR engine: Seam exists; engine not bundled (cost + offline purity). See docs/ocr.md.</w:t>
      </w:r>
    </w:p>
    <w:p>
      <w:pPr/>
      <w:r>
        <w:t>Blender bake track: Asset pipeline written; Blender not installed in the build environment; engine remains procedural.</w:t>
      </w:r>
    </w:p>
    <w:p>
      <w:pPr/>
      <w:r>
        <w:t>Physical print check: A4 and Letter paper verification outstanding.</w:t>
      </w:r>
    </w:p>
    <w:p>
      <w:pPr/>
      <w:r>
        <w:t>Clinician-reader test: Someone unfamiliar with the app should read the brief against a clock.</w:t>
      </w:r>
    </w:p>
    <w:p>
      <w:pPr/>
      <w:r>
        <w:t>Real-device PWA install: iPhone and Android install + iOS offline reload need manual verification.</w:t>
      </w:r>
    </w:p>
    <w:p>
      <w:pPr/>
      <w:r>
        <w:t>i18n coverage: Shell, daily loop, provenance and safety strings extracted; deeper pages not fully extracted — documented honestly in docs/translating.md.</w:t>
      </w:r>
    </w:p>
    <w:p>
      <w:pPr/>
      <w:r>
        <w:t>Hosted deploy: Intentionally not automatic; human publish only.</w:t>
      </w:r>
    </w:p>
    <w:p>
      <w:pPr>
        <w:pStyle w:val="Heading2"/>
      </w:pPr>
      <w:r>
        <w:t>21. Definition of done (for features and phases)</w:t>
      </w:r>
    </w:p>
    <w:p>
      <w:pPr>
        <w:pStyle w:val="ListBullet"/>
      </w:pPr>
      <w:r>
        <w:t>npm run verify passes clean.</w:t>
      </w:r>
    </w:p>
    <w:p>
      <w:pPr>
        <w:pStyle w:val="ListBullet"/>
      </w:pPr>
      <w:r>
        <w:t>New behaviour has a test that would fail if it regressed.</w:t>
      </w:r>
    </w:p>
    <w:p>
      <w:pPr>
        <w:pStyle w:val="ListBullet"/>
      </w:pPr>
      <w:r>
        <w:t>Keyboard and screen-reader paths work for anything new.</w:t>
      </w:r>
    </w:p>
    <w:p>
      <w:pPr>
        <w:pStyle w:val="ListBullet"/>
      </w:pPr>
      <w:r>
        <w:t>No non-negotiable regressed — checked explicitly.</w:t>
      </w:r>
    </w:p>
    <w:p>
      <w:pPr>
        <w:pStyle w:val="ListBullet"/>
      </w:pPr>
      <w:r>
        <w:t>Demo dataset still loads and looks coherent.</w:t>
      </w:r>
    </w:p>
    <w:p>
      <w:pPr>
        <w:pStyle w:val="ListBullet"/>
      </w:pPr>
      <w:r>
        <w:t>Docs updated where a user or future agent would need to know.</w:t>
      </w:r>
    </w:p>
    <w:p>
      <w:pPr>
        <w:pStyle w:val="ListBullet"/>
      </w:pPr>
      <w:r>
        <w:t>Clinical copy changes flagged for human review; agents never self-approve clinical wording.</w:t>
      </w:r>
    </w:p>
    <w:p>
      <w:pPr>
        <w:pStyle w:val="Quote"/>
      </w:pPr>
      <w:r>
        <w:t>End of specification. Source of truth for implementation remains the repository (AGENTS.md, docs/plan/, lib/models.ts). This document summarises product intent and architecture for stakeholders; it does not replace the phase briefs or the clinical review.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Afterlight — User Stories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1F1F1F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1478710a82811f19d76d7bc1d76d6bc" pid="2" fmtid="{D5CDD505-2E9C-101B-9397-08002B2CF9AE}">
    <vt:lpwstr>CWMe1/qzfeWns5bkru1O+H5vI9CAR3xhqVU1FGwMeCdtDRTOb73DoqEDZOfUeQbASqnrh0rRCOiX83LMCWjzQD9DA==</vt:lpwstr>
  </property>
</Properties>
</file>