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лабораторная-работа-1"/>
    <w:p>
      <w:pPr>
        <w:pStyle w:val="Heading1"/>
      </w:pPr>
      <w:r>
        <w:t xml:space="preserve">1. Лабораторная работа №1</w:t>
      </w:r>
    </w:p>
    <w:p>
      <w:pPr>
        <w:pStyle w:val="FirstParagraph"/>
      </w:pPr>
      <w:r>
        <w:t xml:space="preserve">Павлова Татьяна Юрьевна</w:t>
      </w:r>
    </w:p>
    <w:p>
      <w:pPr>
        <w:pStyle w:val="Compact"/>
        <w:numPr>
          <w:ilvl w:val="0"/>
          <w:numId w:val="1001"/>
        </w:numPr>
      </w:pPr>
      <w:hyperlink w:anchor="цель-работы">
        <w:r>
          <w:rPr>
            <w:rStyle w:val="Hyperlink"/>
          </w:rPr>
          <w:t xml:space="preserve">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Цель работы</w:t>
        </w:r>
      </w:hyperlink>
    </w:p>
    <w:p>
      <w:pPr>
        <w:pStyle w:val="Compact"/>
        <w:numPr>
          <w:ilvl w:val="0"/>
          <w:numId w:val="1001"/>
        </w:numPr>
      </w:pPr>
      <w:hyperlink w:anchor="задание">
        <w:r>
          <w:rPr>
            <w:rStyle w:val="Hyperlink"/>
          </w:rPr>
          <w:t xml:space="preserve">2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Задание</w:t>
        </w:r>
      </w:hyperlink>
    </w:p>
    <w:p>
      <w:pPr>
        <w:pStyle w:val="Compact"/>
        <w:numPr>
          <w:ilvl w:val="0"/>
          <w:numId w:val="1001"/>
        </w:numPr>
      </w:pPr>
      <w:hyperlink w:anchor="теоретическое-введение">
        <w:r>
          <w:rPr>
            <w:rStyle w:val="Hyperlink"/>
          </w:rPr>
          <w:t xml:space="preserve">3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Теоретическое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введение</w:t>
        </w:r>
      </w:hyperlink>
    </w:p>
    <w:p>
      <w:pPr>
        <w:pStyle w:val="Compact"/>
        <w:numPr>
          <w:ilvl w:val="0"/>
          <w:numId w:val="1001"/>
        </w:numPr>
      </w:pPr>
      <w:hyperlink w:anchor="выполнение-лабораторной-работы">
        <w:r>
          <w:rPr>
            <w:rStyle w:val="Hyperlink"/>
          </w:rPr>
          <w:t xml:space="preserve">4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Выполнение лабораторной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работы</w:t>
        </w:r>
      </w:hyperlink>
    </w:p>
    <w:p>
      <w:pPr>
        <w:pStyle w:val="Compact"/>
        <w:numPr>
          <w:ilvl w:val="1"/>
          <w:numId w:val="1002"/>
        </w:numPr>
      </w:pPr>
      <w:hyperlink w:anchor="создание-виртуальной-машины">
        <w:r>
          <w:rPr>
            <w:rStyle w:val="Hyperlink"/>
          </w:rPr>
          <w:t xml:space="preserve">4.1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Создание виртуальной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машины</w:t>
        </w:r>
      </w:hyperlink>
    </w:p>
    <w:p>
      <w:pPr>
        <w:pStyle w:val="Compact"/>
        <w:numPr>
          <w:ilvl w:val="1"/>
          <w:numId w:val="1002"/>
        </w:numPr>
      </w:pPr>
      <w:hyperlink w:anchor="домашнее-задание">
        <w:r>
          <w:rPr>
            <w:rStyle w:val="Hyperlink"/>
          </w:rPr>
          <w:t xml:space="preserve">4.2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Домашнее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задание</w:t>
        </w:r>
      </w:hyperlink>
    </w:p>
    <w:p>
      <w:pPr>
        <w:pStyle w:val="Compact"/>
        <w:numPr>
          <w:ilvl w:val="0"/>
          <w:numId w:val="1001"/>
        </w:numPr>
      </w:pPr>
      <w:hyperlink w:anchor="выводы">
        <w:r>
          <w:rPr>
            <w:rStyle w:val="Hyperlink"/>
          </w:rPr>
          <w:t xml:space="preserve">5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Выводы</w:t>
        </w:r>
      </w:hyperlink>
    </w:p>
    <w:p>
      <w:pPr>
        <w:pStyle w:val="Compact"/>
        <w:numPr>
          <w:ilvl w:val="0"/>
          <w:numId w:val="1001"/>
        </w:numPr>
      </w:pPr>
      <w:hyperlink w:anchor="список-литературы">
        <w:r>
          <w:rPr>
            <w:rStyle w:val="Hyperlink"/>
          </w:rPr>
          <w:t xml:space="preserve">Список литературы</w:t>
        </w:r>
      </w:hyperlink>
    </w:p>
    <w:bookmarkEnd w:id="9"/>
    <w:bookmarkStart w:id="10" w:name="цель-работы"/>
    <w:p>
      <w:pPr>
        <w:pStyle w:val="Heading1"/>
      </w:pPr>
      <w:r>
        <w:t xml:space="preserve">2.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</w:t>
      </w:r>
      <w:r>
        <w:t xml:space="preserve"> </w:t>
      </w:r>
      <w:r>
        <w:t xml:space="preserve">операционной системы на виртуальную машину, настройки минимально</w:t>
      </w:r>
      <w:r>
        <w:t xml:space="preserve"> </w:t>
      </w:r>
      <w:r>
        <w:t xml:space="preserve">необходимых для дальнейшей работы сервисов.</w:t>
      </w:r>
    </w:p>
    <w:bookmarkEnd w:id="10"/>
    <w:bookmarkStart w:id="11" w:name="задание"/>
    <w:p>
      <w:pPr>
        <w:pStyle w:val="Heading1"/>
      </w:pPr>
      <w:r>
        <w:t xml:space="preserve">3. Задание</w:t>
      </w:r>
    </w:p>
    <w:p>
      <w:pPr>
        <w:pStyle w:val="Compact"/>
        <w:numPr>
          <w:ilvl w:val="0"/>
          <w:numId w:val="1003"/>
        </w:numPr>
      </w:pPr>
      <w:r>
        <w:t xml:space="preserve">Запуск VirtualBox и создание новой вм (операционная система Linux,</w:t>
      </w:r>
      <w:r>
        <w:t xml:space="preserve"> </w:t>
      </w:r>
      <w:r>
        <w:t xml:space="preserve">Fedora).</w:t>
      </w:r>
    </w:p>
    <w:p>
      <w:pPr>
        <w:pStyle w:val="Compact"/>
        <w:numPr>
          <w:ilvl w:val="0"/>
          <w:numId w:val="1003"/>
        </w:numPr>
      </w:pPr>
      <w:r>
        <w:t xml:space="preserve">Настройка установки ОС.</w:t>
      </w:r>
    </w:p>
    <w:p>
      <w:pPr>
        <w:pStyle w:val="Compact"/>
        <w:numPr>
          <w:ilvl w:val="0"/>
          <w:numId w:val="1003"/>
        </w:numPr>
      </w:pPr>
      <w:r>
        <w:t xml:space="preserve">Перезапуск вм и установка драйверов для VirtualBox. 4)Подключение</w:t>
      </w:r>
      <w:r>
        <w:t xml:space="preserve"> </w:t>
      </w:r>
      <w:r>
        <w:t xml:space="preserve">образа диска дополнений гостевой ОС. 5)Установка необходимого ПО для</w:t>
      </w:r>
      <w:r>
        <w:t xml:space="preserve"> </w:t>
      </w:r>
      <w:r>
        <w:t xml:space="preserve">создания документации. 6)Выполнение домашнего задания.</w:t>
      </w:r>
    </w:p>
    <w:bookmarkEnd w:id="11"/>
    <w:bookmarkStart w:id="12" w:name="теоретическое-введение"/>
    <w:p>
      <w:pPr>
        <w:pStyle w:val="Heading1"/>
      </w:pPr>
      <w:r>
        <w:t xml:space="preserve">4. Теоретическое введение</w:t>
      </w:r>
    </w:p>
    <w:p>
      <w:pPr>
        <w:pStyle w:val="FirstParagraph"/>
      </w:pPr>
      <w:r>
        <w:t xml:space="preserve">Операционная система - это комплекс взаимосвязанных программ, который</w:t>
      </w:r>
      <w:r>
        <w:t xml:space="preserve"> </w:t>
      </w:r>
      <w:r>
        <w:t xml:space="preserve">действует как интерфейс между приложениями и пользователями с одной</w:t>
      </w:r>
      <w:r>
        <w:t xml:space="preserve"> </w:t>
      </w:r>
      <w:r>
        <w:t xml:space="preserve">стороны и аппаратурой компьютера с другой стороны. VB - это спецаильное</w:t>
      </w:r>
      <w:r>
        <w:t xml:space="preserve"> </w:t>
      </w:r>
      <w:r>
        <w:t xml:space="preserve">средтсво для виртуализации, позволяющее запускать операционную систему</w:t>
      </w:r>
      <w:r>
        <w:t xml:space="preserve"> </w:t>
      </w:r>
      <w:r>
        <w:t xml:space="preserve">внтури другой. С помощью VirtualBox мы можем также настраивать сеть,</w:t>
      </w:r>
      <w:r>
        <w:t xml:space="preserve"> </w:t>
      </w:r>
      <w:r>
        <w:t xml:space="preserve">обмениваться файлами и делать многое другое.</w:t>
      </w:r>
    </w:p>
    <w:bookmarkEnd w:id="12"/>
    <w:bookmarkStart w:id="25" w:name="выполнение-лабораторной-работы"/>
    <w:p>
      <w:pPr>
        <w:pStyle w:val="Heading1"/>
      </w:pPr>
      <w:r>
        <w:t xml:space="preserve">5. Выполнение лабораторной работы</w:t>
      </w:r>
    </w:p>
    <w:bookmarkStart w:id="18" w:name="создание-виртуальной-машины"/>
    <w:p>
      <w:pPr>
        <w:pStyle w:val="Heading2"/>
      </w:pPr>
      <w:r>
        <w:t xml:space="preserve">5.1 Создание виртуальной машины</w:t>
      </w:r>
    </w:p>
    <w:p>
      <w:pPr>
        <w:pStyle w:val="Compact"/>
        <w:numPr>
          <w:ilvl w:val="0"/>
          <w:numId w:val="1004"/>
        </w:numPr>
      </w:pPr>
      <w:r>
        <w:t xml:space="preserve">Создаю новую виртуальную машину в VB, указываю имя, размер основной</w:t>
      </w:r>
      <w:r>
        <w:t xml:space="preserve"> </w:t>
      </w:r>
      <w:r>
        <w:t xml:space="preserve">памяти, размер диска. Добавляем новый исошник и тд.</w:t>
      </w:r>
      <w:r>
        <w:t xml:space="preserve"> </w:t>
      </w:r>
      <w:r>
        <w:t xml:space="preserve">(</w:t>
      </w:r>
      <w:r>
        <w:t xml:space="preserve">рис. 1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001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Рисунок 1: Меню Virtual Box</w:t>
            </w:r>
          </w:p>
          <w:bookmarkEnd w:id="13"/>
        </w:tc>
      </w:tr>
    </w:tbl>
    <w:p>
      <w:pPr>
        <w:pStyle w:val="Compact"/>
        <w:numPr>
          <w:ilvl w:val="0"/>
          <w:numId w:val="1005"/>
        </w:numPr>
      </w:pPr>
      <w:r>
        <w:t xml:space="preserve">Произвожу установку операционной системы</w:t>
      </w:r>
      <w:r>
        <w:t xml:space="preserve"> </w:t>
      </w:r>
      <w:r>
        <w:t xml:space="preserve">(</w:t>
      </w:r>
      <w:r>
        <w:t xml:space="preserve">рис. 2</w:t>
      </w:r>
      <w:r>
        <w:t xml:space="preserve">),</w:t>
      </w:r>
      <w:r>
        <w:t xml:space="preserve"> </w:t>
      </w:r>
      <w:r>
        <w:t xml:space="preserve">(</w:t>
      </w:r>
      <w:r>
        <w:t xml:space="preserve">рис. 3</w:t>
      </w:r>
      <w:r>
        <w:t xml:space="preserve">),</w:t>
      </w:r>
      <w:r>
        <w:t xml:space="preserve"> </w:t>
      </w:r>
      <w:r>
        <w:t xml:space="preserve">(</w:t>
      </w:r>
      <w:r>
        <w:t xml:space="preserve">рис. 4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002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Рисунок 2: Настройка языка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003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Рисунок 3: Подключение диска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004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Рисунок 4: Настройка root аккаунта</w:t>
            </w:r>
          </w:p>
          <w:bookmarkEnd w:id="16"/>
        </w:tc>
      </w:tr>
    </w:tbl>
    <w:p>
      <w:pPr>
        <w:pStyle w:val="Compact"/>
        <w:numPr>
          <w:ilvl w:val="0"/>
          <w:numId w:val="1006"/>
        </w:numPr>
      </w:pPr>
      <w:r>
        <w:t xml:space="preserve">Запуск системы (</w:t>
      </w:r>
      <w:r>
        <w:t xml:space="preserve">рис. 5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005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Рисунок 5: Запуск</w:t>
            </w:r>
          </w:p>
          <w:bookmarkEnd w:id="17"/>
        </w:tc>
      </w:tr>
    </w:tbl>
    <w:bookmarkEnd w:id="18"/>
    <w:bookmarkStart w:id="24" w:name="домашнее-задание"/>
    <w:p>
      <w:pPr>
        <w:pStyle w:val="Heading2"/>
      </w:pPr>
      <w:r>
        <w:t xml:space="preserve">5.2 Домашнее задание</w:t>
      </w:r>
    </w:p>
    <w:p>
      <w:pPr>
        <w:pStyle w:val="Compact"/>
        <w:numPr>
          <w:ilvl w:val="0"/>
          <w:numId w:val="1007"/>
        </w:numPr>
      </w:pPr>
      <w:r>
        <w:t xml:space="preserve">Смотрю порядок загрузки системы с помощью команды dmesg</w:t>
      </w:r>
      <w:r>
        <w:t xml:space="preserve"> </w:t>
      </w:r>
      <w:r>
        <w:t xml:space="preserve">(</w:t>
      </w:r>
      <w:r>
        <w:t xml:space="preserve">рис. 6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006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Рисунок 6: Выполнение команды</w:t>
            </w:r>
          </w:p>
          <w:bookmarkEnd w:id="19"/>
        </w:tc>
      </w:tr>
    </w:tbl>
    <w:p>
      <w:pPr>
        <w:pStyle w:val="Compact"/>
        <w:numPr>
          <w:ilvl w:val="0"/>
          <w:numId w:val="1008"/>
        </w:numPr>
      </w:pPr>
      <w:r>
        <w:t xml:space="preserve">Получаю информацию о версии ядра, частоте процессора, модели</w:t>
      </w:r>
      <w:r>
        <w:t xml:space="preserve"> </w:t>
      </w:r>
      <w:r>
        <w:t xml:space="preserve">процессора, объеме доступной оперативной памяти, типе обнаруженного</w:t>
      </w:r>
      <w:r>
        <w:t xml:space="preserve"> </w:t>
      </w:r>
      <w:r>
        <w:t xml:space="preserve">гипервизора. Получаю информацию о последовательности монтирования</w:t>
      </w:r>
      <w:r>
        <w:t xml:space="preserve"> </w:t>
      </w:r>
      <w:r>
        <w:t xml:space="preserve">файловых систем (</w:t>
      </w:r>
      <w:r>
        <w:t xml:space="preserve">рис. 7</w:t>
      </w:r>
      <w:r>
        <w:t xml:space="preserve">),</w:t>
      </w:r>
      <w:r>
        <w:t xml:space="preserve"> </w:t>
      </w:r>
      <w:r>
        <w:t xml:space="preserve">(</w:t>
      </w:r>
      <w:r>
        <w:t xml:space="preserve">рис. 8</w:t>
      </w:r>
      <w:r>
        <w:t xml:space="preserve">),</w:t>
      </w:r>
      <w:r>
        <w:t xml:space="preserve"> </w:t>
      </w:r>
      <w:r>
        <w:t xml:space="preserve">(</w:t>
      </w:r>
      <w:r>
        <w:t xml:space="preserve">рис. 9</w:t>
      </w:r>
      <w:r>
        <w:t xml:space="preserve">),</w:t>
      </w:r>
      <w:r>
        <w:t xml:space="preserve"> </w:t>
      </w:r>
      <w:r>
        <w:t xml:space="preserve">(</w:t>
      </w:r>
      <w:r>
        <w:t xml:space="preserve">рис. 10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007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Рисунок 7: Получение информации ч.1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008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Рисунок 8: Получение информации ч.2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009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Рисунок 9: Получение информации ч.3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010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Рисунок 10: Получение информации ч.4</w:t>
            </w:r>
          </w:p>
          <w:bookmarkEnd w:id="23"/>
        </w:tc>
      </w:tr>
    </w:tbl>
    <w:bookmarkEnd w:id="24"/>
    <w:bookmarkEnd w:id="25"/>
    <w:bookmarkStart w:id="26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результате проделанной лабораторной работы, я приобрела навыки</w:t>
      </w:r>
      <w:r>
        <w:t xml:space="preserve"> </w:t>
      </w:r>
      <w:r>
        <w:t xml:space="preserve">установки операционной системы на вм, а также настройки минимально</w:t>
      </w:r>
      <w:r>
        <w:t xml:space="preserve"> </w:t>
      </w:r>
      <w:r>
        <w:t xml:space="preserve">необходимых для дальнейшей работы сервисов.</w:t>
      </w:r>
    </w:p>
    <w:bookmarkEnd w:id="26"/>
    <w:bookmarkStart w:id="28" w:name="список-литературы"/>
    <w:p>
      <w:pPr>
        <w:pStyle w:val="Heading1"/>
      </w:pPr>
      <w:r>
        <w:t xml:space="preserve">7. Список литературы</w:t>
      </w:r>
    </w:p>
    <w:bookmarkStart w:id="27" w:name="refs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2026-09-03T14:14:43Z</dcterms:created>
  <dcterms:modified xsi:type="dcterms:W3CDTF">2026-09-03T14:14:43Z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