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B5" w:rsidRPr="000509B5" w:rsidRDefault="000509B5" w:rsidP="000509B5">
      <w:pPr>
        <w:pStyle w:val="NormalWeb"/>
        <w:shd w:val="clear" w:color="auto" w:fill="FFFFFF"/>
        <w:spacing w:before="0" w:beforeAutospacing="0" w:after="300" w:afterAutospacing="0"/>
        <w:ind w:left="2160"/>
        <w:rPr>
          <w:rFonts w:ascii="Comic Sans MS" w:hAnsi="Comic Sans MS"/>
          <w:b/>
          <w:color w:val="29303B"/>
          <w:sz w:val="20"/>
          <w:szCs w:val="20"/>
          <w:u w:val="single"/>
        </w:rPr>
      </w:pPr>
      <w:r w:rsidRPr="000509B5">
        <w:rPr>
          <w:rFonts w:ascii="Comic Sans MS" w:hAnsi="Comic Sans MS"/>
          <w:b/>
          <w:color w:val="29303B"/>
          <w:sz w:val="20"/>
          <w:szCs w:val="20"/>
          <w:u w:val="single"/>
        </w:rPr>
        <w:t>Part 1 - Artificial Neural Networks!</w:t>
      </w:r>
    </w:p>
    <w:p w:rsidR="000509B5" w:rsidRPr="000509B5" w:rsidRDefault="000509B5" w:rsidP="000509B5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In this part you will learn:</w:t>
      </w:r>
    </w:p>
    <w:p w:rsidR="000509B5" w:rsidRP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The Intuition of ANNs</w:t>
      </w:r>
    </w:p>
    <w:p w:rsidR="000509B5" w:rsidRP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How to build an ANN</w:t>
      </w:r>
    </w:p>
    <w:p w:rsidR="000509B5" w:rsidRP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How to predict the outcome of a single observation (Homework Challenge)</w:t>
      </w:r>
    </w:p>
    <w:p w:rsidR="000509B5" w:rsidRP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How to evaluate the performance of an ANN with k-Fold Cross Validation</w:t>
      </w:r>
    </w:p>
    <w:p w:rsidR="000509B5" w:rsidRP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How to tackle overfitting with Dropout</w:t>
      </w:r>
    </w:p>
    <w:p w:rsidR="000509B5" w:rsidRDefault="000509B5" w:rsidP="000509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 w:rsidRPr="000509B5">
        <w:rPr>
          <w:rFonts w:ascii="Comic Sans MS" w:hAnsi="Comic Sans MS"/>
          <w:color w:val="29303B"/>
          <w:sz w:val="20"/>
          <w:szCs w:val="20"/>
        </w:rPr>
        <w:t>How to do some Parameter Tuning on your ANN to improve its performance</w:t>
      </w:r>
    </w:p>
    <w:p w:rsidR="00E50708" w:rsidRDefault="00E50708" w:rsidP="00E50708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</w:p>
    <w:p w:rsidR="00E50708" w:rsidRDefault="00E50708" w:rsidP="00E50708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>
        <w:rPr>
          <w:rFonts w:ascii="Comic Sans MS" w:hAnsi="Comic Sans MS"/>
          <w:color w:val="29303B"/>
          <w:sz w:val="20"/>
          <w:szCs w:val="20"/>
        </w:rPr>
        <w:t xml:space="preserve">The neuron: </w:t>
      </w:r>
    </w:p>
    <w:p w:rsidR="00E50708" w:rsidRDefault="00E50708" w:rsidP="00E50708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>
        <w:rPr>
          <w:noProof/>
        </w:rPr>
        <w:drawing>
          <wp:inline distT="0" distB="0" distL="0" distR="0" wp14:anchorId="3EF70281" wp14:editId="0C7B9FDB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45" w:rsidRPr="000509B5" w:rsidRDefault="00AF7145" w:rsidP="00E50708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color w:val="29303B"/>
          <w:sz w:val="20"/>
          <w:szCs w:val="20"/>
        </w:rPr>
      </w:pPr>
      <w:r>
        <w:rPr>
          <w:rFonts w:ascii="Comic Sans MS" w:hAnsi="Comic Sans MS"/>
          <w:color w:val="29303B"/>
          <w:sz w:val="20"/>
          <w:szCs w:val="20"/>
        </w:rPr>
        <w:t>Dendrites are the receiver of the Signal</w:t>
      </w:r>
      <w:r w:rsidR="00322A7D">
        <w:rPr>
          <w:rFonts w:ascii="Comic Sans MS" w:hAnsi="Comic Sans MS"/>
          <w:color w:val="29303B"/>
          <w:sz w:val="20"/>
          <w:szCs w:val="20"/>
        </w:rPr>
        <w:t>s</w:t>
      </w:r>
      <w:bookmarkStart w:id="0" w:name="_GoBack"/>
      <w:bookmarkEnd w:id="0"/>
      <w:r>
        <w:rPr>
          <w:rFonts w:ascii="Comic Sans MS" w:hAnsi="Comic Sans MS"/>
          <w:color w:val="29303B"/>
          <w:sz w:val="20"/>
          <w:szCs w:val="20"/>
        </w:rPr>
        <w:t>. Axon are the transmitter of the Signals.</w:t>
      </w:r>
    </w:p>
    <w:p w:rsidR="0060048A" w:rsidRDefault="0060048A"/>
    <w:sectPr w:rsidR="0060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B58E4"/>
    <w:multiLevelType w:val="multilevel"/>
    <w:tmpl w:val="EB0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9"/>
    <w:rsid w:val="000509B5"/>
    <w:rsid w:val="00322A7D"/>
    <w:rsid w:val="0060048A"/>
    <w:rsid w:val="00AF7145"/>
    <w:rsid w:val="00E50708"/>
    <w:rsid w:val="00E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9A94-0B9C-4DE3-9C15-D97856FB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>BT Plc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5</cp:revision>
  <dcterms:created xsi:type="dcterms:W3CDTF">2019-11-15T17:16:00Z</dcterms:created>
  <dcterms:modified xsi:type="dcterms:W3CDTF">2019-11-15T17:23:00Z</dcterms:modified>
</cp:coreProperties>
</file>