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m7a8hnhfiz" w:id="0"/>
      <w:bookmarkEnd w:id="0"/>
      <w:r w:rsidDel="00000000" w:rsidR="00000000" w:rsidRPr="00000000">
        <w:rPr>
          <w:b w:val="1"/>
          <w:sz w:val="46"/>
          <w:szCs w:val="46"/>
          <w:rtl w:val="0"/>
        </w:rPr>
        <w:t xml:space="preserve">Smart HR Management in SaaS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cbnvw32me67"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Smart HR Management in SaaS is an AI-driven Human Resource (HR) management solution designed to enhance workforce management through automation, data analytics, and intelligent decision-making. This project was developed during the hackathon at BITS Pilani Hyderabad with the goal of optimizing HR operations for SaaS-based organizations.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8x72bkjrs8r" w:id="2"/>
      <w:bookmarkEnd w:id="2"/>
      <w:r w:rsidDel="00000000" w:rsidR="00000000" w:rsidRPr="00000000">
        <w:rPr>
          <w:b w:val="1"/>
          <w:sz w:val="34"/>
          <w:szCs w:val="34"/>
          <w:rtl w:val="0"/>
        </w:rPr>
        <w:t xml:space="preserve">2. Problem Statement</w:t>
      </w:r>
    </w:p>
    <w:p w:rsidR="00000000" w:rsidDel="00000000" w:rsidP="00000000" w:rsidRDefault="00000000" w:rsidRPr="00000000" w14:paraId="00000005">
      <w:pPr>
        <w:spacing w:after="240" w:before="240" w:lineRule="auto"/>
        <w:rPr/>
      </w:pPr>
      <w:r w:rsidDel="00000000" w:rsidR="00000000" w:rsidRPr="00000000">
        <w:rPr>
          <w:rtl w:val="0"/>
        </w:rPr>
        <w:t xml:space="preserve">Traditional HR management systems are often inefficient, relying on manual processes that lead to delays in hiring, payroll management, and performance evaluation. Organizations struggle with handling large volumes of employee data, leading to reduced productivity and employee dissatisfaction.</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7dpuwjh863q" w:id="3"/>
      <w:bookmarkEnd w:id="3"/>
      <w:r w:rsidDel="00000000" w:rsidR="00000000" w:rsidRPr="00000000">
        <w:rPr>
          <w:b w:val="1"/>
          <w:sz w:val="34"/>
          <w:szCs w:val="34"/>
          <w:rtl w:val="0"/>
        </w:rPr>
        <w:t xml:space="preserve">3. Objectives &amp; Approach</w:t>
      </w:r>
    </w:p>
    <w:p w:rsidR="00000000" w:rsidDel="00000000" w:rsidP="00000000" w:rsidRDefault="00000000" w:rsidRPr="00000000" w14:paraId="00000007">
      <w:pPr>
        <w:spacing w:after="240" w:before="240" w:lineRule="auto"/>
        <w:rPr/>
      </w:pPr>
      <w:r w:rsidDel="00000000" w:rsidR="00000000" w:rsidRPr="00000000">
        <w:rPr>
          <w:rtl w:val="0"/>
        </w:rPr>
        <w:t xml:space="preserve">The objective of this project is to develop a cloud-based, AI-powered HR management system that automates key HR functions, enhances employee engagement, and streamlines recruitment, payroll, and performance tracking.</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ui85yuyscjy" w:id="4"/>
      <w:bookmarkEnd w:id="4"/>
      <w:r w:rsidDel="00000000" w:rsidR="00000000" w:rsidRPr="00000000">
        <w:rPr>
          <w:b w:val="1"/>
          <w:color w:val="000000"/>
          <w:sz w:val="26"/>
          <w:szCs w:val="26"/>
          <w:rtl w:val="0"/>
        </w:rPr>
        <w:t xml:space="preserve">Approach:</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AI-Driven Automation:</w:t>
      </w:r>
      <w:r w:rsidDel="00000000" w:rsidR="00000000" w:rsidRPr="00000000">
        <w:rPr>
          <w:rtl w:val="0"/>
        </w:rPr>
        <w:t xml:space="preserve"> Implement machine learning algorithms to automate HR tasks.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Data-Driven Insights:</w:t>
      </w:r>
      <w:r w:rsidDel="00000000" w:rsidR="00000000" w:rsidRPr="00000000">
        <w:rPr>
          <w:rtl w:val="0"/>
        </w:rPr>
        <w:t xml:space="preserve"> Use analytics to make informed HR decisions.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Cloud-Based Deployment:</w:t>
      </w:r>
      <w:r w:rsidDel="00000000" w:rsidR="00000000" w:rsidRPr="00000000">
        <w:rPr>
          <w:rtl w:val="0"/>
        </w:rPr>
        <w:t xml:space="preserve"> Enable accessibility and scalability via SaaS architecture.</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User-Centric Design:</w:t>
      </w:r>
      <w:r w:rsidDel="00000000" w:rsidR="00000000" w:rsidRPr="00000000">
        <w:rPr>
          <w:rtl w:val="0"/>
        </w:rPr>
        <w:t xml:space="preserve"> Ensure a seamless user experience for HR professionals and employees.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dlh09ueiyzqs" w:id="5"/>
      <w:bookmarkEnd w:id="5"/>
      <w:r w:rsidDel="00000000" w:rsidR="00000000" w:rsidRPr="00000000">
        <w:rPr>
          <w:b w:val="1"/>
          <w:sz w:val="34"/>
          <w:szCs w:val="34"/>
          <w:rtl w:val="0"/>
        </w:rPr>
        <w:t xml:space="preserve">4. Solution Overview</w:t>
      </w:r>
    </w:p>
    <w:p w:rsidR="00000000" w:rsidDel="00000000" w:rsidP="00000000" w:rsidRDefault="00000000" w:rsidRPr="00000000" w14:paraId="0000000E">
      <w:pPr>
        <w:spacing w:after="240" w:before="240" w:lineRule="auto"/>
        <w:rPr/>
      </w:pPr>
      <w:r w:rsidDel="00000000" w:rsidR="00000000" w:rsidRPr="00000000">
        <w:rPr>
          <w:rtl w:val="0"/>
        </w:rPr>
        <w:t xml:space="preserve">The Smart HR Management system includes the following key features: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Virtual Assistant (Donna):</w:t>
      </w:r>
      <w:r w:rsidDel="00000000" w:rsidR="00000000" w:rsidRPr="00000000">
        <w:rPr>
          <w:rtl w:val="0"/>
        </w:rPr>
        <w:t xml:space="preserve"> An AI-driven HR assistant that helps with recruitment and employee support.</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Smart Hiring:</w:t>
      </w:r>
      <w:r w:rsidDel="00000000" w:rsidR="00000000" w:rsidRPr="00000000">
        <w:rPr>
          <w:rtl w:val="0"/>
        </w:rPr>
        <w:t xml:space="preserve"> AI-powered automated resume screening and candidate shortlisting.</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Employee Database:</w:t>
      </w:r>
      <w:r w:rsidDel="00000000" w:rsidR="00000000" w:rsidRPr="00000000">
        <w:rPr>
          <w:rtl w:val="0"/>
        </w:rPr>
        <w:t xml:space="preserve"> A centralized database storing employee records, work history, and performance metrics.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Project Management:</w:t>
      </w:r>
      <w:r w:rsidDel="00000000" w:rsidR="00000000" w:rsidRPr="00000000">
        <w:rPr>
          <w:rtl w:val="0"/>
        </w:rPr>
        <w:t xml:space="preserve"> Integrated project tracking and task assignment for teams.</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b w:val="1"/>
          <w:rtl w:val="0"/>
        </w:rPr>
        <w:t xml:space="preserve">Employee Performance Analysis:</w:t>
      </w:r>
      <w:r w:rsidDel="00000000" w:rsidR="00000000" w:rsidRPr="00000000">
        <w:rPr>
          <w:rtl w:val="0"/>
        </w:rPr>
        <w:t xml:space="preserve"> Real-time analytics visually represented in graphs.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mr7ouyekuxlw" w:id="6"/>
      <w:bookmarkEnd w:id="6"/>
      <w:r w:rsidDel="00000000" w:rsidR="00000000" w:rsidRPr="00000000">
        <w:rPr>
          <w:b w:val="1"/>
          <w:sz w:val="34"/>
          <w:szCs w:val="34"/>
          <w:rtl w:val="0"/>
        </w:rPr>
        <w:t xml:space="preserve">5. Challenges Faced</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Data Privacy Concerns:</w:t>
      </w:r>
      <w:r w:rsidDel="00000000" w:rsidR="00000000" w:rsidRPr="00000000">
        <w:rPr>
          <w:rtl w:val="0"/>
        </w:rPr>
        <w:t xml:space="preserve"> Ensuring secure handling of employee data.</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Integration Issues:</w:t>
      </w:r>
      <w:r w:rsidDel="00000000" w:rsidR="00000000" w:rsidRPr="00000000">
        <w:rPr>
          <w:rtl w:val="0"/>
        </w:rPr>
        <w:t xml:space="preserve"> Connecting the system with existing HR tools and databases.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Model Accuracy:</w:t>
      </w:r>
      <w:r w:rsidDel="00000000" w:rsidR="00000000" w:rsidRPr="00000000">
        <w:rPr>
          <w:rtl w:val="0"/>
        </w:rPr>
        <w:t xml:space="preserve"> Fine-tuning AI models to reduce biases in recruitment and performance evaluation.</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Handling large volumes of real-time HR data without latency.</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j10dfr72f7b4" w:id="7"/>
      <w:bookmarkEnd w:id="7"/>
      <w:r w:rsidDel="00000000" w:rsidR="00000000" w:rsidRPr="00000000">
        <w:rPr>
          <w:b w:val="1"/>
          <w:sz w:val="34"/>
          <w:szCs w:val="34"/>
          <w:rtl w:val="0"/>
        </w:rPr>
        <w:t xml:space="preserve">6. Technical Implementation</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React.js, Next.js, Tailwind CSS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Golang</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 Firebase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AI/ML Models:</w:t>
      </w:r>
      <w:r w:rsidDel="00000000" w:rsidR="00000000" w:rsidRPr="00000000">
        <w:rPr>
          <w:rtl w:val="0"/>
        </w:rPr>
        <w:t xml:space="preserve"> Langchain, Python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Virtual Assistant:</w:t>
      </w:r>
      <w:r w:rsidDel="00000000" w:rsidR="00000000" w:rsidRPr="00000000">
        <w:rPr>
          <w:rtl w:val="0"/>
        </w:rPr>
        <w:t xml:space="preserve"> Shahcnnui, Langchain</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Cloud &amp; Deployment:</w:t>
      </w:r>
      <w:r w:rsidDel="00000000" w:rsidR="00000000" w:rsidRPr="00000000">
        <w:rPr>
          <w:rtl w:val="0"/>
        </w:rPr>
        <w:t xml:space="preserve"> AWS Lambda, Docker, Kubernetes for scaling</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fb2yhc54kw43" w:id="8"/>
      <w:bookmarkEnd w:id="8"/>
      <w:r w:rsidDel="00000000" w:rsidR="00000000" w:rsidRPr="00000000">
        <w:rPr>
          <w:b w:val="1"/>
          <w:sz w:val="34"/>
          <w:szCs w:val="34"/>
          <w:rtl w:val="0"/>
        </w:rPr>
        <w:t xml:space="preserve">7. Results &amp; Achievements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50% Reduction in HR Processing Time:</w:t>
      </w:r>
      <w:r w:rsidDel="00000000" w:rsidR="00000000" w:rsidRPr="00000000">
        <w:rPr>
          <w:rtl w:val="0"/>
        </w:rPr>
        <w:t xml:space="preserve"> Automated recruitment and payroll reduced HR workload significantly.</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Enhanced Employee Engagement:</w:t>
      </w:r>
      <w:r w:rsidDel="00000000" w:rsidR="00000000" w:rsidRPr="00000000">
        <w:rPr>
          <w:rtl w:val="0"/>
        </w:rPr>
        <w:t xml:space="preserve"> AI assistant Donna improved HR efficiency.</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Data-Driven Decision Making:</w:t>
      </w:r>
      <w:r w:rsidDel="00000000" w:rsidR="00000000" w:rsidRPr="00000000">
        <w:rPr>
          <w:rtl w:val="0"/>
        </w:rPr>
        <w:t xml:space="preserve"> AI-based insights enabled proactive HR strategies.</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SaaS model ensured seamless onboarding of organizations with different HR structures.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etagw9sxgmni" w:id="9"/>
      <w:bookmarkEnd w:id="9"/>
      <w:r w:rsidDel="00000000" w:rsidR="00000000" w:rsidRPr="00000000">
        <w:rPr>
          <w:b w:val="1"/>
          <w:sz w:val="34"/>
          <w:szCs w:val="34"/>
          <w:rtl w:val="0"/>
        </w:rPr>
        <w:t xml:space="preserve">8. Demonstration</w:t>
      </w:r>
    </w:p>
    <w:p w:rsidR="00000000" w:rsidDel="00000000" w:rsidP="00000000" w:rsidRDefault="00000000" w:rsidRPr="00000000" w14:paraId="00000026">
      <w:pPr>
        <w:spacing w:after="240" w:before="240" w:lineRule="auto"/>
        <w:rPr/>
      </w:pPr>
      <w:r w:rsidDel="00000000" w:rsidR="00000000" w:rsidRPr="00000000">
        <w:rPr>
          <w:rtl w:val="0"/>
        </w:rPr>
        <w:t xml:space="preserve">A live demonstration showcased:</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AI-driven virtual assistant Donna assisting in HR recruitment.</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Automated candidate shortlisting based on AI-powered resume analysis.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Real-time performance tracking and payroll automation.</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Employee performance graphs for visual representation.</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Project management interface with task tracking features.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h1wdiximz9j1" w:id="10"/>
      <w:bookmarkEnd w:id="10"/>
      <w:r w:rsidDel="00000000" w:rsidR="00000000" w:rsidRPr="00000000">
        <w:rPr>
          <w:b w:val="1"/>
          <w:sz w:val="34"/>
          <w:szCs w:val="34"/>
          <w:rtl w:val="0"/>
        </w:rPr>
        <w:t xml:space="preserve">9. Future Enhancements</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b w:val="1"/>
          <w:rtl w:val="0"/>
        </w:rPr>
        <w:t xml:space="preserve">Blockchain for Data Security:</w:t>
      </w:r>
      <w:r w:rsidDel="00000000" w:rsidR="00000000" w:rsidRPr="00000000">
        <w:rPr>
          <w:rtl w:val="0"/>
        </w:rPr>
        <w:t xml:space="preserve"> Implementing decentralized HR records.</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Predictive Analytics:</w:t>
      </w:r>
      <w:r w:rsidDel="00000000" w:rsidR="00000000" w:rsidRPr="00000000">
        <w:rPr>
          <w:rtl w:val="0"/>
        </w:rPr>
        <w:t xml:space="preserve"> Forecasting employee attrition and workforce trends.</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Multilingual Support:</w:t>
      </w:r>
      <w:r w:rsidDel="00000000" w:rsidR="00000000" w:rsidRPr="00000000">
        <w:rPr>
          <w:rtl w:val="0"/>
        </w:rPr>
        <w:t xml:space="preserve"> AI-driven translations for a diverse workforce.</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b w:val="1"/>
          <w:rtl w:val="0"/>
        </w:rPr>
        <w:t xml:space="preserve">Enhanced AI Models:</w:t>
      </w:r>
      <w:r w:rsidDel="00000000" w:rsidR="00000000" w:rsidRPr="00000000">
        <w:rPr>
          <w:rtl w:val="0"/>
        </w:rPr>
        <w:t xml:space="preserve"> Further reducing bias in hiring and performance evaluation.</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suq7fbxvzari" w:id="11"/>
      <w:bookmarkEnd w:id="11"/>
      <w:r w:rsidDel="00000000" w:rsidR="00000000" w:rsidRPr="00000000">
        <w:rPr>
          <w:b w:val="1"/>
          <w:sz w:val="34"/>
          <w:szCs w:val="34"/>
          <w:rtl w:val="0"/>
        </w:rPr>
        <w:t xml:space="preserve">10. Project Plan</w:t>
      </w:r>
    </w:p>
    <w:tbl>
      <w:tblPr>
        <w:tblStyle w:val="Table1"/>
        <w:tblW w:w="4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gridCol w:w="1160"/>
        <w:gridCol w:w="1310"/>
        <w:tblGridChange w:id="0">
          <w:tblGrid>
            <w:gridCol w:w="2525"/>
            <w:gridCol w:w="1160"/>
            <w:gridCol w:w="13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Status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Research &amp; Ideation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 Weeks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Completed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AI Model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3 Weeks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Completed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UI/UX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2 Weeks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Completed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Integration &amp;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3 Weeks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Completed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Deployment &amp; Scaling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2 Weeks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In Progress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Future Enhancements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Planned</w:t>
            </w:r>
          </w:p>
        </w:tc>
      </w:tr>
    </w:tbl>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ontvcjti25ie" w:id="12"/>
      <w:bookmarkEnd w:id="12"/>
      <w:r w:rsidDel="00000000" w:rsidR="00000000" w:rsidRPr="00000000">
        <w:rPr>
          <w:b w:val="1"/>
          <w:sz w:val="34"/>
          <w:szCs w:val="34"/>
          <w:rtl w:val="0"/>
        </w:rPr>
        <w:t xml:space="preserve">11. Conclusion</w:t>
      </w:r>
    </w:p>
    <w:p w:rsidR="00000000" w:rsidDel="00000000" w:rsidP="00000000" w:rsidRDefault="00000000" w:rsidRPr="00000000" w14:paraId="00000048">
      <w:pPr>
        <w:spacing w:after="240" w:before="240" w:lineRule="auto"/>
        <w:rPr/>
      </w:pPr>
      <w:r w:rsidDel="00000000" w:rsidR="00000000" w:rsidRPr="00000000">
        <w:rPr>
          <w:rtl w:val="0"/>
        </w:rPr>
        <w:t xml:space="preserve">Smart HR Management in SaaS is a scalable, AI-driven solution that revolutionizes HR management for modern organizations. By integrating automation, data analytics, and AI-powered insights, it provides an efficient, intelligent, and user-friendly platform for HR professionals to streamline their operations.</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