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header1.xml" ContentType="application/vnd.openxmlformats-officedocument.wordprocessingml.header+xml"/>
  <Override PartName="/word/media/image1.bmp" ContentType="image/bmp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Project Title: IPO (Initial Public Offering)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</w:t>
      </w:r>
    </w:p>
    <w:p>
      <w:pPr>
        <w:pStyle w:val="Normal"/>
        <w:rPr>
          <w:b/>
          <w:b/>
        </w:rPr>
      </w:pPr>
      <w:r>
        <w:rPr>
          <w:b/>
        </w:rPr>
        <w:t xml:space="preserve">Project Highlights: </w:t>
      </w:r>
    </w:p>
    <w:p>
      <w:pPr>
        <w:pStyle w:val="Normal"/>
        <w:rPr/>
      </w:pPr>
      <w:r>
        <w:rPr/>
        <w:t xml:space="preserve">Currently for onboarding new merchants the overall process is manual which indeed consume enough resources and manpower . We want to automate the above process for onboarding new merchants. </w:t>
      </w:r>
    </w:p>
    <w:p>
      <w:pPr>
        <w:pStyle w:val="Normal"/>
        <w:rPr/>
      </w:pPr>
      <w:r>
        <w:rPr>
          <w:b/>
        </w:rPr>
        <w:t xml:space="preserve">Technology Stack: </w:t>
      </w:r>
      <w:r>
        <w:rPr/>
        <w:t>Java/Spring Boot</w:t>
      </w:r>
    </w:p>
    <w:p>
      <w:pPr>
        <w:pStyle w:val="Normal"/>
        <w:rPr>
          <w:b/>
          <w:b/>
        </w:rPr>
      </w:pPr>
      <w:r>
        <w:rPr>
          <w:b/>
        </w:rPr>
        <w:t>Database: postgreSQL</w:t>
      </w:r>
    </w:p>
    <w:p>
      <w:pPr>
        <w:pStyle w:val="Normal"/>
        <w:rPr>
          <w:b/>
          <w:b/>
        </w:rPr>
      </w:pPr>
      <w:r>
        <w:rPr>
          <w:b/>
        </w:rPr>
        <w:t>FrontEnd Tools: HTML , CSS , Bootstrap 4</w:t>
      </w:r>
    </w:p>
    <w:p>
      <w:pPr>
        <w:pStyle w:val="Normal"/>
        <w:rPr>
          <w:b/>
          <w:b/>
        </w:rPr>
      </w:pPr>
      <w:r>
        <w:rPr>
          <w:b/>
        </w:rPr>
        <w:t>How this project helps end Users?</w:t>
      </w:r>
    </w:p>
    <w:p>
      <w:pPr>
        <w:pStyle w:val="Normal"/>
        <w:rPr/>
      </w:pPr>
      <w:r>
        <w:rPr/>
        <w:t>This project will help end users to automatically on-board new merchants in IPO portal.</w:t>
      </w:r>
    </w:p>
    <w:p>
      <w:pPr>
        <w:pStyle w:val="Normal"/>
        <w:rPr>
          <w:b/>
          <w:b/>
        </w:rPr>
      </w:pPr>
      <w:r>
        <w:rPr>
          <w:b/>
        </w:rPr>
        <w:t>Project Description: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 front end option to Create and Approve new merchants. 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       </w:t>
      </w:r>
      <w:r>
        <w:rPr/>
        <w:t xml:space="preserve">2.(i) The users should be able to choose a file containing required fields and upload in the portal </w:t>
        <w:tab/>
        <w:t xml:space="preserve">which will later prepopulate the fields in the frontend. NOTE: Appropriate error messages </w:t>
        <w:tab/>
        <w:t>should be prompted if the user clicks on submit button without selecting any file.</w:t>
      </w:r>
    </w:p>
    <w:p>
      <w:pPr>
        <w:pStyle w:val="Normal"/>
        <w:rPr/>
      </w:pPr>
      <w:r>
        <w:rPr/>
        <w:t xml:space="preserve">      </w:t>
      </w:r>
      <w:r>
        <w:rPr/>
        <w:t>2.(ii) If the user doesn’t upload the file then the fields have to been filled manually by the users.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Once the required fields are filled either manually by user or pre-populated by uploading a file the next step is approval. Once all the fields are approved the data should be saved in a Database and the same should be displayed in the approval tab.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 the approval section also show the status i.e Pending for Approval / Approved.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NOTE:-</w:t>
      </w:r>
    </w:p>
    <w:p>
      <w:pPr>
        <w:pStyle w:val="Normal"/>
        <w:rPr/>
      </w:pPr>
      <w:r>
        <w:rPr/>
        <w:t xml:space="preserve">1) VPA should be of the format either </w:t>
      </w:r>
      <w:hyperlink r:id="rId2">
        <w:r>
          <w:rPr>
            <w:rStyle w:val="InternetLink"/>
          </w:rPr>
          <w:t>xyzbse@axis</w:t>
        </w:r>
      </w:hyperlink>
      <w:r>
        <w:rPr/>
        <w:t xml:space="preserve"> or xyznse@axis.</w:t>
      </w:r>
    </w:p>
    <w:p>
      <w:pPr>
        <w:pStyle w:val="Normal"/>
        <w:rPr/>
      </w:pPr>
      <w:r>
        <w:rPr/>
        <w:t>If vpa contains word bse then it is considered as bse and we need to replace with nse and check for nse vpa availablity and vice versa.</w:t>
      </w:r>
    </w:p>
    <w:p>
      <w:pPr>
        <w:pStyle w:val="Normal"/>
        <w:rPr/>
      </w:pPr>
      <w:r>
        <w:rPr/>
        <w:t xml:space="preserve">For Example:- </w:t>
      </w:r>
    </w:p>
    <w:p>
      <w:pPr>
        <w:pStyle w:val="Normal"/>
        <w:rPr/>
      </w:pPr>
      <w:r>
        <w:rPr/>
        <w:tab/>
        <w:t xml:space="preserve">1) If vpa is </w:t>
      </w:r>
      <w:hyperlink r:id="rId3">
        <w:r>
          <w:rPr>
            <w:rStyle w:val="InternetLink"/>
          </w:rPr>
          <w:t>xyzbse@axis</w:t>
        </w:r>
      </w:hyperlink>
      <w:r>
        <w:rPr/>
        <w:t xml:space="preserve"> , then replace it with </w:t>
      </w:r>
      <w:hyperlink r:id="rId4">
        <w:r>
          <w:rPr>
            <w:rStyle w:val="InternetLink"/>
          </w:rPr>
          <w:t>xyznse@axis</w:t>
        </w:r>
      </w:hyperlink>
      <w:r>
        <w:rPr/>
        <w:t xml:space="preserve"> and check if it is present in the DB or </w:t>
        <w:tab/>
        <w:t>not .If not then it is considered valid VPA else enter new VPA.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2) If vpa is </w:t>
      </w:r>
      <w:hyperlink r:id="rId5">
        <w:r>
          <w:rPr>
            <w:rStyle w:val="InternetLink"/>
          </w:rPr>
          <w:t>xyznse@axis</w:t>
        </w:r>
      </w:hyperlink>
      <w:r>
        <w:rPr/>
        <w:t xml:space="preserve"> then check its availability in DB if not then it is a valid vpa else enter new </w:t>
        <w:tab/>
        <w:t>VPA.</w:t>
      </w:r>
    </w:p>
    <w:p>
      <w:pPr>
        <w:pStyle w:val="Normal"/>
        <w:rPr/>
      </w:pPr>
      <w:r>
        <w:rPr/>
        <w:t>2) Once all the mandatory fileds (refer the image below) are supplied it should go for approval . On successful approval of the supplied fields it should be saved in the DB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Appropriate Success/Failure  messages should be prompted in the application where ever required.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Example:</w:t>
      </w:r>
    </w:p>
    <w:p>
      <w:pPr>
        <w:pStyle w:val="Normal"/>
        <w:rPr/>
      </w:pPr>
      <w:r>
        <w:rPr/>
        <w:t>Assume we have a below table with all the fields as shown:-</w:t>
      </w:r>
    </w:p>
    <w:p>
      <w:pPr>
        <w:pStyle w:val="Normal"/>
        <w:rPr/>
      </w:pPr>
      <w:r>
        <w:rPr/>
        <w:t>TBL_MERCH_ONBOARD_DTLS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position:absolute;margin-left:210pt;margin-top:0pt;width:48pt;height:48pt;mso-wrap-distance-right:0pt;mso-position-horizontal-relative:text;mso-position-vertical-relative:text" filled="f" o:ole="">
            <v:imagedata r:id="rId7" o:title=""/>
            <w10:wrap type="square"/>
          </v:shape>
          <o:OLEObject Type="Embed" ProgID="Excel.Sheet.12" ShapeID="ole_rId6" DrawAspect="Icon" ObjectID="_1583578923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 the below Snapshots for clear Understanding:-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1101725</wp:posOffset>
            </wp:positionH>
            <wp:positionV relativeFrom="paragraph">
              <wp:posOffset>-69850</wp:posOffset>
            </wp:positionV>
            <wp:extent cx="4559300" cy="212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355" t="19106" r="16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968375</wp:posOffset>
            </wp:positionH>
            <wp:positionV relativeFrom="paragraph">
              <wp:posOffset>302895</wp:posOffset>
            </wp:positionV>
            <wp:extent cx="4975225" cy="2481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288" t="1087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974725</wp:posOffset>
            </wp:positionH>
            <wp:positionV relativeFrom="paragraph">
              <wp:posOffset>290195</wp:posOffset>
            </wp:positionV>
            <wp:extent cx="4968875" cy="2489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399" t="104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974725</wp:posOffset>
            </wp:positionH>
            <wp:positionV relativeFrom="paragraph">
              <wp:posOffset>318770</wp:posOffset>
            </wp:positionV>
            <wp:extent cx="4968875" cy="2509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397" t="1126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BONUS SECTION :- </w:t>
      </w:r>
    </w:p>
    <w:p>
      <w:pPr>
        <w:pStyle w:val="Normal"/>
        <w:rPr>
          <w:b/>
          <w:b/>
        </w:rPr>
      </w:pPr>
      <w:r>
        <w:rPr>
          <w:b/>
        </w:rPr>
        <w:t xml:space="preserve">1) create a login page for the above application which only allows </w:t>
      </w:r>
      <w:r>
        <w:rPr>
          <w:b/>
        </w:rPr>
        <w:t xml:space="preserve">authorized </w:t>
      </w:r>
      <w:r>
        <w:rPr>
          <w:b/>
        </w:rPr>
        <w:t>user</w:t>
      </w:r>
      <w:r>
        <w:rPr>
          <w:b/>
        </w:rPr>
        <w:t>s</w:t>
      </w:r>
      <w:r>
        <w:rPr>
          <w:b/>
        </w:rPr>
        <w:t xml:space="preserve"> to login and modify. Appropriate error messages should be displayed on invalid user login.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headerReference w:type="default" r:id="rId12"/>
      <w:footerReference w:type="default" r:id="rId13"/>
      <w:type w:val="nextPage"/>
      <w:pgSz w:w="12240" w:h="15840"/>
      <w:pgMar w:left="1440" w:right="1440" w:gutter="0" w:header="1440" w:top="2172" w:footer="1440" w:bottom="21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E" w:customStyle="1">
    <w:name w:val="CITE"/>
    <w:qFormat/>
    <w:rPr>
      <w:i/>
    </w:rPr>
  </w:style>
  <w:style w:type="character" w:styleId="CODE" w:customStyle="1">
    <w:name w:val="CODE"/>
    <w:qFormat/>
    <w:rPr>
      <w:rFonts w:ascii="Courier New" w:hAnsi="Courier New"/>
      <w:sz w:val="20"/>
    </w:rPr>
  </w:style>
  <w:style w:type="character" w:styleId="Keyboard" w:customStyle="1">
    <w:name w:val="Keyboard"/>
    <w:qFormat/>
    <w:rPr>
      <w:rFonts w:ascii="Courier New" w:hAnsi="Courier New"/>
      <w:b/>
      <w:sz w:val="20"/>
    </w:rPr>
  </w:style>
  <w:style w:type="character" w:styleId="Sample" w:customStyle="1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 w:customStyle="1">
    <w:name w:val="Typewriter"/>
    <w:qFormat/>
    <w:rPr>
      <w:rFonts w:ascii="Courier New" w:hAnsi="Courier New"/>
      <w:sz w:val="20"/>
    </w:rPr>
  </w:style>
  <w:style w:type="character" w:styleId="HTMLMarkup" w:customStyle="1">
    <w:name w:val="HTML Markup"/>
    <w:qFormat/>
    <w:rPr>
      <w:vanish/>
      <w:color w:val="FF0000"/>
    </w:rPr>
  </w:style>
  <w:style w:type="character" w:styleId="Comment" w:customStyle="1">
    <w:name w:val="Comment"/>
    <w:qFormat/>
    <w:rPr>
      <w:vanish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b62ece"/>
    <w:pPr>
      <w:spacing w:before="0" w:after="160"/>
      <w:ind w:left="720" w:hanging="0"/>
      <w:contextualSpacing/>
    </w:pPr>
    <w:rPr/>
  </w:style>
  <w:style w:type="paragraph" w:styleId="DefinitionTerm" w:customStyle="1">
    <w:name w:val="Definition Term"/>
    <w:basedOn w:val="Normal"/>
    <w:qFormat/>
    <w:pPr/>
    <w:rPr/>
  </w:style>
  <w:style w:type="paragraph" w:styleId="DefinitionList" w:customStyle="1">
    <w:name w:val="Definition List"/>
    <w:basedOn w:val="Normal"/>
    <w:qFormat/>
    <w:pPr>
      <w:ind w:left="360" w:hanging="0"/>
    </w:pPr>
    <w:rPr/>
  </w:style>
  <w:style w:type="paragraph" w:styleId="H1" w:customStyle="1">
    <w:name w:val="H1"/>
    <w:basedOn w:val="Normal"/>
    <w:qFormat/>
    <w:pPr>
      <w:keepNext w:val="true"/>
      <w:spacing w:before="100" w:after="100"/>
      <w:outlineLvl w:val="1"/>
    </w:pPr>
    <w:rPr>
      <w:b/>
      <w:kern w:val="2"/>
      <w:sz w:val="48"/>
    </w:rPr>
  </w:style>
  <w:style w:type="paragraph" w:styleId="H2" w:customStyle="1">
    <w:name w:val="H2"/>
    <w:basedOn w:val="Normal"/>
    <w:qFormat/>
    <w:pPr>
      <w:keepNext w:val="true"/>
      <w:spacing w:before="100" w:after="100"/>
      <w:outlineLvl w:val="2"/>
    </w:pPr>
    <w:rPr>
      <w:b/>
      <w:sz w:val="36"/>
    </w:rPr>
  </w:style>
  <w:style w:type="paragraph" w:styleId="H3" w:customStyle="1">
    <w:name w:val="H3"/>
    <w:basedOn w:val="Normal"/>
    <w:qFormat/>
    <w:pPr>
      <w:keepNext w:val="true"/>
      <w:spacing w:before="100" w:after="100"/>
      <w:outlineLvl w:val="3"/>
    </w:pPr>
    <w:rPr>
      <w:b/>
      <w:sz w:val="28"/>
    </w:rPr>
  </w:style>
  <w:style w:type="paragraph" w:styleId="H4" w:customStyle="1">
    <w:name w:val="H4"/>
    <w:basedOn w:val="Normal"/>
    <w:qFormat/>
    <w:pPr>
      <w:keepNext w:val="true"/>
      <w:spacing w:before="100" w:after="100"/>
      <w:outlineLvl w:val="4"/>
    </w:pPr>
    <w:rPr>
      <w:b/>
      <w:sz w:val="24"/>
    </w:rPr>
  </w:style>
  <w:style w:type="paragraph" w:styleId="H5" w:customStyle="1">
    <w:name w:val="H5"/>
    <w:basedOn w:val="Normal"/>
    <w:qFormat/>
    <w:pPr>
      <w:keepNext w:val="true"/>
      <w:spacing w:before="100" w:after="100"/>
      <w:outlineLvl w:val="5"/>
    </w:pPr>
    <w:rPr>
      <w:b/>
      <w:sz w:val="20"/>
    </w:rPr>
  </w:style>
  <w:style w:type="paragraph" w:styleId="H6" w:customStyle="1">
    <w:name w:val="H6"/>
    <w:basedOn w:val="Normal"/>
    <w:qFormat/>
    <w:pPr>
      <w:keepNext w:val="true"/>
      <w:spacing w:before="100" w:after="100"/>
      <w:outlineLvl w:val="6"/>
    </w:pPr>
    <w:rPr>
      <w:b/>
      <w:sz w:val="16"/>
    </w:rPr>
  </w:style>
  <w:style w:type="paragraph" w:styleId="Address" w:customStyle="1">
    <w:name w:val="Address"/>
    <w:basedOn w:val="Normal"/>
    <w:qFormat/>
    <w:pPr/>
    <w:rPr>
      <w:i/>
    </w:rPr>
  </w:style>
  <w:style w:type="paragraph" w:styleId="Blockquote" w:customStyle="1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 w:customStyle="1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HTMLBottomofForm">
    <w:name w:val="HTML Bottom of Form"/>
    <w:qFormat/>
    <w:pPr>
      <w:widowControl/>
      <w:pBdr>
        <w:top w:val="double" w:sz="2" w:space="0" w:color="000000"/>
      </w:pBdr>
      <w:suppressAutoHyphens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en-IN" w:eastAsia="en-IN" w:bidi="ar-SA"/>
    </w:rPr>
  </w:style>
  <w:style w:type="paragraph" w:styleId="HTMLTopofForm">
    <w:name w:val="HTML Top of Form"/>
    <w:qFormat/>
    <w:pPr>
      <w:widowControl/>
      <w:pBdr>
        <w:bottom w:val="double" w:sz="2" w:space="0" w:color="000000"/>
      </w:pBdr>
      <w:suppressAutoHyphens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en-IN" w:eastAsia="en-IN" w:bidi="ar-SA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b62e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yzbse@axis" TargetMode="External"/><Relationship Id="rId3" Type="http://schemas.openxmlformats.org/officeDocument/2006/relationships/hyperlink" Target="mailto:xyzbse@axis" TargetMode="External"/><Relationship Id="rId4" Type="http://schemas.openxmlformats.org/officeDocument/2006/relationships/hyperlink" Target="mailto:xyznse@axis" TargetMode="External"/><Relationship Id="rId5" Type="http://schemas.openxmlformats.org/officeDocument/2006/relationships/hyperlink" Target="mailto:xyznse@axis" TargetMode="External"/><Relationship Id="rId6" Type="http://schemas.openxmlformats.org/officeDocument/2006/relationships/package" Target="embeddings/oleObject1.xlsx"/><Relationship Id="rId7" Type="http://schemas.openxmlformats.org/officeDocument/2006/relationships/image" Target="media/image1.bmp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5348594D</Template>
  <TotalTime>10</TotalTime>
  <Application>LibreOffice/7.3.5.2$Windows_X86_64 LibreOffice_project/184fe81b8c8c30d8b5082578aee2fed2ea847c01</Application>
  <AppVersion>15.0000</AppVersion>
  <Pages>4</Pages>
  <Words>406</Words>
  <Characters>1974</Characters>
  <CharactersWithSpaces>2440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2023-03-21T02:11:00Z</dcterms:created>
  <dc:creator>Pradeep Nandi</dc:creator>
  <dc:description/>
  <dc:language>en-US</dc:language>
  <cp:lastModifiedBy/>
  <dcterms:modified xsi:type="dcterms:W3CDTF">2023-03-24T11:35:56Z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  <property fmtid="{D5CDD505-2E9C-101B-9397-08002B2CF9AE}" pid="4" name="ICV">
    <vt:lpwstr>FA05D9A7504F4D0593A2F634C1DDEDB2</vt:lpwstr>
  </property>
  <property fmtid="{D5CDD505-2E9C-101B-9397-08002B2CF9AE}" pid="5" name="KSOProductBuildVer">
    <vt:lpwstr>1033-11.2.0.11254</vt:lpwstr>
  </property>
</Properties>
</file>