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8149E5" w14:textId="71DE3827" w:rsidR="00C152D8" w:rsidRPr="00C152D8" w:rsidRDefault="00C152D8" w:rsidP="00C152D8">
      <w:pPr>
        <w:jc w:val="center"/>
        <w:rPr>
          <w:b/>
          <w:bCs/>
          <w:sz w:val="28"/>
          <w:szCs w:val="28"/>
        </w:rPr>
      </w:pPr>
      <w:r w:rsidRPr="00C152D8">
        <w:rPr>
          <w:b/>
          <w:bCs/>
          <w:sz w:val="28"/>
          <w:szCs w:val="28"/>
        </w:rPr>
        <w:t>EMPLOYEE ATTRITION</w:t>
      </w:r>
    </w:p>
    <w:p w14:paraId="44016893" w14:textId="77777777" w:rsidR="00C152D8" w:rsidRDefault="00C152D8" w:rsidP="00C152D8">
      <w:pPr>
        <w:rPr>
          <w:b/>
          <w:bCs/>
          <w:sz w:val="24"/>
          <w:szCs w:val="24"/>
        </w:rPr>
      </w:pPr>
    </w:p>
    <w:p w14:paraId="057EC799" w14:textId="497FB9A2" w:rsidR="00C152D8" w:rsidRPr="00C152D8" w:rsidRDefault="00C152D8" w:rsidP="00C152D8">
      <w:pPr>
        <w:rPr>
          <w:b/>
          <w:bCs/>
          <w:sz w:val="24"/>
          <w:szCs w:val="24"/>
        </w:rPr>
      </w:pPr>
      <w:r w:rsidRPr="00C152D8">
        <w:rPr>
          <w:b/>
          <w:bCs/>
          <w:sz w:val="24"/>
          <w:szCs w:val="24"/>
        </w:rPr>
        <w:t>BUSINESS CASE</w:t>
      </w:r>
    </w:p>
    <w:p w14:paraId="1A0346EA" w14:textId="1EF4E31F" w:rsidR="00C152D8" w:rsidRDefault="00C152D8" w:rsidP="00D540EB">
      <w:pPr>
        <w:jc w:val="both"/>
      </w:pPr>
      <w:r w:rsidRPr="00C152D8">
        <w:t xml:space="preserve">Employee attrition remains a challenge at </w:t>
      </w:r>
      <w:r w:rsidR="00D540EB">
        <w:t xml:space="preserve">any company. </w:t>
      </w:r>
      <w:r w:rsidRPr="00C152D8">
        <w:t xml:space="preserve">The departure of skilled employees disrupts innovation, affects project timelines, and adds substantial costs related to knowledge loss, recruitment, and training. </w:t>
      </w:r>
      <w:r>
        <w:t>This</w:t>
      </w:r>
      <w:r w:rsidRPr="00C152D8">
        <w:t xml:space="preserve"> extensive HR dataset</w:t>
      </w:r>
      <w:r w:rsidR="00D540EB">
        <w:t xml:space="preserve"> created by IBM </w:t>
      </w:r>
      <w:proofErr w:type="spellStart"/>
      <w:r w:rsidR="00D540EB">
        <w:t>Datascientists</w:t>
      </w:r>
      <w:proofErr w:type="spellEnd"/>
      <w:r w:rsidRPr="00C152D8">
        <w:t xml:space="preserve"> </w:t>
      </w:r>
      <w:proofErr w:type="gramStart"/>
      <w:r w:rsidRPr="00C152D8">
        <w:t>hold</w:t>
      </w:r>
      <w:proofErr w:type="gramEnd"/>
      <w:r w:rsidRPr="00C152D8">
        <w:t xml:space="preserve"> valuable insights into factors influencing attrition, but a focused analytical approach is needed to turn this data into actionable retention strategies.</w:t>
      </w:r>
    </w:p>
    <w:p w14:paraId="5BC1A8EE" w14:textId="2063E0EC" w:rsidR="00C152D8" w:rsidRDefault="00C152D8" w:rsidP="00D540EB">
      <w:pPr>
        <w:jc w:val="both"/>
      </w:pPr>
      <w:r w:rsidRPr="00C152D8">
        <w:t xml:space="preserve">By implementing machine learning </w:t>
      </w:r>
      <w:r w:rsidR="00D540EB" w:rsidRPr="00C152D8">
        <w:t>models</w:t>
      </w:r>
      <w:r w:rsidRPr="00C152D8">
        <w:t xml:space="preserve"> to predict employee attrition, we can proactively identify individuals at high risk of leaving. This proactive approach will enable targeted retention strategies, minimizing the financial burden of turnover, ensuring workforce stability, and protecting </w:t>
      </w:r>
      <w:r w:rsidR="00D540EB">
        <w:t>company</w:t>
      </w:r>
      <w:r w:rsidRPr="00C152D8">
        <w:t>'s valuable intellectual capital. Prioritizing employee retention will not only reduce costs but also enhance morale, fostering a work environment that champions employee satisfaction and loyalty.</w:t>
      </w:r>
    </w:p>
    <w:p w14:paraId="5BEBFDCF" w14:textId="2DFC8F6D" w:rsidR="00C152D8" w:rsidRDefault="00C152D8" w:rsidP="00F44C64">
      <w:pPr>
        <w:jc w:val="both"/>
      </w:pPr>
      <w:r>
        <w:t xml:space="preserve">For this business case, the most appropriate metric for evaluating model performance is </w:t>
      </w:r>
      <w:r w:rsidRPr="00C152D8">
        <w:rPr>
          <w:b/>
          <w:bCs/>
        </w:rPr>
        <w:t>F1-Score</w:t>
      </w:r>
      <w:r>
        <w:t xml:space="preserve"> because:</w:t>
      </w:r>
    </w:p>
    <w:p w14:paraId="0774CEC9" w14:textId="59532D43" w:rsidR="00C152D8" w:rsidRDefault="00C152D8" w:rsidP="00F44C64">
      <w:pPr>
        <w:pStyle w:val="ListParagraph"/>
        <w:numPr>
          <w:ilvl w:val="0"/>
          <w:numId w:val="4"/>
        </w:numPr>
        <w:jc w:val="both"/>
      </w:pPr>
      <w:r>
        <w:t>Unlike accuracy, F1-Score considers both precision and recall, which is crucial in our case. Since there are likely far fewer employees leaving than staying, a model with high accuracy might simply be good at predicting the majority class (staying). F1-Score balances these factors, giving us a more accurate picture of the model's ability to identify both high and low-risk employees.</w:t>
      </w:r>
    </w:p>
    <w:p w14:paraId="073DA52B" w14:textId="66FC456B" w:rsidR="00C152D8" w:rsidRPr="00C152D8" w:rsidRDefault="00C152D8" w:rsidP="00F44C64">
      <w:pPr>
        <w:pStyle w:val="ListParagraph"/>
        <w:numPr>
          <w:ilvl w:val="0"/>
          <w:numId w:val="4"/>
        </w:numPr>
        <w:jc w:val="both"/>
      </w:pPr>
      <w:r>
        <w:t>F1-Score considers the cost of misclassifications. A false positive (predicting someone will leave when they stay) wastes resources, but a false negative (missing an at-risk employee) has far greater consequences. F1-Score strikes a balance between these two scenarios.</w:t>
      </w:r>
    </w:p>
    <w:p w14:paraId="063BD85C" w14:textId="77777777" w:rsidR="00C152D8" w:rsidRDefault="00C152D8" w:rsidP="00130666">
      <w:pPr>
        <w:rPr>
          <w:b/>
          <w:bCs/>
        </w:rPr>
      </w:pPr>
    </w:p>
    <w:p w14:paraId="2D4D4581" w14:textId="77777777" w:rsidR="00F44C64" w:rsidRDefault="00F44C64" w:rsidP="00130666">
      <w:pPr>
        <w:rPr>
          <w:b/>
          <w:bCs/>
        </w:rPr>
      </w:pPr>
    </w:p>
    <w:p w14:paraId="53296681" w14:textId="77777777" w:rsidR="00F44C64" w:rsidRDefault="00F44C64" w:rsidP="00130666">
      <w:pPr>
        <w:rPr>
          <w:b/>
          <w:bCs/>
        </w:rPr>
      </w:pPr>
    </w:p>
    <w:p w14:paraId="3427E3CB" w14:textId="77777777" w:rsidR="00F44C64" w:rsidRDefault="00F44C64" w:rsidP="00130666">
      <w:pPr>
        <w:rPr>
          <w:b/>
          <w:bCs/>
        </w:rPr>
      </w:pPr>
    </w:p>
    <w:p w14:paraId="28EA9933" w14:textId="77777777" w:rsidR="00F44C64" w:rsidRDefault="00F44C64" w:rsidP="00130666">
      <w:pPr>
        <w:rPr>
          <w:b/>
          <w:bCs/>
        </w:rPr>
      </w:pPr>
    </w:p>
    <w:p w14:paraId="758D58A5" w14:textId="77777777" w:rsidR="00F44C64" w:rsidRDefault="00F44C64" w:rsidP="00130666">
      <w:pPr>
        <w:rPr>
          <w:b/>
          <w:bCs/>
        </w:rPr>
      </w:pPr>
    </w:p>
    <w:p w14:paraId="60353D19" w14:textId="77777777" w:rsidR="00F44C64" w:rsidRDefault="00F44C64" w:rsidP="00130666">
      <w:pPr>
        <w:rPr>
          <w:b/>
          <w:bCs/>
        </w:rPr>
      </w:pPr>
    </w:p>
    <w:p w14:paraId="46297807" w14:textId="77777777" w:rsidR="00F44C64" w:rsidRDefault="00F44C64" w:rsidP="00130666">
      <w:pPr>
        <w:rPr>
          <w:b/>
          <w:bCs/>
        </w:rPr>
      </w:pPr>
    </w:p>
    <w:p w14:paraId="3E3C2733" w14:textId="77777777" w:rsidR="00F44C64" w:rsidRDefault="00F44C64" w:rsidP="00130666">
      <w:pPr>
        <w:rPr>
          <w:b/>
          <w:bCs/>
        </w:rPr>
      </w:pPr>
    </w:p>
    <w:p w14:paraId="5D45F5CC" w14:textId="77777777" w:rsidR="00F44C64" w:rsidRDefault="00F44C64" w:rsidP="00130666">
      <w:pPr>
        <w:rPr>
          <w:b/>
          <w:bCs/>
        </w:rPr>
      </w:pPr>
    </w:p>
    <w:p w14:paraId="1DA3BE88" w14:textId="77777777" w:rsidR="00F44C64" w:rsidRDefault="00F44C64" w:rsidP="00130666">
      <w:pPr>
        <w:rPr>
          <w:b/>
          <w:bCs/>
        </w:rPr>
      </w:pPr>
    </w:p>
    <w:p w14:paraId="5E626305" w14:textId="1822B30E" w:rsidR="00130666" w:rsidRPr="00C152D8" w:rsidRDefault="00C152D8" w:rsidP="00130666">
      <w:pPr>
        <w:rPr>
          <w:b/>
          <w:bCs/>
          <w:sz w:val="24"/>
          <w:szCs w:val="24"/>
        </w:rPr>
      </w:pPr>
      <w:r w:rsidRPr="00C152D8">
        <w:rPr>
          <w:b/>
          <w:bCs/>
          <w:sz w:val="24"/>
          <w:szCs w:val="24"/>
        </w:rPr>
        <w:lastRenderedPageBreak/>
        <w:t>EXPLORATORY DATA ANALYSIS</w:t>
      </w:r>
    </w:p>
    <w:p w14:paraId="168A23E2" w14:textId="761A6D10" w:rsidR="00130666" w:rsidRDefault="00130666" w:rsidP="00C152D8">
      <w:pPr>
        <w:pStyle w:val="ListParagraph"/>
        <w:numPr>
          <w:ilvl w:val="0"/>
          <w:numId w:val="5"/>
        </w:numPr>
      </w:pPr>
      <w:r w:rsidRPr="00130666">
        <w:t>There are 1470 rows of employee data with 35 columns/features (including Attrition). There are 26 numerical features and 9 categorical features (including Attrition).</w:t>
      </w:r>
    </w:p>
    <w:p w14:paraId="4325F34D" w14:textId="2B80CEE1" w:rsidR="00130666" w:rsidRDefault="00130666" w:rsidP="00567FD4">
      <w:pPr>
        <w:pStyle w:val="ListParagraph"/>
        <w:numPr>
          <w:ilvl w:val="0"/>
          <w:numId w:val="5"/>
        </w:numPr>
      </w:pPr>
      <w:r w:rsidRPr="00130666">
        <w:t>We will also check for any class imbalance in our target variable, 'Attrition'</w:t>
      </w:r>
      <w:r w:rsidR="00C152D8">
        <w:t>.</w:t>
      </w:r>
    </w:p>
    <w:p w14:paraId="528FBB31" w14:textId="71E37483" w:rsidR="00C152D8" w:rsidRDefault="00C152D8" w:rsidP="00C152D8">
      <w:pPr>
        <w:jc w:val="center"/>
      </w:pPr>
      <w:r w:rsidRPr="00C152D8">
        <w:rPr>
          <w:noProof/>
        </w:rPr>
        <w:drawing>
          <wp:inline distT="0" distB="0" distL="0" distR="0" wp14:anchorId="3DF9CA10" wp14:editId="7001D3D7">
            <wp:extent cx="3378200" cy="4772908"/>
            <wp:effectExtent l="0" t="0" r="0" b="8890"/>
            <wp:docPr id="1399354742" name="Picture 1"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354742" name="Picture 1" descr="A graph with numbers and a bar&#10;&#10;Description automatically generated"/>
                    <pic:cNvPicPr/>
                  </pic:nvPicPr>
                  <pic:blipFill>
                    <a:blip r:embed="rId7"/>
                    <a:stretch>
                      <a:fillRect/>
                    </a:stretch>
                  </pic:blipFill>
                  <pic:spPr>
                    <a:xfrm>
                      <a:off x="0" y="0"/>
                      <a:ext cx="3433279" cy="4850727"/>
                    </a:xfrm>
                    <a:prstGeom prst="rect">
                      <a:avLst/>
                    </a:prstGeom>
                  </pic:spPr>
                </pic:pic>
              </a:graphicData>
            </a:graphic>
          </wp:inline>
        </w:drawing>
      </w:r>
    </w:p>
    <w:p w14:paraId="21F3A186" w14:textId="12B700BE" w:rsidR="00130666" w:rsidRDefault="00C152D8" w:rsidP="00567FD4">
      <w:pPr>
        <w:jc w:val="center"/>
      </w:pPr>
      <w:r>
        <w:t>The</w:t>
      </w:r>
      <w:r w:rsidR="00130666" w:rsidRPr="00130666">
        <w:t xml:space="preserve"> 'Attrition' column shows a significant class imbalance with 1233 'No' and 237 'Yes'.</w:t>
      </w:r>
    </w:p>
    <w:p w14:paraId="7B002C34" w14:textId="77777777" w:rsidR="001C5AEB" w:rsidRDefault="001C5AEB" w:rsidP="00130666">
      <w:pPr>
        <w:rPr>
          <w:u w:val="single"/>
        </w:rPr>
      </w:pPr>
    </w:p>
    <w:p w14:paraId="474A4210" w14:textId="74910881" w:rsidR="00130666" w:rsidRPr="001C5AEB" w:rsidRDefault="00567FD4" w:rsidP="00130666">
      <w:pPr>
        <w:rPr>
          <w:u w:val="single"/>
        </w:rPr>
      </w:pPr>
      <w:r w:rsidRPr="001C5AEB">
        <w:rPr>
          <w:u w:val="single"/>
        </w:rPr>
        <w:t>Distribution of Key Features by Attrition</w:t>
      </w:r>
    </w:p>
    <w:p w14:paraId="03950F8C" w14:textId="1801D24D" w:rsidR="001C5AEB" w:rsidRDefault="001C5AEB" w:rsidP="00130666">
      <w:r>
        <w:t>As we can see from the figure below (coded in Python) that</w:t>
      </w:r>
    </w:p>
    <w:p w14:paraId="35C88D34" w14:textId="7FFD5BB0" w:rsidR="001C5AEB" w:rsidRDefault="001C5AEB" w:rsidP="001C5AEB">
      <w:pPr>
        <w:pStyle w:val="ListParagraph"/>
        <w:numPr>
          <w:ilvl w:val="0"/>
          <w:numId w:val="6"/>
        </w:numPr>
      </w:pPr>
      <w:r>
        <w:t>The d</w:t>
      </w:r>
      <w:r w:rsidRPr="001C5AEB">
        <w:t xml:space="preserve">ata is inclined towards research-backed evidence. </w:t>
      </w:r>
    </w:p>
    <w:p w14:paraId="2C183508" w14:textId="77777777" w:rsidR="001C5AEB" w:rsidRDefault="001C5AEB" w:rsidP="00130666">
      <w:pPr>
        <w:pStyle w:val="ListParagraph"/>
        <w:numPr>
          <w:ilvl w:val="0"/>
          <w:numId w:val="6"/>
        </w:numPr>
      </w:pPr>
      <w:r w:rsidRPr="001C5AEB">
        <w:t>There is a noticeable difference between employees who left and those who stayed for features like Age, Monthly Income and Years at Company.</w:t>
      </w:r>
    </w:p>
    <w:p w14:paraId="1EF1D092" w14:textId="03362960" w:rsidR="001C5AEB" w:rsidRDefault="001C5AEB" w:rsidP="001C5AEB">
      <w:pPr>
        <w:pStyle w:val="ListParagraph"/>
        <w:numPr>
          <w:ilvl w:val="0"/>
          <w:numId w:val="6"/>
        </w:numPr>
      </w:pPr>
      <w:r>
        <w:t>S</w:t>
      </w:r>
      <w:r w:rsidRPr="001C5AEB">
        <w:t>ome job roles experience more attrition (ratio wise) than other positions - notably with Sales Executive, Research Scientist, Laboratory Technician, Sales Representative - and less in more management roles - notably Director and Manager level job roles.</w:t>
      </w:r>
    </w:p>
    <w:p w14:paraId="0659609E" w14:textId="77777777" w:rsidR="001C5AEB" w:rsidRDefault="001C5AEB" w:rsidP="00130666"/>
    <w:p w14:paraId="3F9C58F9" w14:textId="5BFAB759" w:rsidR="00F44C64" w:rsidRPr="00F44C64" w:rsidRDefault="001C5AEB" w:rsidP="00F44C64">
      <w:pPr>
        <w:jc w:val="center"/>
      </w:pPr>
      <w:r w:rsidRPr="001C5AEB">
        <w:rPr>
          <w:noProof/>
        </w:rPr>
        <w:drawing>
          <wp:inline distT="0" distB="0" distL="0" distR="0" wp14:anchorId="2620553D" wp14:editId="4172C393">
            <wp:extent cx="5226319" cy="5956606"/>
            <wp:effectExtent l="0" t="0" r="0" b="6350"/>
            <wp:docPr id="116633805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338054" name="Picture 1" descr="A screenshot of a graph&#10;&#10;Description automatically generated"/>
                    <pic:cNvPicPr/>
                  </pic:nvPicPr>
                  <pic:blipFill>
                    <a:blip r:embed="rId8"/>
                    <a:stretch>
                      <a:fillRect/>
                    </a:stretch>
                  </pic:blipFill>
                  <pic:spPr>
                    <a:xfrm>
                      <a:off x="0" y="0"/>
                      <a:ext cx="5226319" cy="5956606"/>
                    </a:xfrm>
                    <a:prstGeom prst="rect">
                      <a:avLst/>
                    </a:prstGeom>
                  </pic:spPr>
                </pic:pic>
              </a:graphicData>
            </a:graphic>
          </wp:inline>
        </w:drawing>
      </w:r>
    </w:p>
    <w:p w14:paraId="4F4635B4" w14:textId="6C0E2F68" w:rsidR="00130666" w:rsidRPr="001C5AEB" w:rsidRDefault="001C5AEB" w:rsidP="00130666">
      <w:pPr>
        <w:rPr>
          <w:b/>
          <w:bCs/>
        </w:rPr>
      </w:pPr>
      <w:r w:rsidRPr="001C5AEB">
        <w:rPr>
          <w:b/>
          <w:bCs/>
        </w:rPr>
        <w:t>DATA PRE-PROCESSING</w:t>
      </w:r>
    </w:p>
    <w:p w14:paraId="3BDB1B4F" w14:textId="2E61FCFA" w:rsidR="00130666" w:rsidRDefault="00130666" w:rsidP="00130666">
      <w:r>
        <w:t>There are no missing values in the dataset</w:t>
      </w:r>
      <w:r w:rsidR="001C5AEB">
        <w:t>.</w:t>
      </w:r>
    </w:p>
    <w:p w14:paraId="0AE8B6E4" w14:textId="1115F97D" w:rsidR="00567FD4" w:rsidRDefault="00130666" w:rsidP="00130666">
      <w:r w:rsidRPr="00130666">
        <w:t xml:space="preserve">While there </w:t>
      </w:r>
      <w:r w:rsidR="001C5AEB">
        <w:t>are</w:t>
      </w:r>
      <w:r w:rsidRPr="00130666">
        <w:t xml:space="preserve"> no missing values found, 3 </w:t>
      </w:r>
      <w:r w:rsidR="001C5AEB">
        <w:t>features</w:t>
      </w:r>
      <w:r w:rsidRPr="00130666">
        <w:t xml:space="preserve"> ('</w:t>
      </w:r>
      <w:proofErr w:type="spellStart"/>
      <w:r w:rsidRPr="00130666">
        <w:t>EmployeeCount</w:t>
      </w:r>
      <w:proofErr w:type="spellEnd"/>
      <w:r w:rsidRPr="00130666">
        <w:t>', 'Over18', '</w:t>
      </w:r>
      <w:proofErr w:type="spellStart"/>
      <w:r w:rsidRPr="00130666">
        <w:t>StandardHours</w:t>
      </w:r>
      <w:proofErr w:type="spellEnd"/>
      <w:r w:rsidRPr="00130666">
        <w:t xml:space="preserve">') </w:t>
      </w:r>
      <w:r w:rsidR="001C5AEB">
        <w:t>had</w:t>
      </w:r>
      <w:r w:rsidRPr="00130666">
        <w:t xml:space="preserve"> </w:t>
      </w:r>
      <w:r w:rsidR="001C5AEB">
        <w:t>1 unique value.</w:t>
      </w:r>
      <w:r w:rsidRPr="00130666">
        <w:t xml:space="preserve"> Also, '</w:t>
      </w:r>
      <w:proofErr w:type="spellStart"/>
      <w:r w:rsidRPr="00130666">
        <w:t>EmployeeNumber</w:t>
      </w:r>
      <w:proofErr w:type="spellEnd"/>
      <w:r w:rsidRPr="00130666">
        <w:t xml:space="preserve">' is a unique identifier. </w:t>
      </w:r>
      <w:r w:rsidR="001C5AEB">
        <w:t>Thus, when creating a new feature list “Final”, t</w:t>
      </w:r>
      <w:r w:rsidRPr="00130666">
        <w:t xml:space="preserve">hese 4 </w:t>
      </w:r>
      <w:r w:rsidR="001C5AEB">
        <w:t>features</w:t>
      </w:r>
      <w:r w:rsidRPr="00130666">
        <w:t xml:space="preserve"> </w:t>
      </w:r>
      <w:r w:rsidR="001C5AEB">
        <w:t>have</w:t>
      </w:r>
      <w:r w:rsidRPr="00130666">
        <w:t xml:space="preserve"> be</w:t>
      </w:r>
      <w:r w:rsidR="001C5AEB">
        <w:t>en</w:t>
      </w:r>
      <w:r w:rsidRPr="00130666">
        <w:t xml:space="preserve"> dropped as they would not be helpful in predicting attrition. </w:t>
      </w:r>
    </w:p>
    <w:p w14:paraId="1109A821" w14:textId="63BC3517" w:rsidR="001C5AEB" w:rsidRDefault="001C5AEB" w:rsidP="001C5AEB">
      <w:pPr>
        <w:jc w:val="center"/>
      </w:pPr>
      <w:r w:rsidRPr="001C5AEB">
        <w:rPr>
          <w:noProof/>
        </w:rPr>
        <w:lastRenderedPageBreak/>
        <w:drawing>
          <wp:inline distT="0" distB="0" distL="0" distR="0" wp14:anchorId="464D9057" wp14:editId="686D6A34">
            <wp:extent cx="3905250" cy="696770"/>
            <wp:effectExtent l="0" t="0" r="0" b="8255"/>
            <wp:docPr id="1308419836"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419836" name="Picture 1" descr="A screenshot of a black screen&#10;&#10;Description automatically generated"/>
                    <pic:cNvPicPr/>
                  </pic:nvPicPr>
                  <pic:blipFill>
                    <a:blip r:embed="rId9"/>
                    <a:stretch>
                      <a:fillRect/>
                    </a:stretch>
                  </pic:blipFill>
                  <pic:spPr>
                    <a:xfrm>
                      <a:off x="0" y="0"/>
                      <a:ext cx="3907470" cy="697166"/>
                    </a:xfrm>
                    <a:prstGeom prst="rect">
                      <a:avLst/>
                    </a:prstGeom>
                  </pic:spPr>
                </pic:pic>
              </a:graphicData>
            </a:graphic>
          </wp:inline>
        </w:drawing>
      </w:r>
    </w:p>
    <w:p w14:paraId="3EB9F9E0" w14:textId="6498A0EA" w:rsidR="001C5AEB" w:rsidRDefault="001C5AEB" w:rsidP="00130666">
      <w:r>
        <w:t xml:space="preserve">Furthermore, </w:t>
      </w:r>
      <w:proofErr w:type="gramStart"/>
      <w:r>
        <w:t>following</w:t>
      </w:r>
      <w:proofErr w:type="gramEnd"/>
      <w:r>
        <w:t xml:space="preserve"> pre-processing was done on features through </w:t>
      </w:r>
      <w:proofErr w:type="spellStart"/>
      <w:r>
        <w:t>DataRobot</w:t>
      </w:r>
      <w:proofErr w:type="spellEnd"/>
      <w:r>
        <w:t>.</w:t>
      </w:r>
    </w:p>
    <w:p w14:paraId="6B6C6EFC" w14:textId="22920B5D" w:rsidR="009A2BF0" w:rsidRDefault="009A2BF0" w:rsidP="009A2BF0">
      <w:pPr>
        <w:pStyle w:val="ListParagraph"/>
        <w:numPr>
          <w:ilvl w:val="0"/>
          <w:numId w:val="1"/>
        </w:numPr>
      </w:pPr>
      <w:r>
        <w:t xml:space="preserve">Converted </w:t>
      </w:r>
      <w:proofErr w:type="spellStart"/>
      <w:r>
        <w:rPr>
          <w:b/>
          <w:bCs/>
        </w:rPr>
        <w:t>StockOptionLevel</w:t>
      </w:r>
      <w:proofErr w:type="spellEnd"/>
      <w:r>
        <w:t xml:space="preserve"> from </w:t>
      </w:r>
      <w:r w:rsidRPr="009A2BF0">
        <w:rPr>
          <w:i/>
          <w:iCs/>
        </w:rPr>
        <w:t>Numeric</w:t>
      </w:r>
      <w:r>
        <w:t xml:space="preserve"> to </w:t>
      </w:r>
      <w:r>
        <w:rPr>
          <w:i/>
          <w:iCs/>
        </w:rPr>
        <w:t>C</w:t>
      </w:r>
      <w:r w:rsidRPr="009A2BF0">
        <w:rPr>
          <w:i/>
          <w:iCs/>
        </w:rPr>
        <w:t>ategorical</w:t>
      </w:r>
      <w:r>
        <w:t xml:space="preserve"> data</w:t>
      </w:r>
    </w:p>
    <w:p w14:paraId="16275034" w14:textId="1DE3EB02" w:rsidR="00567FD4" w:rsidRDefault="00567FD4" w:rsidP="00567FD4">
      <w:pPr>
        <w:pStyle w:val="ListParagraph"/>
        <w:numPr>
          <w:ilvl w:val="0"/>
          <w:numId w:val="1"/>
        </w:numPr>
      </w:pPr>
      <w:r>
        <w:t xml:space="preserve">Converted </w:t>
      </w:r>
      <w:proofErr w:type="spellStart"/>
      <w:r w:rsidRPr="00567FD4">
        <w:rPr>
          <w:b/>
          <w:bCs/>
        </w:rPr>
        <w:t>JobLevel</w:t>
      </w:r>
      <w:proofErr w:type="spellEnd"/>
      <w:r>
        <w:t xml:space="preserve"> from </w:t>
      </w:r>
      <w:r w:rsidRPr="00567FD4">
        <w:rPr>
          <w:i/>
          <w:iCs/>
        </w:rPr>
        <w:t>Numeric</w:t>
      </w:r>
      <w:r>
        <w:t xml:space="preserve"> to </w:t>
      </w:r>
      <w:r w:rsidRPr="00567FD4">
        <w:rPr>
          <w:i/>
          <w:iCs/>
        </w:rPr>
        <w:t>Categorical</w:t>
      </w:r>
      <w:r>
        <w:t xml:space="preserve"> data</w:t>
      </w:r>
    </w:p>
    <w:p w14:paraId="5B7847F0" w14:textId="7BF9F69B" w:rsidR="009A2BF0" w:rsidRDefault="009A2BF0" w:rsidP="009A2BF0">
      <w:pPr>
        <w:pStyle w:val="ListParagraph"/>
        <w:numPr>
          <w:ilvl w:val="0"/>
          <w:numId w:val="1"/>
        </w:numPr>
      </w:pPr>
      <w:r>
        <w:t xml:space="preserve">Converted </w:t>
      </w:r>
      <w:proofErr w:type="spellStart"/>
      <w:r>
        <w:rPr>
          <w:b/>
          <w:bCs/>
        </w:rPr>
        <w:t>JobInvolvement</w:t>
      </w:r>
      <w:proofErr w:type="spellEnd"/>
      <w:r>
        <w:rPr>
          <w:b/>
          <w:bCs/>
        </w:rPr>
        <w:t xml:space="preserve"> </w:t>
      </w:r>
      <w:r>
        <w:t xml:space="preserve">from </w:t>
      </w:r>
      <w:r w:rsidRPr="009A2BF0">
        <w:rPr>
          <w:i/>
          <w:iCs/>
        </w:rPr>
        <w:t>Numeric</w:t>
      </w:r>
      <w:r>
        <w:t xml:space="preserve"> to </w:t>
      </w:r>
      <w:r>
        <w:rPr>
          <w:i/>
          <w:iCs/>
        </w:rPr>
        <w:t>C</w:t>
      </w:r>
      <w:r w:rsidRPr="009A2BF0">
        <w:rPr>
          <w:i/>
          <w:iCs/>
        </w:rPr>
        <w:t>ategorical</w:t>
      </w:r>
      <w:r>
        <w:t xml:space="preserve"> data</w:t>
      </w:r>
    </w:p>
    <w:p w14:paraId="5227FB26" w14:textId="57A3E328" w:rsidR="009A2BF0" w:rsidRDefault="009A2BF0" w:rsidP="009A2BF0">
      <w:pPr>
        <w:pStyle w:val="ListParagraph"/>
        <w:numPr>
          <w:ilvl w:val="0"/>
          <w:numId w:val="1"/>
        </w:numPr>
      </w:pPr>
      <w:r>
        <w:t>Converted</w:t>
      </w:r>
      <w:r>
        <w:rPr>
          <w:b/>
          <w:bCs/>
        </w:rPr>
        <w:t xml:space="preserve"> </w:t>
      </w:r>
      <w:proofErr w:type="spellStart"/>
      <w:r>
        <w:rPr>
          <w:b/>
          <w:bCs/>
        </w:rPr>
        <w:t>JobSatisfaction</w:t>
      </w:r>
      <w:proofErr w:type="spellEnd"/>
      <w:r>
        <w:rPr>
          <w:b/>
          <w:bCs/>
        </w:rPr>
        <w:t xml:space="preserve"> </w:t>
      </w:r>
      <w:r>
        <w:t xml:space="preserve">from </w:t>
      </w:r>
      <w:r w:rsidRPr="009A2BF0">
        <w:rPr>
          <w:i/>
          <w:iCs/>
        </w:rPr>
        <w:t>Numeric</w:t>
      </w:r>
      <w:r>
        <w:t xml:space="preserve"> to </w:t>
      </w:r>
      <w:r>
        <w:rPr>
          <w:i/>
          <w:iCs/>
        </w:rPr>
        <w:t>C</w:t>
      </w:r>
      <w:r w:rsidRPr="009A2BF0">
        <w:rPr>
          <w:i/>
          <w:iCs/>
        </w:rPr>
        <w:t>ategorical</w:t>
      </w:r>
      <w:r>
        <w:t xml:space="preserve"> data</w:t>
      </w:r>
    </w:p>
    <w:p w14:paraId="7B7D987B" w14:textId="2ADCEE5E" w:rsidR="009A2BF0" w:rsidRDefault="009A2BF0" w:rsidP="009A2BF0">
      <w:pPr>
        <w:pStyle w:val="ListParagraph"/>
        <w:numPr>
          <w:ilvl w:val="0"/>
          <w:numId w:val="1"/>
        </w:numPr>
      </w:pPr>
      <w:r>
        <w:t>Converted</w:t>
      </w:r>
      <w:r>
        <w:rPr>
          <w:b/>
          <w:bCs/>
        </w:rPr>
        <w:t xml:space="preserve"> </w:t>
      </w:r>
      <w:proofErr w:type="spellStart"/>
      <w:r>
        <w:rPr>
          <w:b/>
          <w:bCs/>
        </w:rPr>
        <w:t>EnvironmentSatisfaction</w:t>
      </w:r>
      <w:proofErr w:type="spellEnd"/>
      <w:r>
        <w:rPr>
          <w:b/>
          <w:bCs/>
        </w:rPr>
        <w:t xml:space="preserve"> </w:t>
      </w:r>
      <w:r>
        <w:t xml:space="preserve">from </w:t>
      </w:r>
      <w:r w:rsidRPr="009A2BF0">
        <w:rPr>
          <w:i/>
          <w:iCs/>
        </w:rPr>
        <w:t>Numeric</w:t>
      </w:r>
      <w:r>
        <w:t xml:space="preserve"> to </w:t>
      </w:r>
      <w:r>
        <w:rPr>
          <w:i/>
          <w:iCs/>
        </w:rPr>
        <w:t>C</w:t>
      </w:r>
      <w:r w:rsidRPr="009A2BF0">
        <w:rPr>
          <w:i/>
          <w:iCs/>
        </w:rPr>
        <w:t>ategorical</w:t>
      </w:r>
      <w:r>
        <w:t xml:space="preserve"> data</w:t>
      </w:r>
    </w:p>
    <w:p w14:paraId="6D55FA75" w14:textId="77777777" w:rsidR="009A2BF0" w:rsidRDefault="009A2BF0" w:rsidP="009A2BF0">
      <w:pPr>
        <w:pStyle w:val="ListParagraph"/>
        <w:numPr>
          <w:ilvl w:val="0"/>
          <w:numId w:val="1"/>
        </w:numPr>
      </w:pPr>
      <w:r>
        <w:t>Converted</w:t>
      </w:r>
      <w:r>
        <w:rPr>
          <w:b/>
          <w:bCs/>
        </w:rPr>
        <w:t xml:space="preserve"> </w:t>
      </w:r>
      <w:proofErr w:type="spellStart"/>
      <w:r>
        <w:rPr>
          <w:b/>
          <w:bCs/>
        </w:rPr>
        <w:t>JobSatisfaction</w:t>
      </w:r>
      <w:proofErr w:type="spellEnd"/>
      <w:r>
        <w:rPr>
          <w:b/>
          <w:bCs/>
        </w:rPr>
        <w:t xml:space="preserve"> </w:t>
      </w:r>
      <w:r>
        <w:t xml:space="preserve">from </w:t>
      </w:r>
      <w:r w:rsidRPr="009A2BF0">
        <w:rPr>
          <w:i/>
          <w:iCs/>
        </w:rPr>
        <w:t>Numeric</w:t>
      </w:r>
      <w:r>
        <w:t xml:space="preserve"> to </w:t>
      </w:r>
      <w:r>
        <w:rPr>
          <w:i/>
          <w:iCs/>
        </w:rPr>
        <w:t>C</w:t>
      </w:r>
      <w:r w:rsidRPr="009A2BF0">
        <w:rPr>
          <w:i/>
          <w:iCs/>
        </w:rPr>
        <w:t>ategorical</w:t>
      </w:r>
      <w:r>
        <w:t xml:space="preserve"> data</w:t>
      </w:r>
    </w:p>
    <w:p w14:paraId="0A1165CB" w14:textId="7E555877" w:rsidR="009A2BF0" w:rsidRDefault="009A2BF0" w:rsidP="009A2BF0">
      <w:pPr>
        <w:pStyle w:val="ListParagraph"/>
        <w:numPr>
          <w:ilvl w:val="0"/>
          <w:numId w:val="1"/>
        </w:numPr>
      </w:pPr>
      <w:r>
        <w:t>Converted</w:t>
      </w:r>
      <w:r>
        <w:rPr>
          <w:b/>
          <w:bCs/>
        </w:rPr>
        <w:t xml:space="preserve"> Education </w:t>
      </w:r>
      <w:r>
        <w:t xml:space="preserve">from </w:t>
      </w:r>
      <w:r w:rsidRPr="009A2BF0">
        <w:rPr>
          <w:i/>
          <w:iCs/>
        </w:rPr>
        <w:t>Numeric</w:t>
      </w:r>
      <w:r>
        <w:t xml:space="preserve"> to </w:t>
      </w:r>
      <w:r>
        <w:rPr>
          <w:i/>
          <w:iCs/>
        </w:rPr>
        <w:t>C</w:t>
      </w:r>
      <w:r w:rsidRPr="009A2BF0">
        <w:rPr>
          <w:i/>
          <w:iCs/>
        </w:rPr>
        <w:t>ategorical</w:t>
      </w:r>
      <w:r>
        <w:t xml:space="preserve"> data</w:t>
      </w:r>
    </w:p>
    <w:p w14:paraId="25D1C4F4" w14:textId="65151341" w:rsidR="009A2BF0" w:rsidRDefault="009A2BF0" w:rsidP="009A2BF0">
      <w:pPr>
        <w:pStyle w:val="ListParagraph"/>
        <w:numPr>
          <w:ilvl w:val="0"/>
          <w:numId w:val="1"/>
        </w:numPr>
      </w:pPr>
      <w:r>
        <w:t>Converted</w:t>
      </w:r>
      <w:r>
        <w:rPr>
          <w:b/>
          <w:bCs/>
        </w:rPr>
        <w:t xml:space="preserve"> </w:t>
      </w:r>
      <w:proofErr w:type="spellStart"/>
      <w:r>
        <w:rPr>
          <w:b/>
          <w:bCs/>
        </w:rPr>
        <w:t>PerformanceRating</w:t>
      </w:r>
      <w:proofErr w:type="spellEnd"/>
      <w:r>
        <w:rPr>
          <w:b/>
          <w:bCs/>
        </w:rPr>
        <w:t xml:space="preserve"> </w:t>
      </w:r>
      <w:r>
        <w:t xml:space="preserve">from </w:t>
      </w:r>
      <w:r w:rsidRPr="009A2BF0">
        <w:rPr>
          <w:i/>
          <w:iCs/>
        </w:rPr>
        <w:t>Numeric</w:t>
      </w:r>
      <w:r>
        <w:t xml:space="preserve"> to </w:t>
      </w:r>
      <w:r>
        <w:rPr>
          <w:i/>
          <w:iCs/>
        </w:rPr>
        <w:t>C</w:t>
      </w:r>
      <w:r w:rsidRPr="009A2BF0">
        <w:rPr>
          <w:i/>
          <w:iCs/>
        </w:rPr>
        <w:t>ategorical</w:t>
      </w:r>
      <w:r>
        <w:t xml:space="preserve"> data</w:t>
      </w:r>
    </w:p>
    <w:p w14:paraId="6A9FC826" w14:textId="2499D95E" w:rsidR="009A2BF0" w:rsidRDefault="009A2BF0" w:rsidP="009A2BF0">
      <w:pPr>
        <w:pStyle w:val="ListParagraph"/>
        <w:numPr>
          <w:ilvl w:val="0"/>
          <w:numId w:val="1"/>
        </w:numPr>
      </w:pPr>
      <w:r>
        <w:t>Converted</w:t>
      </w:r>
      <w:r>
        <w:rPr>
          <w:b/>
          <w:bCs/>
        </w:rPr>
        <w:t xml:space="preserve"> </w:t>
      </w:r>
      <w:proofErr w:type="spellStart"/>
      <w:r>
        <w:rPr>
          <w:b/>
          <w:bCs/>
        </w:rPr>
        <w:t>RelationshipSatisfaction</w:t>
      </w:r>
      <w:proofErr w:type="spellEnd"/>
      <w:r>
        <w:rPr>
          <w:b/>
          <w:bCs/>
        </w:rPr>
        <w:t xml:space="preserve"> </w:t>
      </w:r>
      <w:r>
        <w:t xml:space="preserve">from </w:t>
      </w:r>
      <w:r w:rsidRPr="009A2BF0">
        <w:rPr>
          <w:i/>
          <w:iCs/>
        </w:rPr>
        <w:t>Numeric</w:t>
      </w:r>
      <w:r>
        <w:t xml:space="preserve"> to </w:t>
      </w:r>
      <w:r>
        <w:rPr>
          <w:i/>
          <w:iCs/>
        </w:rPr>
        <w:t>C</w:t>
      </w:r>
      <w:r w:rsidRPr="009A2BF0">
        <w:rPr>
          <w:i/>
          <w:iCs/>
        </w:rPr>
        <w:t>ategorical</w:t>
      </w:r>
      <w:r>
        <w:t xml:space="preserve"> data</w:t>
      </w:r>
    </w:p>
    <w:p w14:paraId="37E9AB81" w14:textId="3A470A0E" w:rsidR="00130666" w:rsidRDefault="00130666" w:rsidP="009A2BF0">
      <w:pPr>
        <w:pStyle w:val="ListParagraph"/>
        <w:numPr>
          <w:ilvl w:val="0"/>
          <w:numId w:val="1"/>
        </w:numPr>
      </w:pPr>
      <w:r>
        <w:t>Converted</w:t>
      </w:r>
      <w:r>
        <w:rPr>
          <w:b/>
          <w:bCs/>
        </w:rPr>
        <w:t xml:space="preserve"> </w:t>
      </w:r>
      <w:proofErr w:type="spellStart"/>
      <w:r>
        <w:rPr>
          <w:b/>
          <w:bCs/>
        </w:rPr>
        <w:t>WorkLifeBalance</w:t>
      </w:r>
      <w:proofErr w:type="spellEnd"/>
      <w:r>
        <w:rPr>
          <w:b/>
          <w:bCs/>
        </w:rPr>
        <w:t xml:space="preserve"> </w:t>
      </w:r>
      <w:r>
        <w:t xml:space="preserve">from </w:t>
      </w:r>
      <w:r w:rsidRPr="009A2BF0">
        <w:rPr>
          <w:i/>
          <w:iCs/>
        </w:rPr>
        <w:t>Numeric</w:t>
      </w:r>
      <w:r>
        <w:t xml:space="preserve"> to </w:t>
      </w:r>
      <w:r>
        <w:rPr>
          <w:i/>
          <w:iCs/>
        </w:rPr>
        <w:t>C</w:t>
      </w:r>
      <w:r w:rsidRPr="009A2BF0">
        <w:rPr>
          <w:i/>
          <w:iCs/>
        </w:rPr>
        <w:t>ategorical</w:t>
      </w:r>
      <w:r>
        <w:t xml:space="preserve"> data</w:t>
      </w:r>
    </w:p>
    <w:p w14:paraId="1BA23EE6" w14:textId="213093E5" w:rsidR="00130666" w:rsidRDefault="00130666" w:rsidP="009A2BF0">
      <w:pPr>
        <w:pStyle w:val="ListParagraph"/>
        <w:numPr>
          <w:ilvl w:val="0"/>
          <w:numId w:val="1"/>
        </w:numPr>
      </w:pPr>
      <w:r>
        <w:t>Converted</w:t>
      </w:r>
      <w:r>
        <w:rPr>
          <w:b/>
          <w:bCs/>
        </w:rPr>
        <w:t xml:space="preserve"> </w:t>
      </w:r>
      <w:proofErr w:type="spellStart"/>
      <w:r>
        <w:rPr>
          <w:b/>
          <w:bCs/>
        </w:rPr>
        <w:t>TotalWorkingYears</w:t>
      </w:r>
      <w:proofErr w:type="spellEnd"/>
      <w:r>
        <w:rPr>
          <w:b/>
          <w:bCs/>
        </w:rPr>
        <w:t xml:space="preserve"> </w:t>
      </w:r>
      <w:r>
        <w:t xml:space="preserve">from </w:t>
      </w:r>
      <w:r w:rsidRPr="009A2BF0">
        <w:rPr>
          <w:i/>
          <w:iCs/>
        </w:rPr>
        <w:t>Numeric</w:t>
      </w:r>
      <w:r>
        <w:t xml:space="preserve"> to </w:t>
      </w:r>
      <w:r>
        <w:rPr>
          <w:i/>
          <w:iCs/>
        </w:rPr>
        <w:t>C</w:t>
      </w:r>
      <w:r w:rsidRPr="009A2BF0">
        <w:rPr>
          <w:i/>
          <w:iCs/>
        </w:rPr>
        <w:t>ategorical</w:t>
      </w:r>
      <w:r>
        <w:t xml:space="preserve"> data</w:t>
      </w:r>
    </w:p>
    <w:p w14:paraId="4714ADA1" w14:textId="15EA6393" w:rsidR="009A2BF0" w:rsidRDefault="001C5AEB" w:rsidP="001C5AEB">
      <w:r>
        <w:t>The “Final” feature list was</w:t>
      </w:r>
      <w:r w:rsidR="00F44C64">
        <w:t xml:space="preserve"> then</w:t>
      </w:r>
      <w:r>
        <w:t xml:space="preserve"> created:</w:t>
      </w:r>
    </w:p>
    <w:p w14:paraId="47B134A1" w14:textId="5ABF7546" w:rsidR="001C5AEB" w:rsidRDefault="003C6134" w:rsidP="003C6134">
      <w:pPr>
        <w:jc w:val="center"/>
      </w:pPr>
      <w:r w:rsidRPr="003C6134">
        <w:rPr>
          <w:noProof/>
        </w:rPr>
        <w:drawing>
          <wp:inline distT="0" distB="0" distL="0" distR="0" wp14:anchorId="7E02E0CF" wp14:editId="435AEAE9">
            <wp:extent cx="2037369" cy="4705350"/>
            <wp:effectExtent l="0" t="0" r="1270" b="0"/>
            <wp:docPr id="836625074" name="Picture 1" descr="A screenshot of a black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625074" name="Picture 1" descr="A screenshot of a black box&#10;&#10;Description automatically generated"/>
                    <pic:cNvPicPr/>
                  </pic:nvPicPr>
                  <pic:blipFill>
                    <a:blip r:embed="rId10"/>
                    <a:stretch>
                      <a:fillRect/>
                    </a:stretch>
                  </pic:blipFill>
                  <pic:spPr>
                    <a:xfrm>
                      <a:off x="0" y="0"/>
                      <a:ext cx="2037369" cy="4705350"/>
                    </a:xfrm>
                    <a:prstGeom prst="rect">
                      <a:avLst/>
                    </a:prstGeom>
                  </pic:spPr>
                </pic:pic>
              </a:graphicData>
            </a:graphic>
          </wp:inline>
        </w:drawing>
      </w:r>
    </w:p>
    <w:p w14:paraId="277F9C5F" w14:textId="028EB5E8" w:rsidR="001C5AEB" w:rsidRDefault="003C6134" w:rsidP="001C5AEB">
      <w:pPr>
        <w:rPr>
          <w:b/>
          <w:bCs/>
        </w:rPr>
      </w:pPr>
      <w:r>
        <w:rPr>
          <w:b/>
          <w:bCs/>
        </w:rPr>
        <w:lastRenderedPageBreak/>
        <w:t>PREDICTION MODELS</w:t>
      </w:r>
    </w:p>
    <w:p w14:paraId="6DCB12A7" w14:textId="01741793" w:rsidR="003C6134" w:rsidRPr="003C6134" w:rsidRDefault="003C6134" w:rsidP="001C5AEB">
      <w:pPr>
        <w:rPr>
          <w:b/>
          <w:bCs/>
        </w:rPr>
      </w:pPr>
      <w:r>
        <w:rPr>
          <w:b/>
          <w:bCs/>
        </w:rPr>
        <w:t>SVM Classifier:</w:t>
      </w:r>
    </w:p>
    <w:p w14:paraId="7CB73D9E" w14:textId="755488E5" w:rsidR="00DC5C9F" w:rsidRDefault="009A2BF0" w:rsidP="003C6134">
      <w:r w:rsidRPr="009A2BF0">
        <w:rPr>
          <w:noProof/>
        </w:rPr>
        <w:drawing>
          <wp:inline distT="0" distB="0" distL="0" distR="0" wp14:anchorId="242B348E" wp14:editId="60DEB6EF">
            <wp:extent cx="5613400" cy="2243561"/>
            <wp:effectExtent l="0" t="0" r="6350" b="4445"/>
            <wp:docPr id="16542906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290624" name="Picture 1" descr="A screenshot of a computer&#10;&#10;Description automatically generated"/>
                    <pic:cNvPicPr/>
                  </pic:nvPicPr>
                  <pic:blipFill>
                    <a:blip r:embed="rId11"/>
                    <a:stretch>
                      <a:fillRect/>
                    </a:stretch>
                  </pic:blipFill>
                  <pic:spPr>
                    <a:xfrm>
                      <a:off x="0" y="0"/>
                      <a:ext cx="5624317" cy="2247924"/>
                    </a:xfrm>
                    <a:prstGeom prst="rect">
                      <a:avLst/>
                    </a:prstGeom>
                  </pic:spPr>
                </pic:pic>
              </a:graphicData>
            </a:graphic>
          </wp:inline>
        </w:drawing>
      </w:r>
    </w:p>
    <w:p w14:paraId="3A25F1BA" w14:textId="776B6785" w:rsidR="009A2BF0" w:rsidRPr="003C6134" w:rsidRDefault="003C6134" w:rsidP="009A2BF0">
      <w:pPr>
        <w:rPr>
          <w:b/>
          <w:bCs/>
        </w:rPr>
      </w:pPr>
      <w:r>
        <w:rPr>
          <w:b/>
          <w:bCs/>
        </w:rPr>
        <w:t>Logistic Regression:</w:t>
      </w:r>
    </w:p>
    <w:p w14:paraId="7E9655FE" w14:textId="3322D61A" w:rsidR="009A2BF0" w:rsidRDefault="009A2BF0" w:rsidP="009A2BF0">
      <w:r w:rsidRPr="009A2BF0">
        <w:rPr>
          <w:noProof/>
        </w:rPr>
        <w:drawing>
          <wp:inline distT="0" distB="0" distL="0" distR="0" wp14:anchorId="5A7C7245" wp14:editId="41F87515">
            <wp:extent cx="5651500" cy="2242486"/>
            <wp:effectExtent l="0" t="0" r="6350" b="5715"/>
            <wp:docPr id="9489298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929834" name="Picture 1" descr="A screenshot of a computer&#10;&#10;Description automatically generated"/>
                    <pic:cNvPicPr/>
                  </pic:nvPicPr>
                  <pic:blipFill>
                    <a:blip r:embed="rId12"/>
                    <a:stretch>
                      <a:fillRect/>
                    </a:stretch>
                  </pic:blipFill>
                  <pic:spPr>
                    <a:xfrm>
                      <a:off x="0" y="0"/>
                      <a:ext cx="5665675" cy="2248111"/>
                    </a:xfrm>
                    <a:prstGeom prst="rect">
                      <a:avLst/>
                    </a:prstGeom>
                  </pic:spPr>
                </pic:pic>
              </a:graphicData>
            </a:graphic>
          </wp:inline>
        </w:drawing>
      </w:r>
    </w:p>
    <w:p w14:paraId="4461DE26" w14:textId="25FCC027" w:rsidR="009A2BF0" w:rsidRPr="003C6134" w:rsidRDefault="003C6134" w:rsidP="009A2BF0">
      <w:pPr>
        <w:rPr>
          <w:b/>
          <w:bCs/>
        </w:rPr>
      </w:pPr>
      <w:r>
        <w:rPr>
          <w:b/>
          <w:bCs/>
        </w:rPr>
        <w:t>Boosted Trees:</w:t>
      </w:r>
    </w:p>
    <w:p w14:paraId="472722C2" w14:textId="4F3866A5" w:rsidR="009A2BF0" w:rsidRDefault="009A2BF0" w:rsidP="009A2BF0">
      <w:r w:rsidRPr="009A2BF0">
        <w:rPr>
          <w:noProof/>
        </w:rPr>
        <w:drawing>
          <wp:inline distT="0" distB="0" distL="0" distR="0" wp14:anchorId="41C6A6BA" wp14:editId="7EDFD51D">
            <wp:extent cx="5651500" cy="2261807"/>
            <wp:effectExtent l="0" t="0" r="6350" b="5715"/>
            <wp:docPr id="2994159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415952" name="Picture 1" descr="A screenshot of a computer&#10;&#10;Description automatically generated"/>
                    <pic:cNvPicPr/>
                  </pic:nvPicPr>
                  <pic:blipFill>
                    <a:blip r:embed="rId13"/>
                    <a:stretch>
                      <a:fillRect/>
                    </a:stretch>
                  </pic:blipFill>
                  <pic:spPr>
                    <a:xfrm>
                      <a:off x="0" y="0"/>
                      <a:ext cx="5668958" cy="2268794"/>
                    </a:xfrm>
                    <a:prstGeom prst="rect">
                      <a:avLst/>
                    </a:prstGeom>
                  </pic:spPr>
                </pic:pic>
              </a:graphicData>
            </a:graphic>
          </wp:inline>
        </w:drawing>
      </w:r>
    </w:p>
    <w:p w14:paraId="27392F2D" w14:textId="5A95B5DD" w:rsidR="009A2BF0" w:rsidRPr="003C6134" w:rsidRDefault="003C6134" w:rsidP="009A2BF0">
      <w:pPr>
        <w:rPr>
          <w:b/>
          <w:bCs/>
        </w:rPr>
      </w:pPr>
      <w:r>
        <w:rPr>
          <w:b/>
          <w:bCs/>
        </w:rPr>
        <w:lastRenderedPageBreak/>
        <w:t>Random Forest:</w:t>
      </w:r>
    </w:p>
    <w:p w14:paraId="6B58C4C4" w14:textId="03C190CE" w:rsidR="009A2BF0" w:rsidRDefault="009A2BF0" w:rsidP="009A2BF0">
      <w:r w:rsidRPr="009A2BF0">
        <w:rPr>
          <w:noProof/>
        </w:rPr>
        <w:drawing>
          <wp:inline distT="0" distB="0" distL="0" distR="0" wp14:anchorId="33DCE60F" wp14:editId="6CE78014">
            <wp:extent cx="5740400" cy="2311492"/>
            <wp:effectExtent l="0" t="0" r="0" b="0"/>
            <wp:docPr id="18511587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158706" name="Picture 1" descr="A screenshot of a computer&#10;&#10;Description automatically generated"/>
                    <pic:cNvPicPr/>
                  </pic:nvPicPr>
                  <pic:blipFill>
                    <a:blip r:embed="rId14"/>
                    <a:stretch>
                      <a:fillRect/>
                    </a:stretch>
                  </pic:blipFill>
                  <pic:spPr>
                    <a:xfrm>
                      <a:off x="0" y="0"/>
                      <a:ext cx="5752996" cy="2316564"/>
                    </a:xfrm>
                    <a:prstGeom prst="rect">
                      <a:avLst/>
                    </a:prstGeom>
                  </pic:spPr>
                </pic:pic>
              </a:graphicData>
            </a:graphic>
          </wp:inline>
        </w:drawing>
      </w:r>
    </w:p>
    <w:p w14:paraId="11E3A9C9" w14:textId="4ADC07EE" w:rsidR="009A2BF0" w:rsidRPr="003C6134" w:rsidRDefault="003C6134" w:rsidP="009A2BF0">
      <w:pPr>
        <w:rPr>
          <w:b/>
          <w:bCs/>
        </w:rPr>
      </w:pPr>
      <w:r>
        <w:rPr>
          <w:b/>
          <w:bCs/>
        </w:rPr>
        <w:t>K-Nearest Neighbors Classifier:</w:t>
      </w:r>
    </w:p>
    <w:p w14:paraId="0ADD7AA2" w14:textId="59DEC79B" w:rsidR="009A2BF0" w:rsidRDefault="009A2BF0" w:rsidP="009A2BF0">
      <w:r w:rsidRPr="009A2BF0">
        <w:rPr>
          <w:noProof/>
        </w:rPr>
        <w:drawing>
          <wp:inline distT="0" distB="0" distL="0" distR="0" wp14:anchorId="529C648B" wp14:editId="35D934A3">
            <wp:extent cx="5791200" cy="2402482"/>
            <wp:effectExtent l="0" t="0" r="0" b="0"/>
            <wp:docPr id="5146603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660348" name="Picture 1" descr="A screenshot of a computer&#10;&#10;Description automatically generated"/>
                    <pic:cNvPicPr/>
                  </pic:nvPicPr>
                  <pic:blipFill>
                    <a:blip r:embed="rId15"/>
                    <a:stretch>
                      <a:fillRect/>
                    </a:stretch>
                  </pic:blipFill>
                  <pic:spPr>
                    <a:xfrm>
                      <a:off x="0" y="0"/>
                      <a:ext cx="5798300" cy="2405427"/>
                    </a:xfrm>
                    <a:prstGeom prst="rect">
                      <a:avLst/>
                    </a:prstGeom>
                  </pic:spPr>
                </pic:pic>
              </a:graphicData>
            </a:graphic>
          </wp:inline>
        </w:drawing>
      </w:r>
    </w:p>
    <w:p w14:paraId="1EFB3E14" w14:textId="1498F16B" w:rsidR="009A2BF0" w:rsidRPr="003C6134" w:rsidRDefault="003C6134" w:rsidP="009A2BF0">
      <w:pPr>
        <w:rPr>
          <w:b/>
          <w:bCs/>
        </w:rPr>
      </w:pPr>
      <w:r>
        <w:rPr>
          <w:b/>
          <w:bCs/>
        </w:rPr>
        <w:t xml:space="preserve">Neural Network </w:t>
      </w:r>
      <w:proofErr w:type="spellStart"/>
      <w:r>
        <w:rPr>
          <w:b/>
          <w:bCs/>
        </w:rPr>
        <w:t>CLaasifier</w:t>
      </w:r>
      <w:proofErr w:type="spellEnd"/>
      <w:r>
        <w:rPr>
          <w:b/>
          <w:bCs/>
        </w:rPr>
        <w:t>:</w:t>
      </w:r>
    </w:p>
    <w:p w14:paraId="5B014CC4" w14:textId="38D49DBD" w:rsidR="009A2BF0" w:rsidRDefault="009A2BF0" w:rsidP="009A2BF0">
      <w:r w:rsidRPr="009A2BF0">
        <w:rPr>
          <w:noProof/>
        </w:rPr>
        <w:drawing>
          <wp:inline distT="0" distB="0" distL="0" distR="0" wp14:anchorId="4FB41D26" wp14:editId="4BD27AA1">
            <wp:extent cx="5791200" cy="2349891"/>
            <wp:effectExtent l="0" t="0" r="0" b="0"/>
            <wp:docPr id="179446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4688" name="Picture 1" descr="A screenshot of a computer&#10;&#10;Description automatically generated"/>
                    <pic:cNvPicPr/>
                  </pic:nvPicPr>
                  <pic:blipFill>
                    <a:blip r:embed="rId16"/>
                    <a:stretch>
                      <a:fillRect/>
                    </a:stretch>
                  </pic:blipFill>
                  <pic:spPr>
                    <a:xfrm>
                      <a:off x="0" y="0"/>
                      <a:ext cx="5794291" cy="2351145"/>
                    </a:xfrm>
                    <a:prstGeom prst="rect">
                      <a:avLst/>
                    </a:prstGeom>
                  </pic:spPr>
                </pic:pic>
              </a:graphicData>
            </a:graphic>
          </wp:inline>
        </w:drawing>
      </w:r>
    </w:p>
    <w:p w14:paraId="58882566" w14:textId="382451C1" w:rsidR="003F3C30" w:rsidRPr="003F3C30" w:rsidRDefault="003F3C30" w:rsidP="009A2BF0">
      <w:pPr>
        <w:rPr>
          <w:b/>
          <w:bCs/>
        </w:rPr>
      </w:pPr>
      <w:r>
        <w:rPr>
          <w:b/>
          <w:bCs/>
        </w:rPr>
        <w:lastRenderedPageBreak/>
        <w:t>EVALUATION OF MODELS</w:t>
      </w:r>
    </w:p>
    <w:p w14:paraId="66BD75EE" w14:textId="3CDC95BA" w:rsidR="003F3C30" w:rsidRDefault="003F3C30" w:rsidP="009A2BF0">
      <w:r>
        <w:t>For the given business case, this is the meaning of each metrics:</w:t>
      </w:r>
    </w:p>
    <w:p w14:paraId="14C7810E" w14:textId="5E100811" w:rsidR="003F3C30" w:rsidRDefault="003F3C30" w:rsidP="003F3C30">
      <w:pPr>
        <w:pStyle w:val="ListParagraph"/>
        <w:numPr>
          <w:ilvl w:val="0"/>
          <w:numId w:val="2"/>
        </w:numPr>
      </w:pPr>
      <w:r>
        <w:t>Accuracy: This is the most basic metric, and it simply measures the percentage of predictions that are correct. However, accuracy can be misleading in imbalanced datasets, where there are significantly more employees who stay with the company than employees who leave.</w:t>
      </w:r>
    </w:p>
    <w:p w14:paraId="7D9754DE" w14:textId="2812676B" w:rsidR="003F3C30" w:rsidRDefault="003F3C30" w:rsidP="003F3C30">
      <w:pPr>
        <w:pStyle w:val="ListParagraph"/>
        <w:numPr>
          <w:ilvl w:val="0"/>
          <w:numId w:val="2"/>
        </w:numPr>
      </w:pPr>
      <w:r>
        <w:t xml:space="preserve">Precision: This metric measures the proportion of employees predicted to leave who </w:t>
      </w:r>
      <w:proofErr w:type="gramStart"/>
      <w:r>
        <w:t>actually leave</w:t>
      </w:r>
      <w:proofErr w:type="gramEnd"/>
      <w:r>
        <w:t>. It is important to consider precision if the cost of misclassifying an employee as a flight risk is high.</w:t>
      </w:r>
    </w:p>
    <w:p w14:paraId="57B89E16" w14:textId="65163548" w:rsidR="003F3C30" w:rsidRDefault="003F3C30" w:rsidP="003F3C30">
      <w:pPr>
        <w:pStyle w:val="ListParagraph"/>
        <w:numPr>
          <w:ilvl w:val="0"/>
          <w:numId w:val="2"/>
        </w:numPr>
      </w:pPr>
      <w:r>
        <w:t xml:space="preserve">Recall: This metric measures the proportion of employees who </w:t>
      </w:r>
      <w:proofErr w:type="gramStart"/>
      <w:r>
        <w:t>actually leave</w:t>
      </w:r>
      <w:proofErr w:type="gramEnd"/>
      <w:r>
        <w:t xml:space="preserve"> who are correctly predicted to leave. It is important to consider recall if the cost of failing to identify a flight risk is high.</w:t>
      </w:r>
    </w:p>
    <w:p w14:paraId="63C36051" w14:textId="0DA17C54" w:rsidR="003F3C30" w:rsidRDefault="003F3C30" w:rsidP="003F3C30">
      <w:pPr>
        <w:pStyle w:val="ListParagraph"/>
        <w:numPr>
          <w:ilvl w:val="0"/>
          <w:numId w:val="2"/>
        </w:numPr>
      </w:pPr>
      <w:r>
        <w:t>F1-score: This metric is a harmonic mean of precision and recall, and it provides a balance between the two metrics.</w:t>
      </w:r>
    </w:p>
    <w:p w14:paraId="2EF2F7BF" w14:textId="5952F1B8" w:rsidR="003F3C30" w:rsidRDefault="003F3C30" w:rsidP="003F3C30">
      <w:pPr>
        <w:pStyle w:val="ListParagraph"/>
        <w:numPr>
          <w:ilvl w:val="0"/>
          <w:numId w:val="2"/>
        </w:numPr>
      </w:pPr>
      <w:r>
        <w:t>Area Under the ROC Curve (AUC): The ROC curve is a plot of the true positive rate (TPR) against the false positive rate (FPR) for different classification thresholds. The AUC is a measure of the overall performance of a model at classifying between employees who leave and employees who stay.</w:t>
      </w:r>
    </w:p>
    <w:p w14:paraId="7D6BD08C" w14:textId="5AD7267B" w:rsidR="003F3C30" w:rsidRDefault="003F3C30" w:rsidP="003F3C30">
      <w:r>
        <w:t>We cannot particularly calculate the payoff matrix because</w:t>
      </w:r>
    </w:p>
    <w:p w14:paraId="22E5EDC7" w14:textId="6A91595A" w:rsidR="003F3C30" w:rsidRDefault="003F3C30" w:rsidP="003F3C30">
      <w:pPr>
        <w:pStyle w:val="ListParagraph"/>
        <w:numPr>
          <w:ilvl w:val="0"/>
          <w:numId w:val="3"/>
        </w:numPr>
      </w:pPr>
      <w:r>
        <w:t>The salary varies from person to person.</w:t>
      </w:r>
    </w:p>
    <w:p w14:paraId="401F035D" w14:textId="29CEF7FD" w:rsidR="003F3C30" w:rsidRDefault="003F3C30" w:rsidP="003F3C30">
      <w:pPr>
        <w:pStyle w:val="ListParagraph"/>
        <w:numPr>
          <w:ilvl w:val="0"/>
          <w:numId w:val="3"/>
        </w:numPr>
      </w:pPr>
      <w:r>
        <w:t>The revenue earned by the company varies from person to person.</w:t>
      </w:r>
    </w:p>
    <w:p w14:paraId="698215CE" w14:textId="759C59B3" w:rsidR="003F3C30" w:rsidRDefault="003F3C30" w:rsidP="003F3C30">
      <w:pPr>
        <w:pStyle w:val="ListParagraph"/>
        <w:numPr>
          <w:ilvl w:val="0"/>
          <w:numId w:val="3"/>
        </w:numPr>
      </w:pPr>
      <w:r w:rsidRPr="003F3C30">
        <w:t xml:space="preserve">Employee attrition prediction is more about probabilities than fixed outcomes.  </w:t>
      </w:r>
      <w:r>
        <w:t>One</w:t>
      </w:r>
      <w:r w:rsidRPr="003F3C30">
        <w:t xml:space="preserve"> want</w:t>
      </w:r>
      <w:r>
        <w:t>s</w:t>
      </w:r>
      <w:r w:rsidRPr="003F3C30">
        <w:t xml:space="preserve"> a model that can reliably provide the likelihood an employee is considering leaving. This allows for more nuanced business decisions than simply classifying employees into a 'will leave' or 'will stay' bucket with arbitrary payoffs attached.</w:t>
      </w:r>
    </w:p>
    <w:p w14:paraId="0E19D3F9" w14:textId="6154B467" w:rsidR="003F3C30" w:rsidRDefault="003F3C30" w:rsidP="003F3C30">
      <w:pPr>
        <w:pStyle w:val="ListParagraph"/>
        <w:numPr>
          <w:ilvl w:val="0"/>
          <w:numId w:val="3"/>
        </w:numPr>
      </w:pPr>
      <w:r w:rsidRPr="003F3C30">
        <w:t xml:space="preserve">In </w:t>
      </w:r>
      <w:r>
        <w:t>this</w:t>
      </w:r>
      <w:r w:rsidRPr="003F3C30">
        <w:t xml:space="preserve"> dataset, </w:t>
      </w:r>
      <w:r>
        <w:t>we</w:t>
      </w:r>
      <w:r w:rsidRPr="003F3C30">
        <w:t xml:space="preserve"> have far more instances of employees </w:t>
      </w:r>
      <w:r>
        <w:t>leaving</w:t>
      </w:r>
      <w:r w:rsidRPr="003F3C30">
        <w:t xml:space="preserve"> the company than those leaving. This makes a standard payoff matrix unreliable as the focus becomes heavily skewed towards accurately predicting the majority class (employees staying)</w:t>
      </w:r>
      <w:r>
        <w:t>.</w:t>
      </w:r>
    </w:p>
    <w:p w14:paraId="6A2DB0E7" w14:textId="0A2E9936" w:rsidR="003F3C30" w:rsidRDefault="003F3C30" w:rsidP="003F3C30">
      <w:pPr>
        <w:rPr>
          <w:b/>
          <w:bCs/>
        </w:rPr>
      </w:pPr>
      <w:r>
        <w:rPr>
          <w:b/>
          <w:bCs/>
        </w:rPr>
        <w:t>SUMMARY OF EACH MODEL</w:t>
      </w:r>
    </w:p>
    <w:tbl>
      <w:tblPr>
        <w:tblW w:w="10041" w:type="dxa"/>
        <w:tblLook w:val="04A0" w:firstRow="1" w:lastRow="0" w:firstColumn="1" w:lastColumn="0" w:noHBand="0" w:noVBand="1"/>
      </w:tblPr>
      <w:tblGrid>
        <w:gridCol w:w="1345"/>
        <w:gridCol w:w="1260"/>
        <w:gridCol w:w="1350"/>
        <w:gridCol w:w="1316"/>
        <w:gridCol w:w="1530"/>
        <w:gridCol w:w="1350"/>
        <w:gridCol w:w="1890"/>
      </w:tblGrid>
      <w:tr w:rsidR="003F3C30" w:rsidRPr="003F3C30" w14:paraId="76A128D5" w14:textId="77777777" w:rsidTr="003F3C30">
        <w:trPr>
          <w:trHeight w:val="290"/>
        </w:trPr>
        <w:tc>
          <w:tcPr>
            <w:tcW w:w="13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FB535D" w14:textId="77777777" w:rsidR="003F3C30" w:rsidRPr="003F3C30" w:rsidRDefault="003F3C30" w:rsidP="003F3C30">
            <w:pPr>
              <w:spacing w:after="0" w:line="240" w:lineRule="auto"/>
              <w:jc w:val="center"/>
              <w:rPr>
                <w:rFonts w:ascii="Aptos Narrow" w:eastAsia="Times New Roman" w:hAnsi="Aptos Narrow" w:cs="Times New Roman"/>
                <w:b/>
                <w:bCs/>
                <w:color w:val="000000"/>
                <w:kern w:val="0"/>
                <w14:ligatures w14:val="none"/>
              </w:rPr>
            </w:pPr>
            <w:r w:rsidRPr="003F3C30">
              <w:rPr>
                <w:rFonts w:ascii="Aptos Narrow" w:eastAsia="Times New Roman" w:hAnsi="Aptos Narrow" w:cs="Times New Roman"/>
                <w:b/>
                <w:bCs/>
                <w:color w:val="000000"/>
                <w:kern w:val="0"/>
                <w14:ligatures w14:val="none"/>
              </w:rPr>
              <w:t> </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31BA0173" w14:textId="77777777" w:rsidR="003F3C30" w:rsidRPr="003F3C30" w:rsidRDefault="003F3C30" w:rsidP="003F3C30">
            <w:pPr>
              <w:spacing w:after="0" w:line="240" w:lineRule="auto"/>
              <w:jc w:val="center"/>
              <w:rPr>
                <w:rFonts w:ascii="Aptos Narrow" w:eastAsia="Times New Roman" w:hAnsi="Aptos Narrow" w:cs="Times New Roman"/>
                <w:b/>
                <w:bCs/>
                <w:color w:val="000000"/>
                <w:kern w:val="0"/>
                <w14:ligatures w14:val="none"/>
              </w:rPr>
            </w:pPr>
            <w:r w:rsidRPr="003F3C30">
              <w:rPr>
                <w:rFonts w:ascii="Aptos Narrow" w:eastAsia="Times New Roman" w:hAnsi="Aptos Narrow" w:cs="Times New Roman"/>
                <w:b/>
                <w:bCs/>
                <w:color w:val="000000"/>
                <w:kern w:val="0"/>
                <w14:ligatures w14:val="none"/>
              </w:rPr>
              <w:t>SVM Classifier</w:t>
            </w:r>
          </w:p>
        </w:tc>
        <w:tc>
          <w:tcPr>
            <w:tcW w:w="1350" w:type="dxa"/>
            <w:tcBorders>
              <w:top w:val="single" w:sz="4" w:space="0" w:color="auto"/>
              <w:left w:val="nil"/>
              <w:bottom w:val="single" w:sz="4" w:space="0" w:color="auto"/>
              <w:right w:val="single" w:sz="4" w:space="0" w:color="auto"/>
            </w:tcBorders>
            <w:shd w:val="clear" w:color="auto" w:fill="auto"/>
            <w:noWrap/>
            <w:vAlign w:val="bottom"/>
            <w:hideMark/>
          </w:tcPr>
          <w:p w14:paraId="47D65A44" w14:textId="77777777" w:rsidR="003F3C30" w:rsidRPr="003F3C30" w:rsidRDefault="003F3C30" w:rsidP="003F3C30">
            <w:pPr>
              <w:spacing w:after="0" w:line="240" w:lineRule="auto"/>
              <w:jc w:val="center"/>
              <w:rPr>
                <w:rFonts w:ascii="Aptos Narrow" w:eastAsia="Times New Roman" w:hAnsi="Aptos Narrow" w:cs="Times New Roman"/>
                <w:b/>
                <w:bCs/>
                <w:color w:val="000000"/>
                <w:kern w:val="0"/>
                <w14:ligatures w14:val="none"/>
              </w:rPr>
            </w:pPr>
            <w:r w:rsidRPr="003F3C30">
              <w:rPr>
                <w:rFonts w:ascii="Aptos Narrow" w:eastAsia="Times New Roman" w:hAnsi="Aptos Narrow" w:cs="Times New Roman"/>
                <w:b/>
                <w:bCs/>
                <w:color w:val="000000"/>
                <w:kern w:val="0"/>
                <w14:ligatures w14:val="none"/>
              </w:rPr>
              <w:t>Logistic Regression</w:t>
            </w:r>
          </w:p>
        </w:tc>
        <w:tc>
          <w:tcPr>
            <w:tcW w:w="1316" w:type="dxa"/>
            <w:tcBorders>
              <w:top w:val="single" w:sz="4" w:space="0" w:color="auto"/>
              <w:left w:val="nil"/>
              <w:bottom w:val="single" w:sz="4" w:space="0" w:color="auto"/>
              <w:right w:val="single" w:sz="4" w:space="0" w:color="auto"/>
            </w:tcBorders>
            <w:shd w:val="clear" w:color="auto" w:fill="auto"/>
            <w:noWrap/>
            <w:vAlign w:val="bottom"/>
            <w:hideMark/>
          </w:tcPr>
          <w:p w14:paraId="0551B31B" w14:textId="77777777" w:rsidR="003F3C30" w:rsidRPr="003F3C30" w:rsidRDefault="003F3C30" w:rsidP="003F3C30">
            <w:pPr>
              <w:spacing w:after="0" w:line="240" w:lineRule="auto"/>
              <w:jc w:val="center"/>
              <w:rPr>
                <w:rFonts w:ascii="Aptos Narrow" w:eastAsia="Times New Roman" w:hAnsi="Aptos Narrow" w:cs="Times New Roman"/>
                <w:b/>
                <w:bCs/>
                <w:color w:val="000000"/>
                <w:kern w:val="0"/>
                <w14:ligatures w14:val="none"/>
              </w:rPr>
            </w:pPr>
            <w:r w:rsidRPr="003F3C30">
              <w:rPr>
                <w:rFonts w:ascii="Aptos Narrow" w:eastAsia="Times New Roman" w:hAnsi="Aptos Narrow" w:cs="Times New Roman"/>
                <w:b/>
                <w:bCs/>
                <w:color w:val="000000"/>
                <w:kern w:val="0"/>
                <w14:ligatures w14:val="none"/>
              </w:rPr>
              <w:t>Boosted Trees</w:t>
            </w:r>
          </w:p>
        </w:tc>
        <w:tc>
          <w:tcPr>
            <w:tcW w:w="1530" w:type="dxa"/>
            <w:tcBorders>
              <w:top w:val="single" w:sz="4" w:space="0" w:color="auto"/>
              <w:left w:val="nil"/>
              <w:bottom w:val="single" w:sz="4" w:space="0" w:color="auto"/>
              <w:right w:val="single" w:sz="4" w:space="0" w:color="auto"/>
            </w:tcBorders>
            <w:shd w:val="clear" w:color="auto" w:fill="auto"/>
            <w:noWrap/>
            <w:vAlign w:val="bottom"/>
            <w:hideMark/>
          </w:tcPr>
          <w:p w14:paraId="2A50C277" w14:textId="77777777" w:rsidR="003F3C30" w:rsidRPr="003F3C30" w:rsidRDefault="003F3C30" w:rsidP="003F3C30">
            <w:pPr>
              <w:spacing w:after="0" w:line="240" w:lineRule="auto"/>
              <w:jc w:val="center"/>
              <w:rPr>
                <w:rFonts w:ascii="Aptos Narrow" w:eastAsia="Times New Roman" w:hAnsi="Aptos Narrow" w:cs="Times New Roman"/>
                <w:b/>
                <w:bCs/>
                <w:color w:val="000000"/>
                <w:kern w:val="0"/>
                <w14:ligatures w14:val="none"/>
              </w:rPr>
            </w:pPr>
            <w:r w:rsidRPr="003F3C30">
              <w:rPr>
                <w:rFonts w:ascii="Aptos Narrow" w:eastAsia="Times New Roman" w:hAnsi="Aptos Narrow" w:cs="Times New Roman"/>
                <w:b/>
                <w:bCs/>
                <w:color w:val="000000"/>
                <w:kern w:val="0"/>
                <w14:ligatures w14:val="none"/>
              </w:rPr>
              <w:t>Random Forest</w:t>
            </w:r>
          </w:p>
        </w:tc>
        <w:tc>
          <w:tcPr>
            <w:tcW w:w="1350" w:type="dxa"/>
            <w:tcBorders>
              <w:top w:val="single" w:sz="4" w:space="0" w:color="auto"/>
              <w:left w:val="nil"/>
              <w:bottom w:val="single" w:sz="4" w:space="0" w:color="auto"/>
              <w:right w:val="single" w:sz="4" w:space="0" w:color="auto"/>
            </w:tcBorders>
            <w:shd w:val="clear" w:color="auto" w:fill="auto"/>
            <w:noWrap/>
            <w:vAlign w:val="bottom"/>
            <w:hideMark/>
          </w:tcPr>
          <w:p w14:paraId="774116C9" w14:textId="77777777" w:rsidR="003F3C30" w:rsidRPr="003F3C30" w:rsidRDefault="003F3C30" w:rsidP="003F3C30">
            <w:pPr>
              <w:spacing w:after="0" w:line="240" w:lineRule="auto"/>
              <w:jc w:val="center"/>
              <w:rPr>
                <w:rFonts w:ascii="Aptos Narrow" w:eastAsia="Times New Roman" w:hAnsi="Aptos Narrow" w:cs="Times New Roman"/>
                <w:b/>
                <w:bCs/>
                <w:color w:val="000000"/>
                <w:kern w:val="0"/>
                <w14:ligatures w14:val="none"/>
              </w:rPr>
            </w:pPr>
            <w:r w:rsidRPr="003F3C30">
              <w:rPr>
                <w:rFonts w:ascii="Aptos Narrow" w:eastAsia="Times New Roman" w:hAnsi="Aptos Narrow" w:cs="Times New Roman"/>
                <w:b/>
                <w:bCs/>
                <w:color w:val="000000"/>
                <w:kern w:val="0"/>
                <w14:ligatures w14:val="none"/>
              </w:rPr>
              <w:t>KNN Classifier</w:t>
            </w:r>
          </w:p>
        </w:tc>
        <w:tc>
          <w:tcPr>
            <w:tcW w:w="1890" w:type="dxa"/>
            <w:tcBorders>
              <w:top w:val="single" w:sz="4" w:space="0" w:color="auto"/>
              <w:left w:val="nil"/>
              <w:bottom w:val="single" w:sz="4" w:space="0" w:color="auto"/>
              <w:right w:val="single" w:sz="4" w:space="0" w:color="auto"/>
            </w:tcBorders>
            <w:shd w:val="clear" w:color="auto" w:fill="auto"/>
            <w:noWrap/>
            <w:vAlign w:val="bottom"/>
            <w:hideMark/>
          </w:tcPr>
          <w:p w14:paraId="171408C5" w14:textId="77777777" w:rsidR="003F3C30" w:rsidRPr="003F3C30" w:rsidRDefault="003F3C30" w:rsidP="003F3C30">
            <w:pPr>
              <w:spacing w:after="0" w:line="240" w:lineRule="auto"/>
              <w:jc w:val="center"/>
              <w:rPr>
                <w:rFonts w:ascii="Aptos Narrow" w:eastAsia="Times New Roman" w:hAnsi="Aptos Narrow" w:cs="Times New Roman"/>
                <w:b/>
                <w:bCs/>
                <w:color w:val="000000"/>
                <w:kern w:val="0"/>
                <w14:ligatures w14:val="none"/>
              </w:rPr>
            </w:pPr>
            <w:r w:rsidRPr="003F3C30">
              <w:rPr>
                <w:rFonts w:ascii="Aptos Narrow" w:eastAsia="Times New Roman" w:hAnsi="Aptos Narrow" w:cs="Times New Roman"/>
                <w:b/>
                <w:bCs/>
                <w:color w:val="000000"/>
                <w:kern w:val="0"/>
                <w14:ligatures w14:val="none"/>
              </w:rPr>
              <w:t>Neural Network Classifier</w:t>
            </w:r>
          </w:p>
        </w:tc>
      </w:tr>
      <w:tr w:rsidR="003F3C30" w:rsidRPr="003F3C30" w14:paraId="2AFBAFA1" w14:textId="77777777" w:rsidTr="003F3C30">
        <w:trPr>
          <w:trHeight w:val="290"/>
        </w:trPr>
        <w:tc>
          <w:tcPr>
            <w:tcW w:w="1345" w:type="dxa"/>
            <w:tcBorders>
              <w:top w:val="nil"/>
              <w:left w:val="single" w:sz="4" w:space="0" w:color="auto"/>
              <w:bottom w:val="single" w:sz="4" w:space="0" w:color="auto"/>
              <w:right w:val="single" w:sz="4" w:space="0" w:color="auto"/>
            </w:tcBorders>
            <w:shd w:val="clear" w:color="auto" w:fill="auto"/>
            <w:noWrap/>
            <w:vAlign w:val="bottom"/>
            <w:hideMark/>
          </w:tcPr>
          <w:p w14:paraId="1FA86738" w14:textId="77777777" w:rsidR="003F3C30" w:rsidRPr="003F3C30" w:rsidRDefault="003F3C30" w:rsidP="003F3C30">
            <w:pPr>
              <w:spacing w:after="0" w:line="240" w:lineRule="auto"/>
              <w:jc w:val="center"/>
              <w:rPr>
                <w:rFonts w:ascii="Aptos Narrow" w:eastAsia="Times New Roman" w:hAnsi="Aptos Narrow" w:cs="Times New Roman"/>
                <w:b/>
                <w:bCs/>
                <w:color w:val="000000"/>
                <w:kern w:val="0"/>
                <w14:ligatures w14:val="none"/>
              </w:rPr>
            </w:pPr>
            <w:r w:rsidRPr="003F3C30">
              <w:rPr>
                <w:rFonts w:ascii="Aptos Narrow" w:eastAsia="Times New Roman" w:hAnsi="Aptos Narrow" w:cs="Times New Roman"/>
                <w:b/>
                <w:bCs/>
                <w:color w:val="000000"/>
                <w:kern w:val="0"/>
                <w14:ligatures w14:val="none"/>
              </w:rPr>
              <w:t>Accuracy</w:t>
            </w:r>
          </w:p>
        </w:tc>
        <w:tc>
          <w:tcPr>
            <w:tcW w:w="1260" w:type="dxa"/>
            <w:tcBorders>
              <w:top w:val="nil"/>
              <w:left w:val="nil"/>
              <w:bottom w:val="single" w:sz="4" w:space="0" w:color="auto"/>
              <w:right w:val="single" w:sz="4" w:space="0" w:color="auto"/>
            </w:tcBorders>
            <w:shd w:val="clear" w:color="auto" w:fill="auto"/>
            <w:noWrap/>
            <w:vAlign w:val="bottom"/>
            <w:hideMark/>
          </w:tcPr>
          <w:p w14:paraId="1A8CA24B" w14:textId="77777777" w:rsidR="003F3C30" w:rsidRPr="003F3C30" w:rsidRDefault="003F3C30" w:rsidP="003F3C30">
            <w:pPr>
              <w:spacing w:after="0" w:line="240" w:lineRule="auto"/>
              <w:jc w:val="center"/>
              <w:rPr>
                <w:rFonts w:ascii="Aptos Narrow" w:eastAsia="Times New Roman" w:hAnsi="Aptos Narrow" w:cs="Times New Roman"/>
                <w:color w:val="000000"/>
                <w:kern w:val="0"/>
                <w14:ligatures w14:val="none"/>
              </w:rPr>
            </w:pPr>
            <w:r w:rsidRPr="003F3C30">
              <w:rPr>
                <w:rFonts w:ascii="Aptos Narrow" w:eastAsia="Times New Roman" w:hAnsi="Aptos Narrow" w:cs="Times New Roman"/>
                <w:color w:val="000000"/>
                <w:kern w:val="0"/>
                <w14:ligatures w14:val="none"/>
              </w:rPr>
              <w:t>0.869</w:t>
            </w:r>
          </w:p>
        </w:tc>
        <w:tc>
          <w:tcPr>
            <w:tcW w:w="1350" w:type="dxa"/>
            <w:tcBorders>
              <w:top w:val="nil"/>
              <w:left w:val="nil"/>
              <w:bottom w:val="single" w:sz="4" w:space="0" w:color="auto"/>
              <w:right w:val="single" w:sz="4" w:space="0" w:color="auto"/>
            </w:tcBorders>
            <w:shd w:val="clear" w:color="auto" w:fill="auto"/>
            <w:noWrap/>
            <w:vAlign w:val="bottom"/>
            <w:hideMark/>
          </w:tcPr>
          <w:p w14:paraId="203ACDA5" w14:textId="77777777" w:rsidR="003F3C30" w:rsidRPr="003F3C30" w:rsidRDefault="003F3C30" w:rsidP="003F3C30">
            <w:pPr>
              <w:spacing w:after="0" w:line="240" w:lineRule="auto"/>
              <w:jc w:val="center"/>
              <w:rPr>
                <w:rFonts w:ascii="Aptos Narrow" w:eastAsia="Times New Roman" w:hAnsi="Aptos Narrow" w:cs="Times New Roman"/>
                <w:color w:val="000000"/>
                <w:kern w:val="0"/>
                <w14:ligatures w14:val="none"/>
              </w:rPr>
            </w:pPr>
            <w:r w:rsidRPr="003F3C30">
              <w:rPr>
                <w:rFonts w:ascii="Aptos Narrow" w:eastAsia="Times New Roman" w:hAnsi="Aptos Narrow" w:cs="Times New Roman"/>
                <w:color w:val="000000"/>
                <w:kern w:val="0"/>
                <w14:ligatures w14:val="none"/>
              </w:rPr>
              <w:t>0.869</w:t>
            </w:r>
          </w:p>
        </w:tc>
        <w:tc>
          <w:tcPr>
            <w:tcW w:w="1316" w:type="dxa"/>
            <w:tcBorders>
              <w:top w:val="nil"/>
              <w:left w:val="nil"/>
              <w:bottom w:val="single" w:sz="4" w:space="0" w:color="auto"/>
              <w:right w:val="single" w:sz="4" w:space="0" w:color="auto"/>
            </w:tcBorders>
            <w:shd w:val="clear" w:color="auto" w:fill="auto"/>
            <w:noWrap/>
            <w:vAlign w:val="bottom"/>
            <w:hideMark/>
          </w:tcPr>
          <w:p w14:paraId="0AF007D7" w14:textId="77777777" w:rsidR="003F3C30" w:rsidRPr="003F3C30" w:rsidRDefault="003F3C30" w:rsidP="003F3C30">
            <w:pPr>
              <w:spacing w:after="0" w:line="240" w:lineRule="auto"/>
              <w:jc w:val="center"/>
              <w:rPr>
                <w:rFonts w:ascii="Aptos Narrow" w:eastAsia="Times New Roman" w:hAnsi="Aptos Narrow" w:cs="Times New Roman"/>
                <w:color w:val="000000"/>
                <w:kern w:val="0"/>
                <w14:ligatures w14:val="none"/>
              </w:rPr>
            </w:pPr>
            <w:r w:rsidRPr="003F3C30">
              <w:rPr>
                <w:rFonts w:ascii="Aptos Narrow" w:eastAsia="Times New Roman" w:hAnsi="Aptos Narrow" w:cs="Times New Roman"/>
                <w:color w:val="000000"/>
                <w:kern w:val="0"/>
                <w14:ligatures w14:val="none"/>
              </w:rPr>
              <w:t>0.827</w:t>
            </w:r>
          </w:p>
        </w:tc>
        <w:tc>
          <w:tcPr>
            <w:tcW w:w="1530" w:type="dxa"/>
            <w:tcBorders>
              <w:top w:val="nil"/>
              <w:left w:val="nil"/>
              <w:bottom w:val="single" w:sz="4" w:space="0" w:color="auto"/>
              <w:right w:val="single" w:sz="4" w:space="0" w:color="auto"/>
            </w:tcBorders>
            <w:shd w:val="clear" w:color="auto" w:fill="auto"/>
            <w:noWrap/>
            <w:vAlign w:val="bottom"/>
            <w:hideMark/>
          </w:tcPr>
          <w:p w14:paraId="35696EDD" w14:textId="77777777" w:rsidR="003F3C30" w:rsidRPr="003F3C30" w:rsidRDefault="003F3C30" w:rsidP="003F3C30">
            <w:pPr>
              <w:spacing w:after="0" w:line="240" w:lineRule="auto"/>
              <w:jc w:val="center"/>
              <w:rPr>
                <w:rFonts w:ascii="Aptos Narrow" w:eastAsia="Times New Roman" w:hAnsi="Aptos Narrow" w:cs="Times New Roman"/>
                <w:color w:val="000000"/>
                <w:kern w:val="0"/>
                <w14:ligatures w14:val="none"/>
              </w:rPr>
            </w:pPr>
            <w:r w:rsidRPr="003F3C30">
              <w:rPr>
                <w:rFonts w:ascii="Aptos Narrow" w:eastAsia="Times New Roman" w:hAnsi="Aptos Narrow" w:cs="Times New Roman"/>
                <w:color w:val="000000"/>
                <w:kern w:val="0"/>
                <w14:ligatures w14:val="none"/>
              </w:rPr>
              <w:t>0.844</w:t>
            </w:r>
          </w:p>
        </w:tc>
        <w:tc>
          <w:tcPr>
            <w:tcW w:w="1350" w:type="dxa"/>
            <w:tcBorders>
              <w:top w:val="nil"/>
              <w:left w:val="nil"/>
              <w:bottom w:val="single" w:sz="4" w:space="0" w:color="auto"/>
              <w:right w:val="single" w:sz="4" w:space="0" w:color="auto"/>
            </w:tcBorders>
            <w:shd w:val="clear" w:color="auto" w:fill="auto"/>
            <w:noWrap/>
            <w:vAlign w:val="bottom"/>
            <w:hideMark/>
          </w:tcPr>
          <w:p w14:paraId="28CEF120" w14:textId="77777777" w:rsidR="003F3C30" w:rsidRPr="003F3C30" w:rsidRDefault="003F3C30" w:rsidP="003F3C30">
            <w:pPr>
              <w:spacing w:after="0" w:line="240" w:lineRule="auto"/>
              <w:jc w:val="center"/>
              <w:rPr>
                <w:rFonts w:ascii="Aptos Narrow" w:eastAsia="Times New Roman" w:hAnsi="Aptos Narrow" w:cs="Times New Roman"/>
                <w:color w:val="000000"/>
                <w:kern w:val="0"/>
                <w14:ligatures w14:val="none"/>
              </w:rPr>
            </w:pPr>
            <w:r w:rsidRPr="003F3C30">
              <w:rPr>
                <w:rFonts w:ascii="Aptos Narrow" w:eastAsia="Times New Roman" w:hAnsi="Aptos Narrow" w:cs="Times New Roman"/>
                <w:color w:val="000000"/>
                <w:kern w:val="0"/>
                <w14:ligatures w14:val="none"/>
              </w:rPr>
              <w:t>0.821</w:t>
            </w:r>
          </w:p>
        </w:tc>
        <w:tc>
          <w:tcPr>
            <w:tcW w:w="1890" w:type="dxa"/>
            <w:tcBorders>
              <w:top w:val="nil"/>
              <w:left w:val="nil"/>
              <w:bottom w:val="single" w:sz="4" w:space="0" w:color="auto"/>
              <w:right w:val="single" w:sz="4" w:space="0" w:color="auto"/>
            </w:tcBorders>
            <w:shd w:val="clear" w:color="auto" w:fill="auto"/>
            <w:noWrap/>
            <w:vAlign w:val="bottom"/>
            <w:hideMark/>
          </w:tcPr>
          <w:p w14:paraId="26050E20" w14:textId="77777777" w:rsidR="003F3C30" w:rsidRPr="003F3C30" w:rsidRDefault="003F3C30" w:rsidP="003F3C30">
            <w:pPr>
              <w:spacing w:after="0" w:line="240" w:lineRule="auto"/>
              <w:jc w:val="center"/>
              <w:rPr>
                <w:rFonts w:ascii="Aptos Narrow" w:eastAsia="Times New Roman" w:hAnsi="Aptos Narrow" w:cs="Times New Roman"/>
                <w:color w:val="000000"/>
                <w:kern w:val="0"/>
                <w14:ligatures w14:val="none"/>
              </w:rPr>
            </w:pPr>
            <w:r w:rsidRPr="003F3C30">
              <w:rPr>
                <w:rFonts w:ascii="Aptos Narrow" w:eastAsia="Times New Roman" w:hAnsi="Aptos Narrow" w:cs="Times New Roman"/>
                <w:color w:val="000000"/>
                <w:kern w:val="0"/>
                <w14:ligatures w14:val="none"/>
              </w:rPr>
              <w:t>0.855</w:t>
            </w:r>
          </w:p>
        </w:tc>
      </w:tr>
      <w:tr w:rsidR="003F3C30" w:rsidRPr="003F3C30" w14:paraId="68941E13" w14:textId="77777777" w:rsidTr="003F3C30">
        <w:trPr>
          <w:trHeight w:val="290"/>
        </w:trPr>
        <w:tc>
          <w:tcPr>
            <w:tcW w:w="1345" w:type="dxa"/>
            <w:tcBorders>
              <w:top w:val="nil"/>
              <w:left w:val="single" w:sz="4" w:space="0" w:color="auto"/>
              <w:bottom w:val="single" w:sz="4" w:space="0" w:color="auto"/>
              <w:right w:val="single" w:sz="4" w:space="0" w:color="auto"/>
            </w:tcBorders>
            <w:shd w:val="clear" w:color="auto" w:fill="auto"/>
            <w:noWrap/>
            <w:vAlign w:val="bottom"/>
            <w:hideMark/>
          </w:tcPr>
          <w:p w14:paraId="148D6A57" w14:textId="77777777" w:rsidR="003F3C30" w:rsidRPr="003F3C30" w:rsidRDefault="003F3C30" w:rsidP="003F3C30">
            <w:pPr>
              <w:spacing w:after="0" w:line="240" w:lineRule="auto"/>
              <w:jc w:val="center"/>
              <w:rPr>
                <w:rFonts w:ascii="Aptos Narrow" w:eastAsia="Times New Roman" w:hAnsi="Aptos Narrow" w:cs="Times New Roman"/>
                <w:b/>
                <w:bCs/>
                <w:color w:val="000000"/>
                <w:kern w:val="0"/>
                <w14:ligatures w14:val="none"/>
              </w:rPr>
            </w:pPr>
            <w:r w:rsidRPr="003F3C30">
              <w:rPr>
                <w:rFonts w:ascii="Aptos Narrow" w:eastAsia="Times New Roman" w:hAnsi="Aptos Narrow" w:cs="Times New Roman"/>
                <w:b/>
                <w:bCs/>
                <w:color w:val="000000"/>
                <w:kern w:val="0"/>
                <w14:ligatures w14:val="none"/>
              </w:rPr>
              <w:t>Precision</w:t>
            </w:r>
          </w:p>
        </w:tc>
        <w:tc>
          <w:tcPr>
            <w:tcW w:w="1260" w:type="dxa"/>
            <w:tcBorders>
              <w:top w:val="nil"/>
              <w:left w:val="nil"/>
              <w:bottom w:val="single" w:sz="4" w:space="0" w:color="auto"/>
              <w:right w:val="single" w:sz="4" w:space="0" w:color="auto"/>
            </w:tcBorders>
            <w:shd w:val="clear" w:color="auto" w:fill="auto"/>
            <w:noWrap/>
            <w:vAlign w:val="bottom"/>
            <w:hideMark/>
          </w:tcPr>
          <w:p w14:paraId="10353D96" w14:textId="77777777" w:rsidR="003F3C30" w:rsidRPr="003F3C30" w:rsidRDefault="003F3C30" w:rsidP="003F3C30">
            <w:pPr>
              <w:spacing w:after="0" w:line="240" w:lineRule="auto"/>
              <w:jc w:val="center"/>
              <w:rPr>
                <w:rFonts w:ascii="Aptos Narrow" w:eastAsia="Times New Roman" w:hAnsi="Aptos Narrow" w:cs="Times New Roman"/>
                <w:color w:val="000000"/>
                <w:kern w:val="0"/>
                <w14:ligatures w14:val="none"/>
              </w:rPr>
            </w:pPr>
            <w:r w:rsidRPr="003F3C30">
              <w:rPr>
                <w:rFonts w:ascii="Aptos Narrow" w:eastAsia="Times New Roman" w:hAnsi="Aptos Narrow" w:cs="Times New Roman"/>
                <w:color w:val="000000"/>
                <w:kern w:val="0"/>
                <w14:ligatures w14:val="none"/>
              </w:rPr>
              <w:t>0.58</w:t>
            </w:r>
          </w:p>
        </w:tc>
        <w:tc>
          <w:tcPr>
            <w:tcW w:w="1350" w:type="dxa"/>
            <w:tcBorders>
              <w:top w:val="nil"/>
              <w:left w:val="nil"/>
              <w:bottom w:val="single" w:sz="4" w:space="0" w:color="auto"/>
              <w:right w:val="single" w:sz="4" w:space="0" w:color="auto"/>
            </w:tcBorders>
            <w:shd w:val="clear" w:color="auto" w:fill="auto"/>
            <w:noWrap/>
            <w:vAlign w:val="bottom"/>
            <w:hideMark/>
          </w:tcPr>
          <w:p w14:paraId="65885CE3" w14:textId="77777777" w:rsidR="003F3C30" w:rsidRPr="003F3C30" w:rsidRDefault="003F3C30" w:rsidP="003F3C30">
            <w:pPr>
              <w:spacing w:after="0" w:line="240" w:lineRule="auto"/>
              <w:jc w:val="center"/>
              <w:rPr>
                <w:rFonts w:ascii="Aptos Narrow" w:eastAsia="Times New Roman" w:hAnsi="Aptos Narrow" w:cs="Times New Roman"/>
                <w:color w:val="000000"/>
                <w:kern w:val="0"/>
                <w14:ligatures w14:val="none"/>
              </w:rPr>
            </w:pPr>
            <w:r w:rsidRPr="003F3C30">
              <w:rPr>
                <w:rFonts w:ascii="Aptos Narrow" w:eastAsia="Times New Roman" w:hAnsi="Aptos Narrow" w:cs="Times New Roman"/>
                <w:color w:val="000000"/>
                <w:kern w:val="0"/>
                <w14:ligatures w14:val="none"/>
              </w:rPr>
              <w:t>0.59</w:t>
            </w:r>
          </w:p>
        </w:tc>
        <w:tc>
          <w:tcPr>
            <w:tcW w:w="1316" w:type="dxa"/>
            <w:tcBorders>
              <w:top w:val="nil"/>
              <w:left w:val="nil"/>
              <w:bottom w:val="single" w:sz="4" w:space="0" w:color="auto"/>
              <w:right w:val="single" w:sz="4" w:space="0" w:color="auto"/>
            </w:tcBorders>
            <w:shd w:val="clear" w:color="auto" w:fill="auto"/>
            <w:noWrap/>
            <w:vAlign w:val="bottom"/>
            <w:hideMark/>
          </w:tcPr>
          <w:p w14:paraId="3B604F8D" w14:textId="77777777" w:rsidR="003F3C30" w:rsidRPr="003F3C30" w:rsidRDefault="003F3C30" w:rsidP="003F3C30">
            <w:pPr>
              <w:spacing w:after="0" w:line="240" w:lineRule="auto"/>
              <w:jc w:val="center"/>
              <w:rPr>
                <w:rFonts w:ascii="Aptos Narrow" w:eastAsia="Times New Roman" w:hAnsi="Aptos Narrow" w:cs="Times New Roman"/>
                <w:color w:val="000000"/>
                <w:kern w:val="0"/>
                <w14:ligatures w14:val="none"/>
              </w:rPr>
            </w:pPr>
            <w:r w:rsidRPr="003F3C30">
              <w:rPr>
                <w:rFonts w:ascii="Aptos Narrow" w:eastAsia="Times New Roman" w:hAnsi="Aptos Narrow" w:cs="Times New Roman"/>
                <w:color w:val="000000"/>
                <w:kern w:val="0"/>
                <w14:ligatures w14:val="none"/>
              </w:rPr>
              <w:t>0.474</w:t>
            </w:r>
          </w:p>
        </w:tc>
        <w:tc>
          <w:tcPr>
            <w:tcW w:w="1530" w:type="dxa"/>
            <w:tcBorders>
              <w:top w:val="nil"/>
              <w:left w:val="nil"/>
              <w:bottom w:val="single" w:sz="4" w:space="0" w:color="auto"/>
              <w:right w:val="single" w:sz="4" w:space="0" w:color="auto"/>
            </w:tcBorders>
            <w:shd w:val="clear" w:color="auto" w:fill="auto"/>
            <w:noWrap/>
            <w:vAlign w:val="bottom"/>
            <w:hideMark/>
          </w:tcPr>
          <w:p w14:paraId="78D89AF4" w14:textId="77777777" w:rsidR="003F3C30" w:rsidRPr="003F3C30" w:rsidRDefault="003F3C30" w:rsidP="003F3C30">
            <w:pPr>
              <w:spacing w:after="0" w:line="240" w:lineRule="auto"/>
              <w:jc w:val="center"/>
              <w:rPr>
                <w:rFonts w:ascii="Aptos Narrow" w:eastAsia="Times New Roman" w:hAnsi="Aptos Narrow" w:cs="Times New Roman"/>
                <w:color w:val="000000"/>
                <w:kern w:val="0"/>
                <w14:ligatures w14:val="none"/>
              </w:rPr>
            </w:pPr>
            <w:r w:rsidRPr="003F3C30">
              <w:rPr>
                <w:rFonts w:ascii="Aptos Narrow" w:eastAsia="Times New Roman" w:hAnsi="Aptos Narrow" w:cs="Times New Roman"/>
                <w:color w:val="000000"/>
                <w:kern w:val="0"/>
                <w14:ligatures w14:val="none"/>
              </w:rPr>
              <w:t>0.514</w:t>
            </w:r>
          </w:p>
        </w:tc>
        <w:tc>
          <w:tcPr>
            <w:tcW w:w="1350" w:type="dxa"/>
            <w:tcBorders>
              <w:top w:val="nil"/>
              <w:left w:val="nil"/>
              <w:bottom w:val="single" w:sz="4" w:space="0" w:color="auto"/>
              <w:right w:val="single" w:sz="4" w:space="0" w:color="auto"/>
            </w:tcBorders>
            <w:shd w:val="clear" w:color="auto" w:fill="auto"/>
            <w:noWrap/>
            <w:vAlign w:val="bottom"/>
            <w:hideMark/>
          </w:tcPr>
          <w:p w14:paraId="28BD6E77" w14:textId="77777777" w:rsidR="003F3C30" w:rsidRPr="003F3C30" w:rsidRDefault="003F3C30" w:rsidP="003F3C30">
            <w:pPr>
              <w:spacing w:after="0" w:line="240" w:lineRule="auto"/>
              <w:jc w:val="center"/>
              <w:rPr>
                <w:rFonts w:ascii="Aptos Narrow" w:eastAsia="Times New Roman" w:hAnsi="Aptos Narrow" w:cs="Times New Roman"/>
                <w:color w:val="000000"/>
                <w:kern w:val="0"/>
                <w14:ligatures w14:val="none"/>
              </w:rPr>
            </w:pPr>
            <w:r w:rsidRPr="003F3C30">
              <w:rPr>
                <w:rFonts w:ascii="Aptos Narrow" w:eastAsia="Times New Roman" w:hAnsi="Aptos Narrow" w:cs="Times New Roman"/>
                <w:color w:val="000000"/>
                <w:kern w:val="0"/>
                <w14:ligatures w14:val="none"/>
              </w:rPr>
              <w:t>0.455</w:t>
            </w:r>
          </w:p>
        </w:tc>
        <w:tc>
          <w:tcPr>
            <w:tcW w:w="1890" w:type="dxa"/>
            <w:tcBorders>
              <w:top w:val="nil"/>
              <w:left w:val="nil"/>
              <w:bottom w:val="single" w:sz="4" w:space="0" w:color="auto"/>
              <w:right w:val="single" w:sz="4" w:space="0" w:color="auto"/>
            </w:tcBorders>
            <w:shd w:val="clear" w:color="auto" w:fill="auto"/>
            <w:noWrap/>
            <w:vAlign w:val="bottom"/>
            <w:hideMark/>
          </w:tcPr>
          <w:p w14:paraId="06438D65" w14:textId="77777777" w:rsidR="003F3C30" w:rsidRPr="003F3C30" w:rsidRDefault="003F3C30" w:rsidP="003F3C30">
            <w:pPr>
              <w:spacing w:after="0" w:line="240" w:lineRule="auto"/>
              <w:jc w:val="center"/>
              <w:rPr>
                <w:rFonts w:ascii="Aptos Narrow" w:eastAsia="Times New Roman" w:hAnsi="Aptos Narrow" w:cs="Times New Roman"/>
                <w:color w:val="000000"/>
                <w:kern w:val="0"/>
                <w14:ligatures w14:val="none"/>
              </w:rPr>
            </w:pPr>
            <w:r w:rsidRPr="003F3C30">
              <w:rPr>
                <w:rFonts w:ascii="Aptos Narrow" w:eastAsia="Times New Roman" w:hAnsi="Aptos Narrow" w:cs="Times New Roman"/>
                <w:color w:val="000000"/>
                <w:kern w:val="0"/>
                <w14:ligatures w14:val="none"/>
              </w:rPr>
              <w:t>0.556</w:t>
            </w:r>
          </w:p>
        </w:tc>
      </w:tr>
      <w:tr w:rsidR="003F3C30" w:rsidRPr="003F3C30" w14:paraId="0B1E383D" w14:textId="77777777" w:rsidTr="003F3C30">
        <w:trPr>
          <w:trHeight w:val="290"/>
        </w:trPr>
        <w:tc>
          <w:tcPr>
            <w:tcW w:w="1345" w:type="dxa"/>
            <w:tcBorders>
              <w:top w:val="nil"/>
              <w:left w:val="single" w:sz="4" w:space="0" w:color="auto"/>
              <w:bottom w:val="single" w:sz="4" w:space="0" w:color="auto"/>
              <w:right w:val="single" w:sz="4" w:space="0" w:color="auto"/>
            </w:tcBorders>
            <w:shd w:val="clear" w:color="auto" w:fill="auto"/>
            <w:noWrap/>
            <w:vAlign w:val="bottom"/>
            <w:hideMark/>
          </w:tcPr>
          <w:p w14:paraId="1552BC8F" w14:textId="77777777" w:rsidR="003F3C30" w:rsidRPr="003F3C30" w:rsidRDefault="003F3C30" w:rsidP="003F3C30">
            <w:pPr>
              <w:spacing w:after="0" w:line="240" w:lineRule="auto"/>
              <w:jc w:val="center"/>
              <w:rPr>
                <w:rFonts w:ascii="Aptos Narrow" w:eastAsia="Times New Roman" w:hAnsi="Aptos Narrow" w:cs="Times New Roman"/>
                <w:b/>
                <w:bCs/>
                <w:color w:val="000000"/>
                <w:kern w:val="0"/>
                <w14:ligatures w14:val="none"/>
              </w:rPr>
            </w:pPr>
            <w:r w:rsidRPr="003F3C30">
              <w:rPr>
                <w:rFonts w:ascii="Aptos Narrow" w:eastAsia="Times New Roman" w:hAnsi="Aptos Narrow" w:cs="Times New Roman"/>
                <w:b/>
                <w:bCs/>
                <w:color w:val="000000"/>
                <w:kern w:val="0"/>
                <w14:ligatures w14:val="none"/>
              </w:rPr>
              <w:t>Sensitivity</w:t>
            </w:r>
          </w:p>
        </w:tc>
        <w:tc>
          <w:tcPr>
            <w:tcW w:w="1260" w:type="dxa"/>
            <w:tcBorders>
              <w:top w:val="nil"/>
              <w:left w:val="nil"/>
              <w:bottom w:val="single" w:sz="4" w:space="0" w:color="auto"/>
              <w:right w:val="single" w:sz="4" w:space="0" w:color="auto"/>
            </w:tcBorders>
            <w:shd w:val="clear" w:color="auto" w:fill="auto"/>
            <w:noWrap/>
            <w:vAlign w:val="bottom"/>
            <w:hideMark/>
          </w:tcPr>
          <w:p w14:paraId="221884E1" w14:textId="77777777" w:rsidR="003F3C30" w:rsidRPr="003F3C30" w:rsidRDefault="003F3C30" w:rsidP="003F3C30">
            <w:pPr>
              <w:spacing w:after="0" w:line="240" w:lineRule="auto"/>
              <w:jc w:val="center"/>
              <w:rPr>
                <w:rFonts w:ascii="Aptos Narrow" w:eastAsia="Times New Roman" w:hAnsi="Aptos Narrow" w:cs="Times New Roman"/>
                <w:color w:val="000000"/>
                <w:kern w:val="0"/>
                <w14:ligatures w14:val="none"/>
              </w:rPr>
            </w:pPr>
            <w:r w:rsidRPr="003F3C30">
              <w:rPr>
                <w:rFonts w:ascii="Aptos Narrow" w:eastAsia="Times New Roman" w:hAnsi="Aptos Narrow" w:cs="Times New Roman"/>
                <w:color w:val="000000"/>
                <w:kern w:val="0"/>
                <w14:ligatures w14:val="none"/>
              </w:rPr>
              <w:t>0.69</w:t>
            </w:r>
          </w:p>
        </w:tc>
        <w:tc>
          <w:tcPr>
            <w:tcW w:w="1350" w:type="dxa"/>
            <w:tcBorders>
              <w:top w:val="nil"/>
              <w:left w:val="nil"/>
              <w:bottom w:val="single" w:sz="4" w:space="0" w:color="auto"/>
              <w:right w:val="single" w:sz="4" w:space="0" w:color="auto"/>
            </w:tcBorders>
            <w:shd w:val="clear" w:color="auto" w:fill="auto"/>
            <w:noWrap/>
            <w:vAlign w:val="bottom"/>
            <w:hideMark/>
          </w:tcPr>
          <w:p w14:paraId="21AE77CB" w14:textId="77777777" w:rsidR="003F3C30" w:rsidRPr="003F3C30" w:rsidRDefault="003F3C30" w:rsidP="003F3C30">
            <w:pPr>
              <w:spacing w:after="0" w:line="240" w:lineRule="auto"/>
              <w:jc w:val="center"/>
              <w:rPr>
                <w:rFonts w:ascii="Aptos Narrow" w:eastAsia="Times New Roman" w:hAnsi="Aptos Narrow" w:cs="Times New Roman"/>
                <w:color w:val="000000"/>
                <w:kern w:val="0"/>
                <w14:ligatures w14:val="none"/>
              </w:rPr>
            </w:pPr>
            <w:r w:rsidRPr="003F3C30">
              <w:rPr>
                <w:rFonts w:ascii="Aptos Narrow" w:eastAsia="Times New Roman" w:hAnsi="Aptos Narrow" w:cs="Times New Roman"/>
                <w:color w:val="000000"/>
                <w:kern w:val="0"/>
                <w14:ligatures w14:val="none"/>
              </w:rPr>
              <w:t>0.626</w:t>
            </w:r>
          </w:p>
        </w:tc>
        <w:tc>
          <w:tcPr>
            <w:tcW w:w="1316" w:type="dxa"/>
            <w:tcBorders>
              <w:top w:val="nil"/>
              <w:left w:val="nil"/>
              <w:bottom w:val="single" w:sz="4" w:space="0" w:color="auto"/>
              <w:right w:val="single" w:sz="4" w:space="0" w:color="auto"/>
            </w:tcBorders>
            <w:shd w:val="clear" w:color="auto" w:fill="auto"/>
            <w:noWrap/>
            <w:vAlign w:val="bottom"/>
            <w:hideMark/>
          </w:tcPr>
          <w:p w14:paraId="3D36683C" w14:textId="77777777" w:rsidR="003F3C30" w:rsidRPr="003F3C30" w:rsidRDefault="003F3C30" w:rsidP="003F3C30">
            <w:pPr>
              <w:spacing w:after="0" w:line="240" w:lineRule="auto"/>
              <w:jc w:val="center"/>
              <w:rPr>
                <w:rFonts w:ascii="Aptos Narrow" w:eastAsia="Times New Roman" w:hAnsi="Aptos Narrow" w:cs="Times New Roman"/>
                <w:color w:val="000000"/>
                <w:kern w:val="0"/>
                <w14:ligatures w14:val="none"/>
              </w:rPr>
            </w:pPr>
            <w:r w:rsidRPr="003F3C30">
              <w:rPr>
                <w:rFonts w:ascii="Aptos Narrow" w:eastAsia="Times New Roman" w:hAnsi="Aptos Narrow" w:cs="Times New Roman"/>
                <w:color w:val="000000"/>
                <w:kern w:val="0"/>
                <w14:ligatures w14:val="none"/>
              </w:rPr>
              <w:t>0.621</w:t>
            </w:r>
          </w:p>
        </w:tc>
        <w:tc>
          <w:tcPr>
            <w:tcW w:w="1530" w:type="dxa"/>
            <w:tcBorders>
              <w:top w:val="nil"/>
              <w:left w:val="nil"/>
              <w:bottom w:val="single" w:sz="4" w:space="0" w:color="auto"/>
              <w:right w:val="single" w:sz="4" w:space="0" w:color="auto"/>
            </w:tcBorders>
            <w:shd w:val="clear" w:color="auto" w:fill="auto"/>
            <w:noWrap/>
            <w:vAlign w:val="bottom"/>
            <w:hideMark/>
          </w:tcPr>
          <w:p w14:paraId="6B499631" w14:textId="77777777" w:rsidR="003F3C30" w:rsidRPr="003F3C30" w:rsidRDefault="003F3C30" w:rsidP="003F3C30">
            <w:pPr>
              <w:spacing w:after="0" w:line="240" w:lineRule="auto"/>
              <w:jc w:val="center"/>
              <w:rPr>
                <w:rFonts w:ascii="Aptos Narrow" w:eastAsia="Times New Roman" w:hAnsi="Aptos Narrow" w:cs="Times New Roman"/>
                <w:color w:val="000000"/>
                <w:kern w:val="0"/>
                <w14:ligatures w14:val="none"/>
              </w:rPr>
            </w:pPr>
            <w:r w:rsidRPr="003F3C30">
              <w:rPr>
                <w:rFonts w:ascii="Aptos Narrow" w:eastAsia="Times New Roman" w:hAnsi="Aptos Narrow" w:cs="Times New Roman"/>
                <w:color w:val="000000"/>
                <w:kern w:val="0"/>
                <w14:ligatures w14:val="none"/>
              </w:rPr>
              <w:t>0.579</w:t>
            </w:r>
          </w:p>
        </w:tc>
        <w:tc>
          <w:tcPr>
            <w:tcW w:w="1350" w:type="dxa"/>
            <w:tcBorders>
              <w:top w:val="nil"/>
              <w:left w:val="nil"/>
              <w:bottom w:val="single" w:sz="4" w:space="0" w:color="auto"/>
              <w:right w:val="single" w:sz="4" w:space="0" w:color="auto"/>
            </w:tcBorders>
            <w:shd w:val="clear" w:color="auto" w:fill="auto"/>
            <w:noWrap/>
            <w:vAlign w:val="bottom"/>
            <w:hideMark/>
          </w:tcPr>
          <w:p w14:paraId="0113D230" w14:textId="77777777" w:rsidR="003F3C30" w:rsidRPr="003F3C30" w:rsidRDefault="003F3C30" w:rsidP="003F3C30">
            <w:pPr>
              <w:spacing w:after="0" w:line="240" w:lineRule="auto"/>
              <w:jc w:val="center"/>
              <w:rPr>
                <w:rFonts w:ascii="Aptos Narrow" w:eastAsia="Times New Roman" w:hAnsi="Aptos Narrow" w:cs="Times New Roman"/>
                <w:color w:val="000000"/>
                <w:kern w:val="0"/>
                <w14:ligatures w14:val="none"/>
              </w:rPr>
            </w:pPr>
            <w:r w:rsidRPr="003F3C30">
              <w:rPr>
                <w:rFonts w:ascii="Aptos Narrow" w:eastAsia="Times New Roman" w:hAnsi="Aptos Narrow" w:cs="Times New Roman"/>
                <w:color w:val="000000"/>
                <w:kern w:val="0"/>
                <w14:ligatures w14:val="none"/>
              </w:rPr>
              <w:t>0.553</w:t>
            </w:r>
          </w:p>
        </w:tc>
        <w:tc>
          <w:tcPr>
            <w:tcW w:w="1890" w:type="dxa"/>
            <w:tcBorders>
              <w:top w:val="nil"/>
              <w:left w:val="nil"/>
              <w:bottom w:val="single" w:sz="4" w:space="0" w:color="auto"/>
              <w:right w:val="single" w:sz="4" w:space="0" w:color="auto"/>
            </w:tcBorders>
            <w:shd w:val="clear" w:color="auto" w:fill="auto"/>
            <w:noWrap/>
            <w:vAlign w:val="bottom"/>
            <w:hideMark/>
          </w:tcPr>
          <w:p w14:paraId="70731CA1" w14:textId="77777777" w:rsidR="003F3C30" w:rsidRPr="003F3C30" w:rsidRDefault="003F3C30" w:rsidP="003F3C30">
            <w:pPr>
              <w:spacing w:after="0" w:line="240" w:lineRule="auto"/>
              <w:jc w:val="center"/>
              <w:rPr>
                <w:rFonts w:ascii="Aptos Narrow" w:eastAsia="Times New Roman" w:hAnsi="Aptos Narrow" w:cs="Times New Roman"/>
                <w:color w:val="000000"/>
                <w:kern w:val="0"/>
                <w14:ligatures w14:val="none"/>
              </w:rPr>
            </w:pPr>
            <w:r w:rsidRPr="003F3C30">
              <w:rPr>
                <w:rFonts w:ascii="Aptos Narrow" w:eastAsia="Times New Roman" w:hAnsi="Aptos Narrow" w:cs="Times New Roman"/>
                <w:color w:val="000000"/>
                <w:kern w:val="0"/>
                <w14:ligatures w14:val="none"/>
              </w:rPr>
              <w:t>0.521</w:t>
            </w:r>
          </w:p>
        </w:tc>
      </w:tr>
      <w:tr w:rsidR="003F3C30" w:rsidRPr="003F3C30" w14:paraId="41B44F17" w14:textId="77777777" w:rsidTr="003F3C30">
        <w:trPr>
          <w:trHeight w:val="290"/>
        </w:trPr>
        <w:tc>
          <w:tcPr>
            <w:tcW w:w="1345" w:type="dxa"/>
            <w:tcBorders>
              <w:top w:val="nil"/>
              <w:left w:val="single" w:sz="4" w:space="0" w:color="auto"/>
              <w:bottom w:val="single" w:sz="4" w:space="0" w:color="auto"/>
              <w:right w:val="single" w:sz="4" w:space="0" w:color="auto"/>
            </w:tcBorders>
            <w:shd w:val="clear" w:color="auto" w:fill="auto"/>
            <w:noWrap/>
            <w:vAlign w:val="bottom"/>
            <w:hideMark/>
          </w:tcPr>
          <w:p w14:paraId="216042D2" w14:textId="77777777" w:rsidR="003F3C30" w:rsidRPr="003F3C30" w:rsidRDefault="003F3C30" w:rsidP="003F3C30">
            <w:pPr>
              <w:spacing w:after="0" w:line="240" w:lineRule="auto"/>
              <w:jc w:val="center"/>
              <w:rPr>
                <w:rFonts w:ascii="Aptos Narrow" w:eastAsia="Times New Roman" w:hAnsi="Aptos Narrow" w:cs="Times New Roman"/>
                <w:b/>
                <w:bCs/>
                <w:color w:val="000000"/>
                <w:kern w:val="0"/>
                <w14:ligatures w14:val="none"/>
              </w:rPr>
            </w:pPr>
            <w:r w:rsidRPr="003F3C30">
              <w:rPr>
                <w:rFonts w:ascii="Aptos Narrow" w:eastAsia="Times New Roman" w:hAnsi="Aptos Narrow" w:cs="Times New Roman"/>
                <w:b/>
                <w:bCs/>
                <w:color w:val="000000"/>
                <w:kern w:val="0"/>
                <w14:ligatures w14:val="none"/>
              </w:rPr>
              <w:t>F1 Score</w:t>
            </w:r>
          </w:p>
        </w:tc>
        <w:tc>
          <w:tcPr>
            <w:tcW w:w="1260" w:type="dxa"/>
            <w:tcBorders>
              <w:top w:val="nil"/>
              <w:left w:val="nil"/>
              <w:bottom w:val="single" w:sz="4" w:space="0" w:color="auto"/>
              <w:right w:val="single" w:sz="4" w:space="0" w:color="auto"/>
            </w:tcBorders>
            <w:shd w:val="clear" w:color="000000" w:fill="00B050"/>
            <w:noWrap/>
            <w:vAlign w:val="bottom"/>
            <w:hideMark/>
          </w:tcPr>
          <w:p w14:paraId="04F030C8" w14:textId="77777777" w:rsidR="003F3C30" w:rsidRPr="003F3C30" w:rsidRDefault="003F3C30" w:rsidP="003F3C30">
            <w:pPr>
              <w:spacing w:after="0" w:line="240" w:lineRule="auto"/>
              <w:jc w:val="center"/>
              <w:rPr>
                <w:rFonts w:ascii="Aptos Narrow" w:eastAsia="Times New Roman" w:hAnsi="Aptos Narrow" w:cs="Times New Roman"/>
                <w:color w:val="000000"/>
                <w:kern w:val="0"/>
                <w14:ligatures w14:val="none"/>
              </w:rPr>
            </w:pPr>
            <w:r w:rsidRPr="003F3C30">
              <w:rPr>
                <w:rFonts w:ascii="Aptos Narrow" w:eastAsia="Times New Roman" w:hAnsi="Aptos Narrow" w:cs="Times New Roman"/>
                <w:color w:val="000000"/>
                <w:kern w:val="0"/>
                <w14:ligatures w14:val="none"/>
              </w:rPr>
              <w:t>0.63</w:t>
            </w:r>
          </w:p>
        </w:tc>
        <w:tc>
          <w:tcPr>
            <w:tcW w:w="1350" w:type="dxa"/>
            <w:tcBorders>
              <w:top w:val="nil"/>
              <w:left w:val="nil"/>
              <w:bottom w:val="single" w:sz="4" w:space="0" w:color="auto"/>
              <w:right w:val="single" w:sz="4" w:space="0" w:color="auto"/>
            </w:tcBorders>
            <w:shd w:val="clear" w:color="000000" w:fill="FFFF00"/>
            <w:noWrap/>
            <w:vAlign w:val="bottom"/>
            <w:hideMark/>
          </w:tcPr>
          <w:p w14:paraId="0D8C2EDE" w14:textId="77777777" w:rsidR="003F3C30" w:rsidRPr="003F3C30" w:rsidRDefault="003F3C30" w:rsidP="003F3C30">
            <w:pPr>
              <w:spacing w:after="0" w:line="240" w:lineRule="auto"/>
              <w:jc w:val="center"/>
              <w:rPr>
                <w:rFonts w:ascii="Aptos Narrow" w:eastAsia="Times New Roman" w:hAnsi="Aptos Narrow" w:cs="Times New Roman"/>
                <w:color w:val="000000"/>
                <w:kern w:val="0"/>
                <w14:ligatures w14:val="none"/>
              </w:rPr>
            </w:pPr>
            <w:r w:rsidRPr="003F3C30">
              <w:rPr>
                <w:rFonts w:ascii="Aptos Narrow" w:eastAsia="Times New Roman" w:hAnsi="Aptos Narrow" w:cs="Times New Roman"/>
                <w:color w:val="000000"/>
                <w:kern w:val="0"/>
                <w14:ligatures w14:val="none"/>
              </w:rPr>
              <w:t>0.607</w:t>
            </w:r>
          </w:p>
        </w:tc>
        <w:tc>
          <w:tcPr>
            <w:tcW w:w="1316" w:type="dxa"/>
            <w:tcBorders>
              <w:top w:val="nil"/>
              <w:left w:val="nil"/>
              <w:bottom w:val="single" w:sz="4" w:space="0" w:color="auto"/>
              <w:right w:val="single" w:sz="4" w:space="0" w:color="auto"/>
            </w:tcBorders>
            <w:shd w:val="clear" w:color="000000" w:fill="FFFF00"/>
            <w:noWrap/>
            <w:vAlign w:val="bottom"/>
            <w:hideMark/>
          </w:tcPr>
          <w:p w14:paraId="55EEB5B1" w14:textId="77777777" w:rsidR="003F3C30" w:rsidRPr="003F3C30" w:rsidRDefault="003F3C30" w:rsidP="003F3C30">
            <w:pPr>
              <w:spacing w:after="0" w:line="240" w:lineRule="auto"/>
              <w:jc w:val="center"/>
              <w:rPr>
                <w:rFonts w:ascii="Aptos Narrow" w:eastAsia="Times New Roman" w:hAnsi="Aptos Narrow" w:cs="Times New Roman"/>
                <w:color w:val="000000"/>
                <w:kern w:val="0"/>
                <w14:ligatures w14:val="none"/>
              </w:rPr>
            </w:pPr>
            <w:r w:rsidRPr="003F3C30">
              <w:rPr>
                <w:rFonts w:ascii="Aptos Narrow" w:eastAsia="Times New Roman" w:hAnsi="Aptos Narrow" w:cs="Times New Roman"/>
                <w:color w:val="000000"/>
                <w:kern w:val="0"/>
                <w14:ligatures w14:val="none"/>
              </w:rPr>
              <w:t>0.538</w:t>
            </w:r>
          </w:p>
        </w:tc>
        <w:tc>
          <w:tcPr>
            <w:tcW w:w="1530" w:type="dxa"/>
            <w:tcBorders>
              <w:top w:val="nil"/>
              <w:left w:val="nil"/>
              <w:bottom w:val="single" w:sz="4" w:space="0" w:color="auto"/>
              <w:right w:val="single" w:sz="4" w:space="0" w:color="auto"/>
            </w:tcBorders>
            <w:shd w:val="clear" w:color="000000" w:fill="FFFF00"/>
            <w:noWrap/>
            <w:vAlign w:val="bottom"/>
            <w:hideMark/>
          </w:tcPr>
          <w:p w14:paraId="41BD263C" w14:textId="77777777" w:rsidR="003F3C30" w:rsidRPr="003F3C30" w:rsidRDefault="003F3C30" w:rsidP="003F3C30">
            <w:pPr>
              <w:spacing w:after="0" w:line="240" w:lineRule="auto"/>
              <w:jc w:val="center"/>
              <w:rPr>
                <w:rFonts w:ascii="Aptos Narrow" w:eastAsia="Times New Roman" w:hAnsi="Aptos Narrow" w:cs="Times New Roman"/>
                <w:color w:val="000000"/>
                <w:kern w:val="0"/>
                <w14:ligatures w14:val="none"/>
              </w:rPr>
            </w:pPr>
            <w:r w:rsidRPr="003F3C30">
              <w:rPr>
                <w:rFonts w:ascii="Aptos Narrow" w:eastAsia="Times New Roman" w:hAnsi="Aptos Narrow" w:cs="Times New Roman"/>
                <w:color w:val="000000"/>
                <w:kern w:val="0"/>
                <w14:ligatures w14:val="none"/>
              </w:rPr>
              <w:t>0.545</w:t>
            </w:r>
          </w:p>
        </w:tc>
        <w:tc>
          <w:tcPr>
            <w:tcW w:w="1350" w:type="dxa"/>
            <w:tcBorders>
              <w:top w:val="nil"/>
              <w:left w:val="nil"/>
              <w:bottom w:val="single" w:sz="4" w:space="0" w:color="auto"/>
              <w:right w:val="single" w:sz="4" w:space="0" w:color="auto"/>
            </w:tcBorders>
            <w:shd w:val="clear" w:color="000000" w:fill="FFFF00"/>
            <w:noWrap/>
            <w:vAlign w:val="bottom"/>
            <w:hideMark/>
          </w:tcPr>
          <w:p w14:paraId="1070AAF6" w14:textId="77777777" w:rsidR="003F3C30" w:rsidRPr="003F3C30" w:rsidRDefault="003F3C30" w:rsidP="003F3C30">
            <w:pPr>
              <w:spacing w:after="0" w:line="240" w:lineRule="auto"/>
              <w:jc w:val="center"/>
              <w:rPr>
                <w:rFonts w:ascii="Aptos Narrow" w:eastAsia="Times New Roman" w:hAnsi="Aptos Narrow" w:cs="Times New Roman"/>
                <w:color w:val="000000"/>
                <w:kern w:val="0"/>
                <w14:ligatures w14:val="none"/>
              </w:rPr>
            </w:pPr>
            <w:r w:rsidRPr="003F3C30">
              <w:rPr>
                <w:rFonts w:ascii="Aptos Narrow" w:eastAsia="Times New Roman" w:hAnsi="Aptos Narrow" w:cs="Times New Roman"/>
                <w:color w:val="000000"/>
                <w:kern w:val="0"/>
                <w14:ligatures w14:val="none"/>
              </w:rPr>
              <w:t>0.499</w:t>
            </w:r>
          </w:p>
        </w:tc>
        <w:tc>
          <w:tcPr>
            <w:tcW w:w="1890" w:type="dxa"/>
            <w:tcBorders>
              <w:top w:val="nil"/>
              <w:left w:val="nil"/>
              <w:bottom w:val="single" w:sz="4" w:space="0" w:color="auto"/>
              <w:right w:val="single" w:sz="4" w:space="0" w:color="auto"/>
            </w:tcBorders>
            <w:shd w:val="clear" w:color="000000" w:fill="FFFF00"/>
            <w:noWrap/>
            <w:vAlign w:val="bottom"/>
            <w:hideMark/>
          </w:tcPr>
          <w:p w14:paraId="4D5B46B4" w14:textId="77777777" w:rsidR="003F3C30" w:rsidRPr="003F3C30" w:rsidRDefault="003F3C30" w:rsidP="003F3C30">
            <w:pPr>
              <w:spacing w:after="0" w:line="240" w:lineRule="auto"/>
              <w:jc w:val="center"/>
              <w:rPr>
                <w:rFonts w:ascii="Aptos Narrow" w:eastAsia="Times New Roman" w:hAnsi="Aptos Narrow" w:cs="Times New Roman"/>
                <w:color w:val="000000"/>
                <w:kern w:val="0"/>
                <w14:ligatures w14:val="none"/>
              </w:rPr>
            </w:pPr>
            <w:r w:rsidRPr="003F3C30">
              <w:rPr>
                <w:rFonts w:ascii="Aptos Narrow" w:eastAsia="Times New Roman" w:hAnsi="Aptos Narrow" w:cs="Times New Roman"/>
                <w:color w:val="000000"/>
                <w:kern w:val="0"/>
                <w14:ligatures w14:val="none"/>
              </w:rPr>
              <w:t>0.538</w:t>
            </w:r>
          </w:p>
        </w:tc>
      </w:tr>
      <w:tr w:rsidR="003F3C30" w:rsidRPr="003F3C30" w14:paraId="4516A321" w14:textId="77777777" w:rsidTr="003F3C30">
        <w:trPr>
          <w:trHeight w:val="290"/>
        </w:trPr>
        <w:tc>
          <w:tcPr>
            <w:tcW w:w="1345" w:type="dxa"/>
            <w:tcBorders>
              <w:top w:val="nil"/>
              <w:left w:val="single" w:sz="4" w:space="0" w:color="auto"/>
              <w:bottom w:val="single" w:sz="4" w:space="0" w:color="auto"/>
              <w:right w:val="single" w:sz="4" w:space="0" w:color="auto"/>
            </w:tcBorders>
            <w:shd w:val="clear" w:color="auto" w:fill="auto"/>
            <w:noWrap/>
            <w:vAlign w:val="bottom"/>
            <w:hideMark/>
          </w:tcPr>
          <w:p w14:paraId="3D4B0E2E" w14:textId="77777777" w:rsidR="003F3C30" w:rsidRPr="003F3C30" w:rsidRDefault="003F3C30" w:rsidP="003F3C30">
            <w:pPr>
              <w:spacing w:after="0" w:line="240" w:lineRule="auto"/>
              <w:jc w:val="center"/>
              <w:rPr>
                <w:rFonts w:ascii="Aptos Narrow" w:eastAsia="Times New Roman" w:hAnsi="Aptos Narrow" w:cs="Times New Roman"/>
                <w:b/>
                <w:bCs/>
                <w:color w:val="000000"/>
                <w:kern w:val="0"/>
                <w14:ligatures w14:val="none"/>
              </w:rPr>
            </w:pPr>
            <w:r w:rsidRPr="003F3C30">
              <w:rPr>
                <w:rFonts w:ascii="Aptos Narrow" w:eastAsia="Times New Roman" w:hAnsi="Aptos Narrow" w:cs="Times New Roman"/>
                <w:b/>
                <w:bCs/>
                <w:color w:val="000000"/>
                <w:kern w:val="0"/>
                <w14:ligatures w14:val="none"/>
              </w:rPr>
              <w:t>AUC of ROC</w:t>
            </w:r>
          </w:p>
        </w:tc>
        <w:tc>
          <w:tcPr>
            <w:tcW w:w="1260" w:type="dxa"/>
            <w:tcBorders>
              <w:top w:val="nil"/>
              <w:left w:val="nil"/>
              <w:bottom w:val="single" w:sz="4" w:space="0" w:color="auto"/>
              <w:right w:val="single" w:sz="4" w:space="0" w:color="auto"/>
            </w:tcBorders>
            <w:shd w:val="clear" w:color="auto" w:fill="auto"/>
            <w:noWrap/>
            <w:vAlign w:val="bottom"/>
            <w:hideMark/>
          </w:tcPr>
          <w:p w14:paraId="036BD8FA" w14:textId="77777777" w:rsidR="003F3C30" w:rsidRPr="003F3C30" w:rsidRDefault="003F3C30" w:rsidP="003F3C30">
            <w:pPr>
              <w:spacing w:after="0" w:line="240" w:lineRule="auto"/>
              <w:jc w:val="center"/>
              <w:rPr>
                <w:rFonts w:ascii="Aptos Narrow" w:eastAsia="Times New Roman" w:hAnsi="Aptos Narrow" w:cs="Times New Roman"/>
                <w:color w:val="000000"/>
                <w:kern w:val="0"/>
                <w14:ligatures w14:val="none"/>
              </w:rPr>
            </w:pPr>
            <w:r w:rsidRPr="003F3C30">
              <w:rPr>
                <w:rFonts w:ascii="Aptos Narrow" w:eastAsia="Times New Roman" w:hAnsi="Aptos Narrow" w:cs="Times New Roman"/>
                <w:color w:val="000000"/>
                <w:kern w:val="0"/>
                <w14:ligatures w14:val="none"/>
              </w:rPr>
              <w:t>0.862</w:t>
            </w:r>
          </w:p>
        </w:tc>
        <w:tc>
          <w:tcPr>
            <w:tcW w:w="1350" w:type="dxa"/>
            <w:tcBorders>
              <w:top w:val="nil"/>
              <w:left w:val="nil"/>
              <w:bottom w:val="single" w:sz="4" w:space="0" w:color="auto"/>
              <w:right w:val="single" w:sz="4" w:space="0" w:color="auto"/>
            </w:tcBorders>
            <w:shd w:val="clear" w:color="auto" w:fill="auto"/>
            <w:noWrap/>
            <w:vAlign w:val="bottom"/>
            <w:hideMark/>
          </w:tcPr>
          <w:p w14:paraId="5B6F8F43" w14:textId="77777777" w:rsidR="003F3C30" w:rsidRPr="003F3C30" w:rsidRDefault="003F3C30" w:rsidP="003F3C30">
            <w:pPr>
              <w:spacing w:after="0" w:line="240" w:lineRule="auto"/>
              <w:jc w:val="center"/>
              <w:rPr>
                <w:rFonts w:ascii="Aptos Narrow" w:eastAsia="Times New Roman" w:hAnsi="Aptos Narrow" w:cs="Times New Roman"/>
                <w:color w:val="000000"/>
                <w:kern w:val="0"/>
                <w14:ligatures w14:val="none"/>
              </w:rPr>
            </w:pPr>
            <w:r w:rsidRPr="003F3C30">
              <w:rPr>
                <w:rFonts w:ascii="Aptos Narrow" w:eastAsia="Times New Roman" w:hAnsi="Aptos Narrow" w:cs="Times New Roman"/>
                <w:color w:val="000000"/>
                <w:kern w:val="0"/>
                <w14:ligatures w14:val="none"/>
              </w:rPr>
              <w:t>0.85</w:t>
            </w:r>
          </w:p>
        </w:tc>
        <w:tc>
          <w:tcPr>
            <w:tcW w:w="1316" w:type="dxa"/>
            <w:tcBorders>
              <w:top w:val="nil"/>
              <w:left w:val="nil"/>
              <w:bottom w:val="single" w:sz="4" w:space="0" w:color="auto"/>
              <w:right w:val="single" w:sz="4" w:space="0" w:color="auto"/>
            </w:tcBorders>
            <w:shd w:val="clear" w:color="auto" w:fill="auto"/>
            <w:noWrap/>
            <w:vAlign w:val="bottom"/>
            <w:hideMark/>
          </w:tcPr>
          <w:p w14:paraId="61D7F021" w14:textId="77777777" w:rsidR="003F3C30" w:rsidRPr="003F3C30" w:rsidRDefault="003F3C30" w:rsidP="003F3C30">
            <w:pPr>
              <w:spacing w:after="0" w:line="240" w:lineRule="auto"/>
              <w:jc w:val="center"/>
              <w:rPr>
                <w:rFonts w:ascii="Aptos Narrow" w:eastAsia="Times New Roman" w:hAnsi="Aptos Narrow" w:cs="Times New Roman"/>
                <w:color w:val="000000"/>
                <w:kern w:val="0"/>
                <w14:ligatures w14:val="none"/>
              </w:rPr>
            </w:pPr>
            <w:r w:rsidRPr="003F3C30">
              <w:rPr>
                <w:rFonts w:ascii="Aptos Narrow" w:eastAsia="Times New Roman" w:hAnsi="Aptos Narrow" w:cs="Times New Roman"/>
                <w:color w:val="000000"/>
                <w:kern w:val="0"/>
                <w14:ligatures w14:val="none"/>
              </w:rPr>
              <w:t>0.806</w:t>
            </w:r>
          </w:p>
        </w:tc>
        <w:tc>
          <w:tcPr>
            <w:tcW w:w="1530" w:type="dxa"/>
            <w:tcBorders>
              <w:top w:val="nil"/>
              <w:left w:val="nil"/>
              <w:bottom w:val="single" w:sz="4" w:space="0" w:color="auto"/>
              <w:right w:val="single" w:sz="4" w:space="0" w:color="auto"/>
            </w:tcBorders>
            <w:shd w:val="clear" w:color="auto" w:fill="auto"/>
            <w:noWrap/>
            <w:vAlign w:val="bottom"/>
            <w:hideMark/>
          </w:tcPr>
          <w:p w14:paraId="34240651" w14:textId="77777777" w:rsidR="003F3C30" w:rsidRPr="003F3C30" w:rsidRDefault="003F3C30" w:rsidP="003F3C30">
            <w:pPr>
              <w:spacing w:after="0" w:line="240" w:lineRule="auto"/>
              <w:jc w:val="center"/>
              <w:rPr>
                <w:rFonts w:ascii="Aptos Narrow" w:eastAsia="Times New Roman" w:hAnsi="Aptos Narrow" w:cs="Times New Roman"/>
                <w:color w:val="000000"/>
                <w:kern w:val="0"/>
                <w14:ligatures w14:val="none"/>
              </w:rPr>
            </w:pPr>
            <w:r w:rsidRPr="003F3C30">
              <w:rPr>
                <w:rFonts w:ascii="Aptos Narrow" w:eastAsia="Times New Roman" w:hAnsi="Aptos Narrow" w:cs="Times New Roman"/>
                <w:color w:val="000000"/>
                <w:kern w:val="0"/>
                <w14:ligatures w14:val="none"/>
              </w:rPr>
              <w:t>0.81</w:t>
            </w:r>
          </w:p>
        </w:tc>
        <w:tc>
          <w:tcPr>
            <w:tcW w:w="1350" w:type="dxa"/>
            <w:tcBorders>
              <w:top w:val="nil"/>
              <w:left w:val="nil"/>
              <w:bottom w:val="single" w:sz="4" w:space="0" w:color="auto"/>
              <w:right w:val="single" w:sz="4" w:space="0" w:color="auto"/>
            </w:tcBorders>
            <w:shd w:val="clear" w:color="auto" w:fill="auto"/>
            <w:noWrap/>
            <w:vAlign w:val="bottom"/>
            <w:hideMark/>
          </w:tcPr>
          <w:p w14:paraId="65133394" w14:textId="77777777" w:rsidR="003F3C30" w:rsidRPr="003F3C30" w:rsidRDefault="003F3C30" w:rsidP="003F3C30">
            <w:pPr>
              <w:spacing w:after="0" w:line="240" w:lineRule="auto"/>
              <w:jc w:val="center"/>
              <w:rPr>
                <w:rFonts w:ascii="Aptos Narrow" w:eastAsia="Times New Roman" w:hAnsi="Aptos Narrow" w:cs="Times New Roman"/>
                <w:color w:val="000000"/>
                <w:kern w:val="0"/>
                <w14:ligatures w14:val="none"/>
              </w:rPr>
            </w:pPr>
            <w:r w:rsidRPr="003F3C30">
              <w:rPr>
                <w:rFonts w:ascii="Aptos Narrow" w:eastAsia="Times New Roman" w:hAnsi="Aptos Narrow" w:cs="Times New Roman"/>
                <w:color w:val="000000"/>
                <w:kern w:val="0"/>
                <w14:ligatures w14:val="none"/>
              </w:rPr>
              <w:t>0.778</w:t>
            </w:r>
          </w:p>
        </w:tc>
        <w:tc>
          <w:tcPr>
            <w:tcW w:w="1890" w:type="dxa"/>
            <w:tcBorders>
              <w:top w:val="nil"/>
              <w:left w:val="nil"/>
              <w:bottom w:val="single" w:sz="4" w:space="0" w:color="auto"/>
              <w:right w:val="single" w:sz="4" w:space="0" w:color="auto"/>
            </w:tcBorders>
            <w:shd w:val="clear" w:color="auto" w:fill="auto"/>
            <w:noWrap/>
            <w:vAlign w:val="bottom"/>
            <w:hideMark/>
          </w:tcPr>
          <w:p w14:paraId="2CAEB305" w14:textId="77777777" w:rsidR="003F3C30" w:rsidRPr="003F3C30" w:rsidRDefault="003F3C30" w:rsidP="003F3C30">
            <w:pPr>
              <w:spacing w:after="0" w:line="240" w:lineRule="auto"/>
              <w:jc w:val="center"/>
              <w:rPr>
                <w:rFonts w:ascii="Aptos Narrow" w:eastAsia="Times New Roman" w:hAnsi="Aptos Narrow" w:cs="Times New Roman"/>
                <w:color w:val="000000"/>
                <w:kern w:val="0"/>
                <w14:ligatures w14:val="none"/>
              </w:rPr>
            </w:pPr>
            <w:r w:rsidRPr="003F3C30">
              <w:rPr>
                <w:rFonts w:ascii="Aptos Narrow" w:eastAsia="Times New Roman" w:hAnsi="Aptos Narrow" w:cs="Times New Roman"/>
                <w:color w:val="000000"/>
                <w:kern w:val="0"/>
                <w14:ligatures w14:val="none"/>
              </w:rPr>
              <w:t>0.819</w:t>
            </w:r>
          </w:p>
        </w:tc>
      </w:tr>
    </w:tbl>
    <w:p w14:paraId="65392F78" w14:textId="77777777" w:rsidR="003F3C30" w:rsidRDefault="003F3C30" w:rsidP="003F3C30">
      <w:pPr>
        <w:rPr>
          <w:b/>
          <w:bCs/>
        </w:rPr>
      </w:pPr>
    </w:p>
    <w:p w14:paraId="2965F4E6" w14:textId="4235A9E7" w:rsidR="003C6134" w:rsidRPr="00F44C64" w:rsidRDefault="00F44C64" w:rsidP="003F3C30">
      <w:r>
        <w:t xml:space="preserve">Based on the summary and the metrics discussed in the business case, the best performing model is </w:t>
      </w:r>
      <w:r w:rsidRPr="00F44C64">
        <w:rPr>
          <w:b/>
          <w:bCs/>
          <w:u w:val="single"/>
        </w:rPr>
        <w:t>SVM Classifier</w:t>
      </w:r>
      <w:r>
        <w:t>.</w:t>
      </w:r>
    </w:p>
    <w:p w14:paraId="4FE20553" w14:textId="2F37BCFF" w:rsidR="003C6134" w:rsidRDefault="003C6134" w:rsidP="003F3C30">
      <w:pPr>
        <w:rPr>
          <w:b/>
          <w:bCs/>
        </w:rPr>
      </w:pPr>
      <w:r>
        <w:rPr>
          <w:b/>
          <w:bCs/>
        </w:rPr>
        <w:lastRenderedPageBreak/>
        <w:t>FEATURE IMPACT</w:t>
      </w:r>
      <w:r w:rsidR="00D540EB">
        <w:rPr>
          <w:b/>
          <w:bCs/>
        </w:rPr>
        <w:t xml:space="preserve"> AND RECOMMENDATIONS</w:t>
      </w:r>
    </w:p>
    <w:p w14:paraId="520D462D" w14:textId="623F0ACD" w:rsidR="003C6134" w:rsidRDefault="003C6134" w:rsidP="003F3C30">
      <w:pPr>
        <w:rPr>
          <w:b/>
          <w:bCs/>
        </w:rPr>
      </w:pPr>
      <w:r w:rsidRPr="003C6134">
        <w:rPr>
          <w:b/>
          <w:bCs/>
          <w:noProof/>
        </w:rPr>
        <w:drawing>
          <wp:inline distT="0" distB="0" distL="0" distR="0" wp14:anchorId="278E573B" wp14:editId="65413DF6">
            <wp:extent cx="5943600" cy="996315"/>
            <wp:effectExtent l="0" t="0" r="0" b="0"/>
            <wp:docPr id="8316099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0992" name="Picture 1" descr="A screenshot of a video game&#10;&#10;Description automatically generated"/>
                    <pic:cNvPicPr/>
                  </pic:nvPicPr>
                  <pic:blipFill>
                    <a:blip r:embed="rId17"/>
                    <a:stretch>
                      <a:fillRect/>
                    </a:stretch>
                  </pic:blipFill>
                  <pic:spPr>
                    <a:xfrm>
                      <a:off x="0" y="0"/>
                      <a:ext cx="5943600" cy="996315"/>
                    </a:xfrm>
                    <a:prstGeom prst="rect">
                      <a:avLst/>
                    </a:prstGeom>
                  </pic:spPr>
                </pic:pic>
              </a:graphicData>
            </a:graphic>
          </wp:inline>
        </w:drawing>
      </w:r>
    </w:p>
    <w:p w14:paraId="0C8CEC0A" w14:textId="01C4597C" w:rsidR="003C6134" w:rsidRPr="006D669B" w:rsidRDefault="003C6134" w:rsidP="003F3C30">
      <w:pPr>
        <w:rPr>
          <w:b/>
          <w:bCs/>
        </w:rPr>
      </w:pPr>
      <w:r w:rsidRPr="006D669B">
        <w:rPr>
          <w:b/>
          <w:bCs/>
        </w:rPr>
        <w:t xml:space="preserve">The top 5 features </w:t>
      </w:r>
      <w:r w:rsidR="006D669B" w:rsidRPr="006D669B">
        <w:rPr>
          <w:b/>
          <w:bCs/>
        </w:rPr>
        <w:t>with the observations and actionable recommendations if any are as follows:</w:t>
      </w:r>
    </w:p>
    <w:p w14:paraId="160EDE39" w14:textId="1E802D33" w:rsidR="003C6134" w:rsidRPr="006D669B" w:rsidRDefault="00F44C64" w:rsidP="006D669B">
      <w:pPr>
        <w:rPr>
          <w:b/>
          <w:bCs/>
        </w:rPr>
      </w:pPr>
      <w:r>
        <w:rPr>
          <w:b/>
          <w:bCs/>
        </w:rPr>
        <w:t xml:space="preserve">.1. </w:t>
      </w:r>
      <w:r w:rsidR="003C6134" w:rsidRPr="006D669B">
        <w:rPr>
          <w:b/>
          <w:bCs/>
        </w:rPr>
        <w:t>Overtime</w:t>
      </w:r>
      <w:r w:rsidR="006D669B">
        <w:rPr>
          <w:b/>
          <w:bCs/>
        </w:rPr>
        <w:t>:</w:t>
      </w:r>
    </w:p>
    <w:p w14:paraId="6AB39ACC" w14:textId="13E9A761" w:rsidR="003C6134" w:rsidRDefault="006D669B" w:rsidP="00095157">
      <w:r w:rsidRPr="006D669B">
        <w:t>Employees working excessive overtime are more likely to experience burnout and dissatisfaction, leading to increased attrition risk.</w:t>
      </w:r>
      <w:r w:rsidR="00A13BAC">
        <w:t xml:space="preserve"> We can see that when we </w:t>
      </w:r>
      <w:r w:rsidR="00A13BAC">
        <w:rPr>
          <w:noProof/>
        </w:rPr>
        <w:t>compare the ratios of employees leaving to employees staying</w:t>
      </w:r>
    </w:p>
    <w:p w14:paraId="4226460F" w14:textId="12B8380D" w:rsidR="006D669B" w:rsidRDefault="006D669B" w:rsidP="00095157">
      <w:pPr>
        <w:rPr>
          <w:u w:val="single"/>
        </w:rPr>
      </w:pPr>
      <w:r>
        <w:rPr>
          <w:u w:val="single"/>
        </w:rPr>
        <w:t>Actionable recommendations:</w:t>
      </w:r>
    </w:p>
    <w:p w14:paraId="4DFC266F" w14:textId="70303C8F" w:rsidR="006D669B" w:rsidRPr="006D669B" w:rsidRDefault="006D669B" w:rsidP="006D669B">
      <w:pPr>
        <w:pStyle w:val="ListParagraph"/>
        <w:numPr>
          <w:ilvl w:val="0"/>
          <w:numId w:val="8"/>
        </w:numPr>
      </w:pPr>
      <w:r w:rsidRPr="006D669B">
        <w:t>Analyze workload distribution and identify areas where overtime can be reduced or better compensated.</w:t>
      </w:r>
    </w:p>
    <w:p w14:paraId="5D5B5268" w14:textId="751436F7" w:rsidR="006D669B" w:rsidRPr="006D669B" w:rsidRDefault="006D669B" w:rsidP="006D669B">
      <w:pPr>
        <w:pStyle w:val="ListParagraph"/>
        <w:numPr>
          <w:ilvl w:val="0"/>
          <w:numId w:val="8"/>
        </w:numPr>
      </w:pPr>
      <w:r w:rsidRPr="006D669B">
        <w:t>Implement flexible work arrangements where possible to help employees with work-life balance.</w:t>
      </w:r>
    </w:p>
    <w:p w14:paraId="20B0C99A" w14:textId="0EB7D0F1" w:rsidR="006D669B" w:rsidRPr="006D669B" w:rsidRDefault="006D669B" w:rsidP="006D669B">
      <w:pPr>
        <w:pStyle w:val="ListParagraph"/>
        <w:numPr>
          <w:ilvl w:val="0"/>
          <w:numId w:val="8"/>
        </w:numPr>
      </w:pPr>
      <w:r w:rsidRPr="006D669B">
        <w:t>Promote a culture that values well-being and discourages excessive overtime.</w:t>
      </w:r>
    </w:p>
    <w:p w14:paraId="280DC0DF" w14:textId="4336CB75" w:rsidR="006D669B" w:rsidRDefault="006D669B" w:rsidP="00095157"/>
    <w:p w14:paraId="46F9BDD1" w14:textId="77777777" w:rsidR="006D669B" w:rsidRDefault="006D669B" w:rsidP="00095157">
      <w:pPr>
        <w:rPr>
          <w:b/>
          <w:bCs/>
          <w:noProof/>
        </w:rPr>
      </w:pPr>
    </w:p>
    <w:p w14:paraId="2541DFDF" w14:textId="77777777" w:rsidR="006D669B" w:rsidRDefault="006D669B" w:rsidP="00095157">
      <w:pPr>
        <w:rPr>
          <w:b/>
          <w:bCs/>
          <w:noProof/>
        </w:rPr>
      </w:pPr>
    </w:p>
    <w:p w14:paraId="1761C211" w14:textId="77777777" w:rsidR="006D669B" w:rsidRDefault="006D669B" w:rsidP="00095157">
      <w:pPr>
        <w:rPr>
          <w:b/>
          <w:bCs/>
          <w:noProof/>
        </w:rPr>
      </w:pPr>
    </w:p>
    <w:p w14:paraId="7AE7F79C" w14:textId="77777777" w:rsidR="006D669B" w:rsidRDefault="006D669B" w:rsidP="00095157">
      <w:pPr>
        <w:rPr>
          <w:b/>
          <w:bCs/>
          <w:noProof/>
        </w:rPr>
      </w:pPr>
    </w:p>
    <w:p w14:paraId="67CAF600" w14:textId="6EA7AC6C" w:rsidR="006D669B" w:rsidRDefault="006D669B" w:rsidP="00095157">
      <w:pPr>
        <w:rPr>
          <w:b/>
          <w:bCs/>
          <w:noProof/>
        </w:rPr>
      </w:pPr>
    </w:p>
    <w:p w14:paraId="3948CAC9" w14:textId="203A9F55" w:rsidR="006D669B" w:rsidRDefault="006D669B" w:rsidP="00095157">
      <w:pPr>
        <w:rPr>
          <w:b/>
          <w:bCs/>
          <w:noProof/>
        </w:rPr>
      </w:pPr>
    </w:p>
    <w:p w14:paraId="446D236D" w14:textId="6E11BDE9" w:rsidR="006D669B" w:rsidRDefault="006D669B" w:rsidP="00095157">
      <w:pPr>
        <w:rPr>
          <w:b/>
          <w:bCs/>
          <w:noProof/>
        </w:rPr>
      </w:pPr>
    </w:p>
    <w:p w14:paraId="33A66372" w14:textId="652F12E4" w:rsidR="006D669B" w:rsidRDefault="006D669B" w:rsidP="00095157">
      <w:pPr>
        <w:rPr>
          <w:b/>
          <w:bCs/>
          <w:noProof/>
        </w:rPr>
      </w:pPr>
    </w:p>
    <w:p w14:paraId="07845D8E" w14:textId="77777777" w:rsidR="006D669B" w:rsidRDefault="006D669B" w:rsidP="00095157">
      <w:pPr>
        <w:rPr>
          <w:b/>
          <w:bCs/>
          <w:noProof/>
        </w:rPr>
      </w:pPr>
    </w:p>
    <w:p w14:paraId="02931EC2" w14:textId="77777777" w:rsidR="006D669B" w:rsidRDefault="006D669B" w:rsidP="00095157">
      <w:pPr>
        <w:rPr>
          <w:b/>
          <w:bCs/>
          <w:noProof/>
        </w:rPr>
      </w:pPr>
    </w:p>
    <w:p w14:paraId="313EC193" w14:textId="77777777" w:rsidR="006D669B" w:rsidRDefault="006D669B" w:rsidP="00095157">
      <w:pPr>
        <w:rPr>
          <w:b/>
          <w:bCs/>
          <w:noProof/>
        </w:rPr>
      </w:pPr>
    </w:p>
    <w:p w14:paraId="20C80F42" w14:textId="77777777" w:rsidR="006D669B" w:rsidRDefault="006D669B" w:rsidP="00095157">
      <w:pPr>
        <w:rPr>
          <w:b/>
          <w:bCs/>
          <w:noProof/>
        </w:rPr>
      </w:pPr>
    </w:p>
    <w:p w14:paraId="72B4FE54" w14:textId="03FF40D9" w:rsidR="006D669B" w:rsidRDefault="00A13BAC" w:rsidP="00095157">
      <w:pPr>
        <w:rPr>
          <w:b/>
          <w:bCs/>
          <w:noProof/>
        </w:rPr>
      </w:pPr>
      <w:r w:rsidRPr="00095157">
        <w:rPr>
          <w:noProof/>
        </w:rPr>
        <w:drawing>
          <wp:anchor distT="0" distB="0" distL="114300" distR="114300" simplePos="0" relativeHeight="251658240" behindDoc="1" locked="0" layoutInCell="1" allowOverlap="1" wp14:anchorId="78A3281F" wp14:editId="751D2979">
            <wp:simplePos x="0" y="0"/>
            <wp:positionH relativeFrom="column">
              <wp:posOffset>2633032</wp:posOffset>
            </wp:positionH>
            <wp:positionV relativeFrom="paragraph">
              <wp:posOffset>-3570918</wp:posOffset>
            </wp:positionV>
            <wp:extent cx="1060450" cy="3940810"/>
            <wp:effectExtent l="0" t="0" r="6350" b="2540"/>
            <wp:wrapTight wrapText="bothSides">
              <wp:wrapPolygon edited="0">
                <wp:start x="0" y="0"/>
                <wp:lineTo x="0" y="21510"/>
                <wp:lineTo x="21341" y="21510"/>
                <wp:lineTo x="21341" y="0"/>
                <wp:lineTo x="0" y="0"/>
              </wp:wrapPolygon>
            </wp:wrapTight>
            <wp:docPr id="465127800" name="Picture 1" descr="A graph of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127800" name="Picture 1" descr="A graph of a bar&#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60450" cy="3940810"/>
                    </a:xfrm>
                    <a:prstGeom prst="rect">
                      <a:avLst/>
                    </a:prstGeom>
                  </pic:spPr>
                </pic:pic>
              </a:graphicData>
            </a:graphic>
            <wp14:sizeRelH relativeFrom="margin">
              <wp14:pctWidth>0</wp14:pctWidth>
            </wp14:sizeRelH>
            <wp14:sizeRelV relativeFrom="margin">
              <wp14:pctHeight>0</wp14:pctHeight>
            </wp14:sizeRelV>
          </wp:anchor>
        </w:drawing>
      </w:r>
    </w:p>
    <w:p w14:paraId="03006401" w14:textId="77777777" w:rsidR="006D669B" w:rsidRDefault="006D669B" w:rsidP="00095157">
      <w:pPr>
        <w:rPr>
          <w:b/>
          <w:bCs/>
          <w:noProof/>
        </w:rPr>
      </w:pPr>
    </w:p>
    <w:p w14:paraId="512900B4" w14:textId="6D90661F" w:rsidR="006D669B" w:rsidRDefault="00F44C64" w:rsidP="00095157">
      <w:pPr>
        <w:rPr>
          <w:b/>
          <w:bCs/>
          <w:noProof/>
        </w:rPr>
      </w:pPr>
      <w:r>
        <w:rPr>
          <w:b/>
          <w:bCs/>
          <w:noProof/>
        </w:rPr>
        <w:t xml:space="preserve">.2. </w:t>
      </w:r>
      <w:r w:rsidR="006D669B">
        <w:rPr>
          <w:b/>
          <w:bCs/>
          <w:noProof/>
        </w:rPr>
        <w:t>Environment Satisfaction:</w:t>
      </w:r>
    </w:p>
    <w:p w14:paraId="31474817" w14:textId="38992B14" w:rsidR="006D669B" w:rsidRDefault="006D669B" w:rsidP="00095157">
      <w:pPr>
        <w:rPr>
          <w:noProof/>
        </w:rPr>
      </w:pPr>
      <w:r w:rsidRPr="006D669B">
        <w:rPr>
          <w:noProof/>
        </w:rPr>
        <w:t>Employees with 'Low' or 'Medium'  environment satisfaction have an increased risk of leaving</w:t>
      </w:r>
      <w:r w:rsidR="00A13BAC">
        <w:rPr>
          <w:noProof/>
        </w:rPr>
        <w:t xml:space="preserve"> (comparing the ratios of employees leaving to employees staying). </w:t>
      </w:r>
      <w:r w:rsidRPr="006D669B">
        <w:rPr>
          <w:noProof/>
        </w:rPr>
        <w:t>Those with 'High' or 'Very High' satisfaction are more likely to stay.</w:t>
      </w:r>
    </w:p>
    <w:p w14:paraId="3F925365" w14:textId="77777777" w:rsidR="006D669B" w:rsidRDefault="006D669B" w:rsidP="006D669B">
      <w:pPr>
        <w:rPr>
          <w:u w:val="single"/>
        </w:rPr>
      </w:pPr>
      <w:r>
        <w:rPr>
          <w:u w:val="single"/>
        </w:rPr>
        <w:t>Actionable recommendations:</w:t>
      </w:r>
    </w:p>
    <w:p w14:paraId="114E207B" w14:textId="77777777" w:rsidR="006D669B" w:rsidRDefault="006D669B" w:rsidP="006D669B">
      <w:pPr>
        <w:pStyle w:val="ListParagraph"/>
        <w:numPr>
          <w:ilvl w:val="0"/>
          <w:numId w:val="9"/>
        </w:numPr>
        <w:rPr>
          <w:noProof/>
        </w:rPr>
      </w:pPr>
      <w:r>
        <w:rPr>
          <w:noProof/>
        </w:rPr>
        <w:t>Conduct surveys with targeted questions to understand the specific aspects driving dissatisfaction in the work environment.</w:t>
      </w:r>
    </w:p>
    <w:p w14:paraId="7D40CA8C" w14:textId="77777777" w:rsidR="006D669B" w:rsidRDefault="006D669B" w:rsidP="006D669B">
      <w:pPr>
        <w:pStyle w:val="ListParagraph"/>
        <w:numPr>
          <w:ilvl w:val="0"/>
          <w:numId w:val="9"/>
        </w:numPr>
        <w:rPr>
          <w:noProof/>
        </w:rPr>
      </w:pPr>
      <w:r>
        <w:rPr>
          <w:noProof/>
        </w:rPr>
        <w:t>Invest in improvements to physical workspace, collaboration tools, or aspects employees value.</w:t>
      </w:r>
    </w:p>
    <w:p w14:paraId="6164C42C" w14:textId="39A76215" w:rsidR="006D669B" w:rsidRDefault="006D669B" w:rsidP="006D669B">
      <w:pPr>
        <w:pStyle w:val="ListParagraph"/>
        <w:numPr>
          <w:ilvl w:val="0"/>
          <w:numId w:val="9"/>
        </w:numPr>
        <w:rPr>
          <w:noProof/>
        </w:rPr>
      </w:pPr>
      <w:r>
        <w:rPr>
          <w:noProof/>
        </w:rPr>
        <w:t>Foster a positive team culture through team-building activities and recognition programs.</w:t>
      </w:r>
    </w:p>
    <w:p w14:paraId="6AD93F9E" w14:textId="77777777" w:rsidR="006D669B" w:rsidRDefault="006D669B" w:rsidP="006D669B">
      <w:pPr>
        <w:rPr>
          <w:noProof/>
        </w:rPr>
      </w:pPr>
    </w:p>
    <w:p w14:paraId="6BA49E48" w14:textId="25591144" w:rsidR="006D669B" w:rsidRDefault="006D669B" w:rsidP="006D669B">
      <w:pPr>
        <w:rPr>
          <w:noProof/>
        </w:rPr>
      </w:pPr>
      <w:r w:rsidRPr="006D669B">
        <w:rPr>
          <w:noProof/>
        </w:rPr>
        <w:drawing>
          <wp:inline distT="0" distB="0" distL="0" distR="0" wp14:anchorId="64F820C3" wp14:editId="4C11EA03">
            <wp:extent cx="5943600" cy="3875405"/>
            <wp:effectExtent l="0" t="0" r="0" b="0"/>
            <wp:docPr id="927950303" name="Picture 1" descr="A graph with a blue and orang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950303" name="Picture 1" descr="A graph with a blue and orange line&#10;&#10;Description automatically generated"/>
                    <pic:cNvPicPr/>
                  </pic:nvPicPr>
                  <pic:blipFill>
                    <a:blip r:embed="rId19"/>
                    <a:stretch>
                      <a:fillRect/>
                    </a:stretch>
                  </pic:blipFill>
                  <pic:spPr>
                    <a:xfrm>
                      <a:off x="0" y="0"/>
                      <a:ext cx="5943600" cy="3875405"/>
                    </a:xfrm>
                    <a:prstGeom prst="rect">
                      <a:avLst/>
                    </a:prstGeom>
                  </pic:spPr>
                </pic:pic>
              </a:graphicData>
            </a:graphic>
          </wp:inline>
        </w:drawing>
      </w:r>
    </w:p>
    <w:p w14:paraId="7125BD62" w14:textId="77777777" w:rsidR="006D669B" w:rsidRDefault="006D669B" w:rsidP="006D669B">
      <w:pPr>
        <w:rPr>
          <w:noProof/>
        </w:rPr>
      </w:pPr>
    </w:p>
    <w:p w14:paraId="167B1E09" w14:textId="77777777" w:rsidR="00D540EB" w:rsidRDefault="00D540EB" w:rsidP="006D669B">
      <w:pPr>
        <w:rPr>
          <w:b/>
          <w:bCs/>
          <w:noProof/>
        </w:rPr>
      </w:pPr>
    </w:p>
    <w:p w14:paraId="738E930A" w14:textId="77777777" w:rsidR="00D540EB" w:rsidRDefault="00D540EB" w:rsidP="006D669B">
      <w:pPr>
        <w:rPr>
          <w:b/>
          <w:bCs/>
          <w:noProof/>
        </w:rPr>
      </w:pPr>
    </w:p>
    <w:p w14:paraId="3CE69DFA" w14:textId="77777777" w:rsidR="00D540EB" w:rsidRDefault="00D540EB" w:rsidP="006D669B">
      <w:pPr>
        <w:rPr>
          <w:b/>
          <w:bCs/>
          <w:noProof/>
        </w:rPr>
      </w:pPr>
    </w:p>
    <w:p w14:paraId="2AFC91EC" w14:textId="77777777" w:rsidR="00D540EB" w:rsidRDefault="00D540EB" w:rsidP="006D669B">
      <w:pPr>
        <w:rPr>
          <w:b/>
          <w:bCs/>
          <w:noProof/>
        </w:rPr>
      </w:pPr>
    </w:p>
    <w:p w14:paraId="05B3A08D" w14:textId="77777777" w:rsidR="00D540EB" w:rsidRDefault="00D540EB" w:rsidP="006D669B">
      <w:pPr>
        <w:rPr>
          <w:b/>
          <w:bCs/>
          <w:noProof/>
        </w:rPr>
      </w:pPr>
    </w:p>
    <w:p w14:paraId="428A74C2" w14:textId="046ABA52" w:rsidR="006D669B" w:rsidRDefault="00F44C64" w:rsidP="006D669B">
      <w:pPr>
        <w:rPr>
          <w:b/>
          <w:bCs/>
          <w:noProof/>
        </w:rPr>
      </w:pPr>
      <w:r>
        <w:rPr>
          <w:b/>
          <w:bCs/>
          <w:noProof/>
        </w:rPr>
        <w:t xml:space="preserve">.3. </w:t>
      </w:r>
      <w:r w:rsidR="006D669B">
        <w:rPr>
          <w:b/>
          <w:bCs/>
          <w:noProof/>
        </w:rPr>
        <w:t>Job Satisfaction:</w:t>
      </w:r>
    </w:p>
    <w:p w14:paraId="63B773D7" w14:textId="5F9DD81D" w:rsidR="006D669B" w:rsidRDefault="006D669B" w:rsidP="006D669B">
      <w:pPr>
        <w:rPr>
          <w:noProof/>
        </w:rPr>
      </w:pPr>
      <w:r w:rsidRPr="006D669B">
        <w:rPr>
          <w:noProof/>
        </w:rPr>
        <w:t>Employees with 'Low' or 'Medium' job satisfaction are more likely to leave</w:t>
      </w:r>
      <w:r w:rsidR="00F44C64">
        <w:rPr>
          <w:noProof/>
        </w:rPr>
        <w:t xml:space="preserve">, which is clearly visible in the following visualisation. </w:t>
      </w:r>
      <w:r w:rsidRPr="006D669B">
        <w:rPr>
          <w:noProof/>
        </w:rPr>
        <w:t>Those with 'High' or 'Very High' satisfaction exhibit greater loyalty and retention potential.</w:t>
      </w:r>
    </w:p>
    <w:p w14:paraId="7EE0DE63" w14:textId="77777777" w:rsidR="006D669B" w:rsidRDefault="006D669B" w:rsidP="006D669B">
      <w:pPr>
        <w:rPr>
          <w:u w:val="single"/>
        </w:rPr>
      </w:pPr>
      <w:r>
        <w:rPr>
          <w:u w:val="single"/>
        </w:rPr>
        <w:t>Actionable recommendations:</w:t>
      </w:r>
    </w:p>
    <w:p w14:paraId="4B47AA96" w14:textId="77777777" w:rsidR="00D540EB" w:rsidRDefault="00D540EB" w:rsidP="00D540EB">
      <w:pPr>
        <w:pStyle w:val="ListParagraph"/>
        <w:numPr>
          <w:ilvl w:val="0"/>
          <w:numId w:val="10"/>
        </w:numPr>
        <w:rPr>
          <w:noProof/>
        </w:rPr>
      </w:pPr>
      <w:r>
        <w:rPr>
          <w:noProof/>
        </w:rPr>
        <w:t>Offer regular opportunities for professional development and skill enhancement.</w:t>
      </w:r>
    </w:p>
    <w:p w14:paraId="176819DB" w14:textId="77777777" w:rsidR="00D540EB" w:rsidRDefault="00D540EB" w:rsidP="00D540EB">
      <w:pPr>
        <w:pStyle w:val="ListParagraph"/>
        <w:numPr>
          <w:ilvl w:val="0"/>
          <w:numId w:val="10"/>
        </w:numPr>
        <w:rPr>
          <w:noProof/>
        </w:rPr>
      </w:pPr>
      <w:r>
        <w:rPr>
          <w:noProof/>
        </w:rPr>
        <w:t>Provide clear paths for career progression and communicate these to employees.</w:t>
      </w:r>
    </w:p>
    <w:p w14:paraId="7B048860" w14:textId="77777777" w:rsidR="00D540EB" w:rsidRDefault="006D669B" w:rsidP="00095157">
      <w:pPr>
        <w:rPr>
          <w:noProof/>
        </w:rPr>
      </w:pPr>
      <w:r w:rsidRPr="006D669B">
        <w:rPr>
          <w:noProof/>
        </w:rPr>
        <w:drawing>
          <wp:inline distT="0" distB="0" distL="0" distR="0" wp14:anchorId="31139E9D" wp14:editId="7FFC1850">
            <wp:extent cx="5943600" cy="3871595"/>
            <wp:effectExtent l="0" t="0" r="0" b="0"/>
            <wp:docPr id="507193248" name="Picture 1" descr="A graph with a blue and orang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193248" name="Picture 1" descr="A graph with a blue and orange line&#10;&#10;Description automatically generated"/>
                    <pic:cNvPicPr/>
                  </pic:nvPicPr>
                  <pic:blipFill>
                    <a:blip r:embed="rId20"/>
                    <a:stretch>
                      <a:fillRect/>
                    </a:stretch>
                  </pic:blipFill>
                  <pic:spPr>
                    <a:xfrm>
                      <a:off x="0" y="0"/>
                      <a:ext cx="5943600" cy="3871595"/>
                    </a:xfrm>
                    <a:prstGeom prst="rect">
                      <a:avLst/>
                    </a:prstGeom>
                  </pic:spPr>
                </pic:pic>
              </a:graphicData>
            </a:graphic>
          </wp:inline>
        </w:drawing>
      </w:r>
      <w:r w:rsidR="00095157" w:rsidRPr="00095157">
        <w:rPr>
          <w:noProof/>
        </w:rPr>
        <w:t xml:space="preserve"> </w:t>
      </w:r>
      <w:r w:rsidRPr="006D669B">
        <w:rPr>
          <w:noProof/>
        </w:rPr>
        <w:t xml:space="preserve"> </w:t>
      </w:r>
    </w:p>
    <w:p w14:paraId="69194DB3" w14:textId="77777777" w:rsidR="00D540EB" w:rsidRDefault="00D540EB" w:rsidP="00095157">
      <w:pPr>
        <w:rPr>
          <w:noProof/>
        </w:rPr>
      </w:pPr>
    </w:p>
    <w:p w14:paraId="7196D9C4" w14:textId="77777777" w:rsidR="00D540EB" w:rsidRDefault="00D540EB" w:rsidP="00095157">
      <w:pPr>
        <w:rPr>
          <w:b/>
          <w:bCs/>
          <w:noProof/>
        </w:rPr>
      </w:pPr>
    </w:p>
    <w:p w14:paraId="39378068" w14:textId="77777777" w:rsidR="00D540EB" w:rsidRDefault="00D540EB" w:rsidP="00095157">
      <w:pPr>
        <w:rPr>
          <w:b/>
          <w:bCs/>
          <w:noProof/>
        </w:rPr>
      </w:pPr>
    </w:p>
    <w:p w14:paraId="12A1DCF7" w14:textId="77777777" w:rsidR="00D540EB" w:rsidRDefault="00D540EB" w:rsidP="00095157">
      <w:pPr>
        <w:rPr>
          <w:b/>
          <w:bCs/>
          <w:noProof/>
        </w:rPr>
      </w:pPr>
    </w:p>
    <w:p w14:paraId="205D2A9C" w14:textId="77777777" w:rsidR="00D540EB" w:rsidRDefault="00D540EB" w:rsidP="00095157">
      <w:pPr>
        <w:rPr>
          <w:b/>
          <w:bCs/>
          <w:noProof/>
        </w:rPr>
      </w:pPr>
    </w:p>
    <w:p w14:paraId="5E2A697A" w14:textId="77777777" w:rsidR="00D540EB" w:rsidRDefault="00D540EB" w:rsidP="00095157">
      <w:pPr>
        <w:rPr>
          <w:b/>
          <w:bCs/>
          <w:noProof/>
        </w:rPr>
      </w:pPr>
    </w:p>
    <w:p w14:paraId="2CFA4224" w14:textId="77777777" w:rsidR="00D540EB" w:rsidRDefault="00D540EB" w:rsidP="00095157">
      <w:pPr>
        <w:rPr>
          <w:b/>
          <w:bCs/>
          <w:noProof/>
        </w:rPr>
      </w:pPr>
    </w:p>
    <w:p w14:paraId="7692C8AC" w14:textId="77777777" w:rsidR="00D540EB" w:rsidRDefault="00D540EB" w:rsidP="00095157">
      <w:pPr>
        <w:rPr>
          <w:b/>
          <w:bCs/>
          <w:noProof/>
        </w:rPr>
      </w:pPr>
    </w:p>
    <w:p w14:paraId="64A87460" w14:textId="77777777" w:rsidR="00D540EB" w:rsidRDefault="00D540EB" w:rsidP="00095157">
      <w:pPr>
        <w:rPr>
          <w:b/>
          <w:bCs/>
          <w:noProof/>
        </w:rPr>
      </w:pPr>
    </w:p>
    <w:p w14:paraId="0750C837" w14:textId="36E1C92A" w:rsidR="00D540EB" w:rsidRDefault="00F44C64" w:rsidP="00095157">
      <w:pPr>
        <w:rPr>
          <w:b/>
          <w:bCs/>
          <w:noProof/>
        </w:rPr>
      </w:pPr>
      <w:r>
        <w:rPr>
          <w:b/>
          <w:bCs/>
          <w:noProof/>
        </w:rPr>
        <w:t xml:space="preserve">.4. </w:t>
      </w:r>
      <w:r w:rsidR="00D540EB">
        <w:rPr>
          <w:b/>
          <w:bCs/>
          <w:noProof/>
        </w:rPr>
        <w:t>Business Travel:</w:t>
      </w:r>
    </w:p>
    <w:p w14:paraId="3712A009" w14:textId="2962990C" w:rsidR="00D540EB" w:rsidRPr="00D540EB" w:rsidRDefault="00D540EB" w:rsidP="00095157">
      <w:pPr>
        <w:rPr>
          <w:noProof/>
        </w:rPr>
      </w:pPr>
      <w:r w:rsidRPr="00D540EB">
        <w:rPr>
          <w:noProof/>
        </w:rPr>
        <w:t>Frequent business travel</w:t>
      </w:r>
      <w:r w:rsidR="00F44C64">
        <w:rPr>
          <w:noProof/>
        </w:rPr>
        <w:t xml:space="preserve"> (highest ratio of employees leaving to employees staying ~0.33)</w:t>
      </w:r>
      <w:r w:rsidRPr="00D540EB">
        <w:rPr>
          <w:noProof/>
        </w:rPr>
        <w:t xml:space="preserve"> can disrupt work-life balance and cause stress. Employees who are required to travel extensively may become dissatisfied and consider other options</w:t>
      </w:r>
      <w:r w:rsidR="00F44C64">
        <w:rPr>
          <w:noProof/>
        </w:rPr>
        <w:t>.</w:t>
      </w:r>
    </w:p>
    <w:p w14:paraId="7D9CCED5" w14:textId="77777777" w:rsidR="00D540EB" w:rsidRDefault="00D540EB" w:rsidP="00D540EB">
      <w:pPr>
        <w:rPr>
          <w:u w:val="single"/>
        </w:rPr>
      </w:pPr>
      <w:r>
        <w:rPr>
          <w:u w:val="single"/>
        </w:rPr>
        <w:t>Actionable recommendations:</w:t>
      </w:r>
    </w:p>
    <w:p w14:paraId="71356B22" w14:textId="77777777" w:rsidR="00D540EB" w:rsidRDefault="00D540EB" w:rsidP="00D540EB">
      <w:pPr>
        <w:pStyle w:val="ListParagraph"/>
        <w:numPr>
          <w:ilvl w:val="0"/>
          <w:numId w:val="11"/>
        </w:numPr>
        <w:rPr>
          <w:noProof/>
        </w:rPr>
      </w:pPr>
      <w:r>
        <w:rPr>
          <w:noProof/>
        </w:rPr>
        <w:t>Review the absolute necessity of frequent travel and explore alternatives like virtual meetings when feasible.</w:t>
      </w:r>
    </w:p>
    <w:p w14:paraId="295BF3F6" w14:textId="77777777" w:rsidR="00D540EB" w:rsidRDefault="00D540EB" w:rsidP="00D540EB">
      <w:pPr>
        <w:pStyle w:val="ListParagraph"/>
        <w:numPr>
          <w:ilvl w:val="0"/>
          <w:numId w:val="11"/>
        </w:numPr>
        <w:rPr>
          <w:noProof/>
        </w:rPr>
      </w:pPr>
      <w:r>
        <w:rPr>
          <w:noProof/>
        </w:rPr>
        <w:t>Consider offering flexible schedules or additional support for employees who travel frequently.</w:t>
      </w:r>
    </w:p>
    <w:p w14:paraId="270DAEFB" w14:textId="47AADA8A" w:rsidR="00D540EB" w:rsidRPr="00D540EB" w:rsidRDefault="00D540EB" w:rsidP="00D540EB">
      <w:pPr>
        <w:pStyle w:val="ListParagraph"/>
        <w:numPr>
          <w:ilvl w:val="0"/>
          <w:numId w:val="11"/>
        </w:numPr>
        <w:rPr>
          <w:noProof/>
        </w:rPr>
      </w:pPr>
      <w:r>
        <w:rPr>
          <w:noProof/>
        </w:rPr>
        <w:t>Recognize the added burden of business travel and consider appropriate compensation or benefits.</w:t>
      </w:r>
    </w:p>
    <w:p w14:paraId="21E087A6" w14:textId="53583C0C" w:rsidR="00095157" w:rsidRDefault="006D669B" w:rsidP="00D540EB">
      <w:pPr>
        <w:jc w:val="center"/>
        <w:rPr>
          <w:noProof/>
        </w:rPr>
      </w:pPr>
      <w:r w:rsidRPr="006D669B">
        <w:rPr>
          <w:noProof/>
        </w:rPr>
        <w:drawing>
          <wp:inline distT="0" distB="0" distL="0" distR="0" wp14:anchorId="4208D513" wp14:editId="76DEC226">
            <wp:extent cx="2373957" cy="4533900"/>
            <wp:effectExtent l="0" t="0" r="7620" b="0"/>
            <wp:docPr id="2072827874" name="Picture 1" descr="A graph with a bar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827874" name="Picture 1" descr="A graph with a bar and a bar&#10;&#10;Description automatically generated"/>
                    <pic:cNvPicPr/>
                  </pic:nvPicPr>
                  <pic:blipFill>
                    <a:blip r:embed="rId21"/>
                    <a:stretch>
                      <a:fillRect/>
                    </a:stretch>
                  </pic:blipFill>
                  <pic:spPr>
                    <a:xfrm>
                      <a:off x="0" y="0"/>
                      <a:ext cx="2377893" cy="4541416"/>
                    </a:xfrm>
                    <a:prstGeom prst="rect">
                      <a:avLst/>
                    </a:prstGeom>
                  </pic:spPr>
                </pic:pic>
              </a:graphicData>
            </a:graphic>
          </wp:inline>
        </w:drawing>
      </w:r>
    </w:p>
    <w:p w14:paraId="3BB824B0" w14:textId="77777777" w:rsidR="00D540EB" w:rsidRDefault="00D540EB" w:rsidP="00D540EB">
      <w:pPr>
        <w:rPr>
          <w:noProof/>
        </w:rPr>
      </w:pPr>
    </w:p>
    <w:p w14:paraId="733D82BC" w14:textId="77777777" w:rsidR="00D540EB" w:rsidRDefault="00D540EB" w:rsidP="00D540EB">
      <w:pPr>
        <w:rPr>
          <w:b/>
          <w:bCs/>
          <w:noProof/>
        </w:rPr>
      </w:pPr>
    </w:p>
    <w:p w14:paraId="735E823C" w14:textId="77777777" w:rsidR="00D540EB" w:rsidRDefault="00D540EB" w:rsidP="00D540EB">
      <w:pPr>
        <w:rPr>
          <w:b/>
          <w:bCs/>
          <w:noProof/>
        </w:rPr>
      </w:pPr>
    </w:p>
    <w:p w14:paraId="0B34B47B" w14:textId="77777777" w:rsidR="00D540EB" w:rsidRDefault="00D540EB" w:rsidP="00D540EB">
      <w:pPr>
        <w:rPr>
          <w:b/>
          <w:bCs/>
          <w:noProof/>
        </w:rPr>
      </w:pPr>
    </w:p>
    <w:p w14:paraId="7DB23555" w14:textId="39685473" w:rsidR="00D540EB" w:rsidRDefault="00F44C64" w:rsidP="00D540EB">
      <w:pPr>
        <w:rPr>
          <w:b/>
          <w:bCs/>
          <w:noProof/>
        </w:rPr>
      </w:pPr>
      <w:r>
        <w:rPr>
          <w:b/>
          <w:bCs/>
          <w:noProof/>
        </w:rPr>
        <w:t xml:space="preserve">.5. </w:t>
      </w:r>
      <w:r w:rsidR="00D540EB">
        <w:rPr>
          <w:b/>
          <w:bCs/>
          <w:noProof/>
        </w:rPr>
        <w:t>Stock Option Level:</w:t>
      </w:r>
    </w:p>
    <w:p w14:paraId="37E44198" w14:textId="1117BE52" w:rsidR="00D540EB" w:rsidRDefault="00D540EB" w:rsidP="00095157">
      <w:pPr>
        <w:rPr>
          <w:noProof/>
        </w:rPr>
      </w:pPr>
      <w:r w:rsidRPr="00D540EB">
        <w:rPr>
          <w:noProof/>
        </w:rPr>
        <w:t>Employees with a stock option level of 0 have the highest risk of attrition. Those with stock option levels of 1, 2, or 3 likely have a lower risk of leaving, with increasing retention potential as the stock option level grows.</w:t>
      </w:r>
      <w:r>
        <w:rPr>
          <w:noProof/>
        </w:rPr>
        <w:t xml:space="preserve"> The ratio of employee staying to employee leaving is </w:t>
      </w:r>
      <w:r w:rsidR="00F44C64">
        <w:rPr>
          <w:noProof/>
        </w:rPr>
        <w:t>lower</w:t>
      </w:r>
      <w:r>
        <w:rPr>
          <w:noProof/>
        </w:rPr>
        <w:t xml:space="preserve"> for stock option level 0 </w:t>
      </w:r>
      <w:r w:rsidR="00F44C64">
        <w:rPr>
          <w:noProof/>
        </w:rPr>
        <w:t xml:space="preserve">(~3) </w:t>
      </w:r>
      <w:r>
        <w:rPr>
          <w:noProof/>
        </w:rPr>
        <w:t>as compared to other stock level options</w:t>
      </w:r>
      <w:r w:rsidR="00F44C64">
        <w:rPr>
          <w:noProof/>
        </w:rPr>
        <w:t xml:space="preserve"> (9.6,12.2 ,4.7 for stock level options 1,2,3 respectively)</w:t>
      </w:r>
      <w:r>
        <w:rPr>
          <w:noProof/>
        </w:rPr>
        <w:t>, as can be seen from the visualisation below.</w:t>
      </w:r>
    </w:p>
    <w:p w14:paraId="259116A2" w14:textId="77777777" w:rsidR="00D540EB" w:rsidRDefault="00D540EB" w:rsidP="00D540EB">
      <w:pPr>
        <w:rPr>
          <w:u w:val="single"/>
        </w:rPr>
      </w:pPr>
      <w:r>
        <w:rPr>
          <w:u w:val="single"/>
        </w:rPr>
        <w:t>Actionable recommendations:</w:t>
      </w:r>
    </w:p>
    <w:p w14:paraId="3EF85FF5" w14:textId="77777777" w:rsidR="00D540EB" w:rsidRDefault="00D540EB" w:rsidP="00D540EB">
      <w:pPr>
        <w:pStyle w:val="ListParagraph"/>
        <w:numPr>
          <w:ilvl w:val="0"/>
          <w:numId w:val="12"/>
        </w:numPr>
        <w:rPr>
          <w:noProof/>
        </w:rPr>
      </w:pPr>
      <w:r>
        <w:rPr>
          <w:noProof/>
        </w:rPr>
        <w:t>Review stock option plans and their distribution across different employee levels.</w:t>
      </w:r>
    </w:p>
    <w:p w14:paraId="63D5C17C" w14:textId="59862214" w:rsidR="00D540EB" w:rsidRDefault="00D540EB" w:rsidP="00D540EB">
      <w:pPr>
        <w:pStyle w:val="ListParagraph"/>
        <w:numPr>
          <w:ilvl w:val="0"/>
          <w:numId w:val="12"/>
        </w:numPr>
        <w:rPr>
          <w:noProof/>
        </w:rPr>
      </w:pPr>
      <w:r>
        <w:rPr>
          <w:noProof/>
        </w:rPr>
        <w:t>Consider expanding stock option programs to increase employees' financial stake in the company's success.</w:t>
      </w:r>
    </w:p>
    <w:p w14:paraId="2B17E6C2" w14:textId="77D72076" w:rsidR="006D669B" w:rsidRPr="00F44C64" w:rsidRDefault="00F44C64" w:rsidP="00D540EB">
      <w:pPr>
        <w:jc w:val="center"/>
        <w:rPr>
          <w:b/>
          <w:bCs/>
        </w:rPr>
      </w:pPr>
      <w:r w:rsidRPr="00F44C64">
        <w:rPr>
          <w:b/>
          <w:bCs/>
          <w:noProof/>
        </w:rPr>
        <w:drawing>
          <wp:inline distT="0" distB="0" distL="0" distR="0" wp14:anchorId="13053A9E" wp14:editId="5ACD0F23">
            <wp:extent cx="5943600" cy="4661535"/>
            <wp:effectExtent l="0" t="0" r="0" b="5715"/>
            <wp:docPr id="271822425"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822425" name="Picture 1" descr="A graph of a number of people&#10;&#10;Description automatically generated with medium confidence"/>
                    <pic:cNvPicPr/>
                  </pic:nvPicPr>
                  <pic:blipFill>
                    <a:blip r:embed="rId22"/>
                    <a:stretch>
                      <a:fillRect/>
                    </a:stretch>
                  </pic:blipFill>
                  <pic:spPr>
                    <a:xfrm>
                      <a:off x="0" y="0"/>
                      <a:ext cx="5943600" cy="4661535"/>
                    </a:xfrm>
                    <a:prstGeom prst="rect">
                      <a:avLst/>
                    </a:prstGeom>
                  </pic:spPr>
                </pic:pic>
              </a:graphicData>
            </a:graphic>
          </wp:inline>
        </w:drawing>
      </w:r>
    </w:p>
    <w:sectPr w:rsidR="006D669B" w:rsidRPr="00F44C6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CFAF23" w14:textId="77777777" w:rsidR="00D540EB" w:rsidRDefault="00D540EB" w:rsidP="00D540EB">
      <w:pPr>
        <w:spacing w:after="0" w:line="240" w:lineRule="auto"/>
      </w:pPr>
      <w:r>
        <w:separator/>
      </w:r>
    </w:p>
  </w:endnote>
  <w:endnote w:type="continuationSeparator" w:id="0">
    <w:p w14:paraId="0213FEED" w14:textId="77777777" w:rsidR="00D540EB" w:rsidRDefault="00D540EB" w:rsidP="00D540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6EDC53" w14:textId="77777777" w:rsidR="00D540EB" w:rsidRDefault="00D540EB" w:rsidP="00D540EB">
      <w:pPr>
        <w:spacing w:after="0" w:line="240" w:lineRule="auto"/>
      </w:pPr>
      <w:r>
        <w:separator/>
      </w:r>
    </w:p>
  </w:footnote>
  <w:footnote w:type="continuationSeparator" w:id="0">
    <w:p w14:paraId="7719F99D" w14:textId="77777777" w:rsidR="00D540EB" w:rsidRDefault="00D540EB" w:rsidP="00D540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756DF5"/>
    <w:multiLevelType w:val="hybridMultilevel"/>
    <w:tmpl w:val="A2925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BD033A"/>
    <w:multiLevelType w:val="hybridMultilevel"/>
    <w:tmpl w:val="F33E2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AD7CBC"/>
    <w:multiLevelType w:val="hybridMultilevel"/>
    <w:tmpl w:val="37647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36792A"/>
    <w:multiLevelType w:val="hybridMultilevel"/>
    <w:tmpl w:val="10061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EF471E"/>
    <w:multiLevelType w:val="hybridMultilevel"/>
    <w:tmpl w:val="2332B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3E7F5E"/>
    <w:multiLevelType w:val="hybridMultilevel"/>
    <w:tmpl w:val="2B360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3F597C"/>
    <w:multiLevelType w:val="hybridMultilevel"/>
    <w:tmpl w:val="5BE49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28861DD"/>
    <w:multiLevelType w:val="hybridMultilevel"/>
    <w:tmpl w:val="3C1C7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40170F5"/>
    <w:multiLevelType w:val="hybridMultilevel"/>
    <w:tmpl w:val="51DCF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951635"/>
    <w:multiLevelType w:val="hybridMultilevel"/>
    <w:tmpl w:val="358825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BA267E0"/>
    <w:multiLevelType w:val="hybridMultilevel"/>
    <w:tmpl w:val="FEC2EE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7CE7ABB"/>
    <w:multiLevelType w:val="hybridMultilevel"/>
    <w:tmpl w:val="3BC2F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85491154">
    <w:abstractNumId w:val="9"/>
  </w:num>
  <w:num w:numId="2" w16cid:durableId="54478395">
    <w:abstractNumId w:val="11"/>
  </w:num>
  <w:num w:numId="3" w16cid:durableId="1862209304">
    <w:abstractNumId w:val="5"/>
  </w:num>
  <w:num w:numId="4" w16cid:durableId="1311907341">
    <w:abstractNumId w:val="1"/>
  </w:num>
  <w:num w:numId="5" w16cid:durableId="1497113382">
    <w:abstractNumId w:val="0"/>
  </w:num>
  <w:num w:numId="6" w16cid:durableId="2100519023">
    <w:abstractNumId w:val="7"/>
  </w:num>
  <w:num w:numId="7" w16cid:durableId="878903438">
    <w:abstractNumId w:val="10"/>
  </w:num>
  <w:num w:numId="8" w16cid:durableId="192694894">
    <w:abstractNumId w:val="3"/>
  </w:num>
  <w:num w:numId="9" w16cid:durableId="233859513">
    <w:abstractNumId w:val="2"/>
  </w:num>
  <w:num w:numId="10" w16cid:durableId="666635368">
    <w:abstractNumId w:val="4"/>
  </w:num>
  <w:num w:numId="11" w16cid:durableId="2002616120">
    <w:abstractNumId w:val="8"/>
  </w:num>
  <w:num w:numId="12" w16cid:durableId="7501554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BF0"/>
    <w:rsid w:val="00095157"/>
    <w:rsid w:val="00130666"/>
    <w:rsid w:val="001C5AEB"/>
    <w:rsid w:val="003C6134"/>
    <w:rsid w:val="003F3C30"/>
    <w:rsid w:val="00567FD4"/>
    <w:rsid w:val="006D669B"/>
    <w:rsid w:val="007A40A3"/>
    <w:rsid w:val="0083258E"/>
    <w:rsid w:val="009A2BF0"/>
    <w:rsid w:val="00A13BAC"/>
    <w:rsid w:val="00C152D8"/>
    <w:rsid w:val="00D540EB"/>
    <w:rsid w:val="00DC5C9F"/>
    <w:rsid w:val="00F44C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29916"/>
  <w15:chartTrackingRefBased/>
  <w15:docId w15:val="{48527B4D-130E-4478-BA9D-2D14181D9A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40EB"/>
  </w:style>
  <w:style w:type="paragraph" w:styleId="Heading1">
    <w:name w:val="heading 1"/>
    <w:basedOn w:val="Normal"/>
    <w:next w:val="Normal"/>
    <w:link w:val="Heading1Char"/>
    <w:uiPriority w:val="9"/>
    <w:qFormat/>
    <w:rsid w:val="009A2BF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A2BF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A2BF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A2BF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A2BF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A2BF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A2BF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A2BF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A2BF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2BF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A2BF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A2BF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A2BF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A2BF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A2BF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A2BF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A2BF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A2BF0"/>
    <w:rPr>
      <w:rFonts w:eastAsiaTheme="majorEastAsia" w:cstheme="majorBidi"/>
      <w:color w:val="272727" w:themeColor="text1" w:themeTint="D8"/>
    </w:rPr>
  </w:style>
  <w:style w:type="paragraph" w:styleId="Title">
    <w:name w:val="Title"/>
    <w:basedOn w:val="Normal"/>
    <w:next w:val="Normal"/>
    <w:link w:val="TitleChar"/>
    <w:uiPriority w:val="10"/>
    <w:qFormat/>
    <w:rsid w:val="009A2BF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2BF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A2BF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A2BF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A2BF0"/>
    <w:pPr>
      <w:spacing w:before="160"/>
      <w:jc w:val="center"/>
    </w:pPr>
    <w:rPr>
      <w:i/>
      <w:iCs/>
      <w:color w:val="404040" w:themeColor="text1" w:themeTint="BF"/>
    </w:rPr>
  </w:style>
  <w:style w:type="character" w:customStyle="1" w:styleId="QuoteChar">
    <w:name w:val="Quote Char"/>
    <w:basedOn w:val="DefaultParagraphFont"/>
    <w:link w:val="Quote"/>
    <w:uiPriority w:val="29"/>
    <w:rsid w:val="009A2BF0"/>
    <w:rPr>
      <w:i/>
      <w:iCs/>
      <w:color w:val="404040" w:themeColor="text1" w:themeTint="BF"/>
    </w:rPr>
  </w:style>
  <w:style w:type="paragraph" w:styleId="ListParagraph">
    <w:name w:val="List Paragraph"/>
    <w:basedOn w:val="Normal"/>
    <w:uiPriority w:val="34"/>
    <w:qFormat/>
    <w:rsid w:val="009A2BF0"/>
    <w:pPr>
      <w:ind w:left="720"/>
      <w:contextualSpacing/>
    </w:pPr>
  </w:style>
  <w:style w:type="character" w:styleId="IntenseEmphasis">
    <w:name w:val="Intense Emphasis"/>
    <w:basedOn w:val="DefaultParagraphFont"/>
    <w:uiPriority w:val="21"/>
    <w:qFormat/>
    <w:rsid w:val="009A2BF0"/>
    <w:rPr>
      <w:i/>
      <w:iCs/>
      <w:color w:val="0F4761" w:themeColor="accent1" w:themeShade="BF"/>
    </w:rPr>
  </w:style>
  <w:style w:type="paragraph" w:styleId="IntenseQuote">
    <w:name w:val="Intense Quote"/>
    <w:basedOn w:val="Normal"/>
    <w:next w:val="Normal"/>
    <w:link w:val="IntenseQuoteChar"/>
    <w:uiPriority w:val="30"/>
    <w:qFormat/>
    <w:rsid w:val="009A2BF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A2BF0"/>
    <w:rPr>
      <w:i/>
      <w:iCs/>
      <w:color w:val="0F4761" w:themeColor="accent1" w:themeShade="BF"/>
    </w:rPr>
  </w:style>
  <w:style w:type="character" w:styleId="IntenseReference">
    <w:name w:val="Intense Reference"/>
    <w:basedOn w:val="DefaultParagraphFont"/>
    <w:uiPriority w:val="32"/>
    <w:qFormat/>
    <w:rsid w:val="009A2BF0"/>
    <w:rPr>
      <w:b/>
      <w:bCs/>
      <w:smallCaps/>
      <w:color w:val="0F4761" w:themeColor="accent1" w:themeShade="BF"/>
      <w:spacing w:val="5"/>
    </w:rPr>
  </w:style>
  <w:style w:type="paragraph" w:styleId="Header">
    <w:name w:val="header"/>
    <w:basedOn w:val="Normal"/>
    <w:link w:val="HeaderChar"/>
    <w:uiPriority w:val="99"/>
    <w:unhideWhenUsed/>
    <w:rsid w:val="00D540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40EB"/>
  </w:style>
  <w:style w:type="paragraph" w:styleId="Footer">
    <w:name w:val="footer"/>
    <w:basedOn w:val="Normal"/>
    <w:link w:val="FooterChar"/>
    <w:uiPriority w:val="99"/>
    <w:unhideWhenUsed/>
    <w:rsid w:val="00D540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40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4748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159</TotalTime>
  <Pages>12</Pages>
  <Words>1403</Words>
  <Characters>7998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Tanushree Saraf</dc:creator>
  <cp:keywords/>
  <dc:description/>
  <cp:lastModifiedBy>Tanushree Saraf</cp:lastModifiedBy>
  <cp:revision>2</cp:revision>
  <dcterms:created xsi:type="dcterms:W3CDTF">2024-03-27T23:12:00Z</dcterms:created>
  <dcterms:modified xsi:type="dcterms:W3CDTF">2024-03-30T17:53:00Z</dcterms:modified>
</cp:coreProperties>
</file>