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65CCB" w14:textId="77777777" w:rsidR="00BB7355" w:rsidRPr="00BB7355" w:rsidRDefault="00BB7355" w:rsidP="00BB7355">
      <w:pPr>
        <w:pStyle w:val="Heading1"/>
        <w:jc w:val="center"/>
        <w:rPr>
          <w:rFonts w:ascii="Times New Roman" w:hAnsi="Times New Roman" w:cs="Times New Roman"/>
          <w:b/>
          <w:bCs/>
          <w:color w:val="auto"/>
          <w:spacing w:val="-10"/>
          <w:kern w:val="28"/>
          <w:sz w:val="36"/>
          <w:szCs w:val="36"/>
        </w:rPr>
      </w:pPr>
      <w:r w:rsidRPr="00BB7355">
        <w:rPr>
          <w:rFonts w:ascii="Times New Roman" w:hAnsi="Times New Roman" w:cs="Times New Roman"/>
          <w:b/>
          <w:bCs/>
          <w:color w:val="auto"/>
          <w:spacing w:val="-10"/>
          <w:kern w:val="28"/>
          <w:sz w:val="36"/>
          <w:szCs w:val="36"/>
        </w:rPr>
        <w:t>House Price Prediction Using Machine Learning</w:t>
      </w:r>
    </w:p>
    <w:p w14:paraId="5321A891" w14:textId="3C5B194C" w:rsidR="000A6ECD" w:rsidRPr="00BB7355" w:rsidRDefault="000A6ECD" w:rsidP="000A6ECD">
      <w:pPr>
        <w:pStyle w:val="Heading1"/>
        <w:rPr>
          <w:rFonts w:ascii="Times New Roman" w:hAnsi="Times New Roman" w:cs="Times New Roman"/>
          <w:b/>
          <w:bCs/>
          <w:color w:val="000000" w:themeColor="text1"/>
          <w:sz w:val="28"/>
          <w:szCs w:val="28"/>
        </w:rPr>
      </w:pPr>
      <w:r w:rsidRPr="00BB7355">
        <w:rPr>
          <w:rFonts w:ascii="Times New Roman" w:hAnsi="Times New Roman" w:cs="Times New Roman"/>
          <w:b/>
          <w:bCs/>
          <w:color w:val="000000" w:themeColor="text1"/>
          <w:sz w:val="28"/>
          <w:szCs w:val="28"/>
        </w:rPr>
        <w:t>Objective</w:t>
      </w:r>
    </w:p>
    <w:p w14:paraId="32B7A1B5" w14:textId="5B062CE1" w:rsidR="000A6ECD" w:rsidRPr="00BB7355" w:rsidRDefault="000A6ECD" w:rsidP="00BB7355">
      <w:pPr>
        <w:spacing w:line="276" w:lineRule="auto"/>
        <w:jc w:val="both"/>
        <w:rPr>
          <w:rFonts w:ascii="Times New Roman" w:hAnsi="Times New Roman" w:cs="Times New Roman"/>
          <w:sz w:val="24"/>
          <w:szCs w:val="24"/>
        </w:rPr>
      </w:pPr>
      <w:r w:rsidRPr="00BB7355">
        <w:rPr>
          <w:rFonts w:ascii="Times New Roman" w:hAnsi="Times New Roman" w:cs="Times New Roman"/>
          <w:sz w:val="24"/>
          <w:szCs w:val="24"/>
        </w:rPr>
        <w:t>The objective of this project was to develop a machine learning model capable of predicting house prices based on various housing features such as area, number of bedrooms, bathrooms, stories, parking facilities, and other amenities. The project aimed to identify the factors that most influence house prices and evaluate the performance of different regression models.</w:t>
      </w:r>
    </w:p>
    <w:p w14:paraId="6ABACD6E" w14:textId="5B595DBE" w:rsidR="000A6ECD" w:rsidRPr="00BB7355" w:rsidRDefault="000A6ECD" w:rsidP="000A6ECD">
      <w:pPr>
        <w:pStyle w:val="Heading1"/>
        <w:rPr>
          <w:rFonts w:ascii="Times New Roman" w:hAnsi="Times New Roman" w:cs="Times New Roman"/>
          <w:b/>
          <w:bCs/>
          <w:color w:val="000000" w:themeColor="text1"/>
          <w:sz w:val="28"/>
          <w:szCs w:val="28"/>
        </w:rPr>
      </w:pPr>
      <w:r w:rsidRPr="00BB7355">
        <w:rPr>
          <w:rFonts w:ascii="Times New Roman" w:hAnsi="Times New Roman" w:cs="Times New Roman"/>
          <w:b/>
          <w:bCs/>
          <w:color w:val="000000" w:themeColor="text1"/>
          <w:sz w:val="28"/>
          <w:szCs w:val="28"/>
        </w:rPr>
        <w:t>Dataset</w:t>
      </w:r>
    </w:p>
    <w:p w14:paraId="0EC105A8" w14:textId="5F6B5BE2" w:rsidR="000A6ECD" w:rsidRPr="00BB7355" w:rsidRDefault="000A6ECD" w:rsidP="00BB7355">
      <w:pPr>
        <w:spacing w:line="276" w:lineRule="auto"/>
        <w:jc w:val="both"/>
        <w:rPr>
          <w:rFonts w:ascii="Times New Roman" w:hAnsi="Times New Roman" w:cs="Times New Roman"/>
          <w:sz w:val="24"/>
          <w:szCs w:val="24"/>
        </w:rPr>
      </w:pPr>
      <w:r w:rsidRPr="00BB7355">
        <w:rPr>
          <w:rFonts w:ascii="Times New Roman" w:hAnsi="Times New Roman" w:cs="Times New Roman"/>
          <w:sz w:val="24"/>
          <w:szCs w:val="24"/>
        </w:rPr>
        <w:t>The Housing Prices Dataset was obtained from Kaggle. The dataset contains information about residential properties including structural features, amenities, and selling prices. The target variable for prediction was the house price.</w:t>
      </w:r>
    </w:p>
    <w:p w14:paraId="53A1DE11" w14:textId="2D4C071A" w:rsidR="000A6ECD" w:rsidRPr="00BB7355" w:rsidRDefault="000A6ECD" w:rsidP="000A6ECD">
      <w:pPr>
        <w:pStyle w:val="Heading1"/>
        <w:rPr>
          <w:rFonts w:ascii="Times New Roman" w:hAnsi="Times New Roman" w:cs="Times New Roman"/>
          <w:b/>
          <w:bCs/>
          <w:color w:val="000000" w:themeColor="text1"/>
          <w:sz w:val="28"/>
          <w:szCs w:val="28"/>
        </w:rPr>
      </w:pPr>
      <w:r w:rsidRPr="00BB7355">
        <w:rPr>
          <w:rFonts w:ascii="Times New Roman" w:hAnsi="Times New Roman" w:cs="Times New Roman"/>
          <w:b/>
          <w:bCs/>
          <w:color w:val="000000" w:themeColor="text1"/>
          <w:sz w:val="28"/>
          <w:szCs w:val="28"/>
        </w:rPr>
        <w:t>Data Preparation</w:t>
      </w:r>
    </w:p>
    <w:p w14:paraId="324ED292" w14:textId="19EFF3A6" w:rsidR="000A6ECD" w:rsidRPr="00BB7355" w:rsidRDefault="000A6ECD" w:rsidP="00BB7355">
      <w:pPr>
        <w:spacing w:line="276" w:lineRule="auto"/>
        <w:jc w:val="both"/>
        <w:rPr>
          <w:rFonts w:ascii="Times New Roman" w:hAnsi="Times New Roman" w:cs="Times New Roman"/>
          <w:sz w:val="24"/>
          <w:szCs w:val="24"/>
        </w:rPr>
      </w:pPr>
      <w:r w:rsidRPr="00BB7355">
        <w:rPr>
          <w:rFonts w:ascii="Times New Roman" w:hAnsi="Times New Roman" w:cs="Times New Roman"/>
          <w:sz w:val="24"/>
          <w:szCs w:val="24"/>
        </w:rPr>
        <w:t>The dataset was explored and checked for missing values and duplicate records. No duplicate rows were found. Categorical features such as main road access, guest room availability, air conditioning, and furnishing status were converted into numerical format using one-hot encoding to make them suitable for machine learning algorithms.</w:t>
      </w:r>
    </w:p>
    <w:p w14:paraId="796EDBC1" w14:textId="07658992" w:rsidR="000A6ECD" w:rsidRPr="00BB7355" w:rsidRDefault="000A6ECD" w:rsidP="000A6ECD">
      <w:pPr>
        <w:pStyle w:val="Heading1"/>
        <w:rPr>
          <w:rFonts w:ascii="Times New Roman" w:hAnsi="Times New Roman" w:cs="Times New Roman"/>
          <w:b/>
          <w:bCs/>
          <w:color w:val="000000" w:themeColor="text1"/>
          <w:sz w:val="28"/>
          <w:szCs w:val="28"/>
        </w:rPr>
      </w:pPr>
      <w:r w:rsidRPr="00BB7355">
        <w:rPr>
          <w:rFonts w:ascii="Times New Roman" w:hAnsi="Times New Roman" w:cs="Times New Roman"/>
          <w:b/>
          <w:bCs/>
          <w:color w:val="000000" w:themeColor="text1"/>
          <w:sz w:val="28"/>
          <w:szCs w:val="28"/>
        </w:rPr>
        <w:t>Model Building</w:t>
      </w:r>
    </w:p>
    <w:p w14:paraId="5DD34CA0" w14:textId="77777777" w:rsidR="000A6ECD" w:rsidRPr="00BB7355" w:rsidRDefault="000A6ECD" w:rsidP="00BB7355">
      <w:pPr>
        <w:jc w:val="both"/>
        <w:rPr>
          <w:rFonts w:ascii="Times New Roman" w:hAnsi="Times New Roman" w:cs="Times New Roman"/>
          <w:sz w:val="24"/>
          <w:szCs w:val="24"/>
        </w:rPr>
      </w:pPr>
      <w:r w:rsidRPr="00BB7355">
        <w:rPr>
          <w:rFonts w:ascii="Times New Roman" w:hAnsi="Times New Roman" w:cs="Times New Roman"/>
          <w:sz w:val="24"/>
          <w:szCs w:val="24"/>
        </w:rPr>
        <w:t>Two regression models were trained and evaluated:</w:t>
      </w:r>
    </w:p>
    <w:p w14:paraId="0E2F865F" w14:textId="77777777" w:rsidR="000A6ECD" w:rsidRPr="00BB7355" w:rsidRDefault="000A6ECD" w:rsidP="00BB7355">
      <w:pPr>
        <w:numPr>
          <w:ilvl w:val="0"/>
          <w:numId w:val="1"/>
        </w:numPr>
        <w:jc w:val="both"/>
        <w:rPr>
          <w:rFonts w:ascii="Times New Roman" w:hAnsi="Times New Roman" w:cs="Times New Roman"/>
          <w:sz w:val="24"/>
          <w:szCs w:val="24"/>
        </w:rPr>
      </w:pPr>
      <w:r w:rsidRPr="00BB7355">
        <w:rPr>
          <w:rFonts w:ascii="Times New Roman" w:hAnsi="Times New Roman" w:cs="Times New Roman"/>
          <w:sz w:val="24"/>
          <w:szCs w:val="24"/>
        </w:rPr>
        <w:t xml:space="preserve">Linear Regression </w:t>
      </w:r>
    </w:p>
    <w:p w14:paraId="5042A1BC" w14:textId="77777777" w:rsidR="000A6ECD" w:rsidRPr="00BB7355" w:rsidRDefault="000A6ECD" w:rsidP="00BB7355">
      <w:pPr>
        <w:numPr>
          <w:ilvl w:val="0"/>
          <w:numId w:val="1"/>
        </w:numPr>
        <w:jc w:val="both"/>
        <w:rPr>
          <w:rFonts w:ascii="Times New Roman" w:hAnsi="Times New Roman" w:cs="Times New Roman"/>
          <w:sz w:val="24"/>
          <w:szCs w:val="24"/>
        </w:rPr>
      </w:pPr>
      <w:r w:rsidRPr="00BB7355">
        <w:rPr>
          <w:rFonts w:ascii="Times New Roman" w:hAnsi="Times New Roman" w:cs="Times New Roman"/>
          <w:sz w:val="24"/>
          <w:szCs w:val="24"/>
        </w:rPr>
        <w:t xml:space="preserve">Random Forest Regressor </w:t>
      </w:r>
    </w:p>
    <w:p w14:paraId="27437E1E" w14:textId="77777777" w:rsidR="000A6ECD" w:rsidRPr="00BB7355" w:rsidRDefault="000A6ECD" w:rsidP="00BB7355">
      <w:pPr>
        <w:jc w:val="both"/>
        <w:rPr>
          <w:rFonts w:ascii="Times New Roman" w:hAnsi="Times New Roman" w:cs="Times New Roman"/>
          <w:sz w:val="24"/>
          <w:szCs w:val="24"/>
        </w:rPr>
      </w:pPr>
      <w:r w:rsidRPr="00BB7355">
        <w:rPr>
          <w:rFonts w:ascii="Times New Roman" w:hAnsi="Times New Roman" w:cs="Times New Roman"/>
          <w:sz w:val="24"/>
          <w:szCs w:val="24"/>
        </w:rPr>
        <w:t>The dataset was divided into training and testing sets using an 80:20 ratio.</w:t>
      </w:r>
    </w:p>
    <w:p w14:paraId="7977F7FF" w14:textId="3F5BB915" w:rsidR="000A6ECD" w:rsidRPr="00BB7355" w:rsidRDefault="000A6ECD" w:rsidP="000A6ECD">
      <w:pPr>
        <w:pStyle w:val="Heading1"/>
        <w:rPr>
          <w:rFonts w:ascii="Times New Roman" w:hAnsi="Times New Roman" w:cs="Times New Roman"/>
          <w:b/>
          <w:bCs/>
          <w:color w:val="000000" w:themeColor="text1"/>
          <w:sz w:val="28"/>
          <w:szCs w:val="28"/>
        </w:rPr>
      </w:pPr>
      <w:r w:rsidRPr="00BB7355">
        <w:rPr>
          <w:rFonts w:ascii="Times New Roman" w:hAnsi="Times New Roman" w:cs="Times New Roman"/>
          <w:b/>
          <w:bCs/>
          <w:color w:val="000000" w:themeColor="text1"/>
          <w:sz w:val="28"/>
          <w:szCs w:val="28"/>
        </w:rPr>
        <w:t>Results</w:t>
      </w:r>
    </w:p>
    <w:tbl>
      <w:tblPr>
        <w:tblStyle w:val="PlainTable3"/>
        <w:tblW w:w="0" w:type="auto"/>
        <w:tblLook w:val="04A0" w:firstRow="1" w:lastRow="0" w:firstColumn="1" w:lastColumn="0" w:noHBand="0" w:noVBand="1"/>
      </w:tblPr>
      <w:tblGrid>
        <w:gridCol w:w="2254"/>
        <w:gridCol w:w="2254"/>
        <w:gridCol w:w="2254"/>
        <w:gridCol w:w="2254"/>
      </w:tblGrid>
      <w:tr w:rsidR="000A6ECD" w:rsidRPr="00BB7355" w14:paraId="705E4546" w14:textId="77777777" w:rsidTr="000A6E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tcPr>
          <w:p w14:paraId="62EBE142" w14:textId="42A5F21F" w:rsidR="000A6ECD" w:rsidRPr="00BB7355" w:rsidRDefault="000A6ECD" w:rsidP="000A6ECD">
            <w:pPr>
              <w:rPr>
                <w:rFonts w:ascii="Times New Roman" w:hAnsi="Times New Roman" w:cs="Times New Roman"/>
              </w:rPr>
            </w:pPr>
            <w:r w:rsidRPr="00BB7355">
              <w:rPr>
                <w:rFonts w:ascii="Times New Roman" w:hAnsi="Times New Roman" w:cs="Times New Roman"/>
              </w:rPr>
              <w:t>Model</w:t>
            </w:r>
          </w:p>
        </w:tc>
        <w:tc>
          <w:tcPr>
            <w:tcW w:w="2254" w:type="dxa"/>
          </w:tcPr>
          <w:p w14:paraId="0E2D8AEE" w14:textId="4F53E674" w:rsidR="000A6ECD" w:rsidRPr="00BB7355" w:rsidRDefault="000A6ECD" w:rsidP="000A6E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B7355">
              <w:rPr>
                <w:rFonts w:ascii="Times New Roman" w:hAnsi="Times New Roman" w:cs="Times New Roman"/>
              </w:rPr>
              <w:t xml:space="preserve">Mae </w:t>
            </w:r>
          </w:p>
        </w:tc>
        <w:tc>
          <w:tcPr>
            <w:tcW w:w="2254" w:type="dxa"/>
          </w:tcPr>
          <w:p w14:paraId="043779CC" w14:textId="130DDEAB" w:rsidR="000A6ECD" w:rsidRPr="00BB7355" w:rsidRDefault="000A6ECD" w:rsidP="000A6E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B7355">
              <w:rPr>
                <w:rFonts w:ascii="Times New Roman" w:hAnsi="Times New Roman" w:cs="Times New Roman"/>
              </w:rPr>
              <w:t>rmse</w:t>
            </w:r>
          </w:p>
        </w:tc>
        <w:tc>
          <w:tcPr>
            <w:tcW w:w="2254" w:type="dxa"/>
          </w:tcPr>
          <w:p w14:paraId="5F483676" w14:textId="572707B6" w:rsidR="000A6ECD" w:rsidRPr="00BB7355" w:rsidRDefault="000A6ECD" w:rsidP="000A6E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B7355">
              <w:rPr>
                <w:rFonts w:ascii="Times New Roman" w:hAnsi="Times New Roman" w:cs="Times New Roman"/>
              </w:rPr>
              <w:t>R² Score</w:t>
            </w:r>
          </w:p>
        </w:tc>
      </w:tr>
      <w:tr w:rsidR="000A6ECD" w:rsidRPr="00BB7355" w14:paraId="24D262B2" w14:textId="77777777" w:rsidTr="00BB73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254" w:type="dxa"/>
          </w:tcPr>
          <w:p w14:paraId="6B948AA9" w14:textId="2B0BF658" w:rsidR="000A6ECD" w:rsidRPr="00BB7355" w:rsidRDefault="00BB7355" w:rsidP="000A6ECD">
            <w:pPr>
              <w:rPr>
                <w:rFonts w:ascii="Times New Roman" w:hAnsi="Times New Roman" w:cs="Times New Roman"/>
                <w:b w:val="0"/>
                <w:bCs w:val="0"/>
              </w:rPr>
            </w:pPr>
            <w:r w:rsidRPr="00BB7355">
              <w:rPr>
                <w:rFonts w:ascii="Times New Roman" w:hAnsi="Times New Roman" w:cs="Times New Roman"/>
                <w:b w:val="0"/>
                <w:bCs w:val="0"/>
                <w:caps w:val="0"/>
              </w:rPr>
              <w:t>Linear regression</w:t>
            </w:r>
          </w:p>
        </w:tc>
        <w:tc>
          <w:tcPr>
            <w:tcW w:w="2254" w:type="dxa"/>
          </w:tcPr>
          <w:p w14:paraId="3C985587" w14:textId="4BE37D91" w:rsidR="000A6ECD" w:rsidRPr="00BB7355" w:rsidRDefault="000A6ECD" w:rsidP="000A6E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7355">
              <w:rPr>
                <w:rFonts w:ascii="Times New Roman" w:hAnsi="Times New Roman" w:cs="Times New Roman"/>
              </w:rPr>
              <w:t>970043</w:t>
            </w:r>
          </w:p>
        </w:tc>
        <w:tc>
          <w:tcPr>
            <w:tcW w:w="2254" w:type="dxa"/>
          </w:tcPr>
          <w:p w14:paraId="3B15F7AE" w14:textId="075A2FBB" w:rsidR="000A6ECD" w:rsidRPr="00BB7355" w:rsidRDefault="000A6ECD" w:rsidP="000A6E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7355">
              <w:rPr>
                <w:rFonts w:ascii="Times New Roman" w:hAnsi="Times New Roman" w:cs="Times New Roman"/>
              </w:rPr>
              <w:t>1324507</w:t>
            </w:r>
          </w:p>
        </w:tc>
        <w:tc>
          <w:tcPr>
            <w:tcW w:w="2254" w:type="dxa"/>
          </w:tcPr>
          <w:p w14:paraId="54CBADAB" w14:textId="2CAB18AA" w:rsidR="000A6ECD" w:rsidRPr="00BB7355" w:rsidRDefault="000A6ECD" w:rsidP="000A6E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7355">
              <w:rPr>
                <w:rFonts w:ascii="Times New Roman" w:hAnsi="Times New Roman" w:cs="Times New Roman"/>
              </w:rPr>
              <w:t>0.653</w:t>
            </w:r>
          </w:p>
        </w:tc>
      </w:tr>
      <w:tr w:rsidR="000A6ECD" w:rsidRPr="00BB7355" w14:paraId="26164D2D" w14:textId="77777777" w:rsidTr="000A6ECD">
        <w:trPr>
          <w:trHeight w:val="353"/>
        </w:trPr>
        <w:tc>
          <w:tcPr>
            <w:cnfStyle w:val="001000000000" w:firstRow="0" w:lastRow="0" w:firstColumn="1" w:lastColumn="0" w:oddVBand="0" w:evenVBand="0" w:oddHBand="0" w:evenHBand="0" w:firstRowFirstColumn="0" w:firstRowLastColumn="0" w:lastRowFirstColumn="0" w:lastRowLastColumn="0"/>
            <w:tcW w:w="2254" w:type="dxa"/>
          </w:tcPr>
          <w:p w14:paraId="36211DE2" w14:textId="7C0A8117" w:rsidR="000A6ECD" w:rsidRPr="00BB7355" w:rsidRDefault="00BB7355" w:rsidP="000A6ECD">
            <w:pPr>
              <w:rPr>
                <w:rFonts w:ascii="Times New Roman" w:hAnsi="Times New Roman" w:cs="Times New Roman"/>
                <w:b w:val="0"/>
                <w:bCs w:val="0"/>
              </w:rPr>
            </w:pPr>
            <w:r w:rsidRPr="00BB7355">
              <w:rPr>
                <w:rFonts w:ascii="Times New Roman" w:hAnsi="Times New Roman" w:cs="Times New Roman"/>
                <w:b w:val="0"/>
                <w:bCs w:val="0"/>
                <w:caps w:val="0"/>
              </w:rPr>
              <w:t>Random forest</w:t>
            </w:r>
          </w:p>
        </w:tc>
        <w:tc>
          <w:tcPr>
            <w:tcW w:w="2254" w:type="dxa"/>
          </w:tcPr>
          <w:p w14:paraId="2F842B10" w14:textId="1696BA1D" w:rsidR="000A6ECD" w:rsidRPr="00BB7355" w:rsidRDefault="000A6ECD" w:rsidP="000A6E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B7355">
              <w:rPr>
                <w:rFonts w:ascii="Times New Roman" w:hAnsi="Times New Roman" w:cs="Times New Roman"/>
              </w:rPr>
              <w:t>1021546</w:t>
            </w:r>
          </w:p>
        </w:tc>
        <w:tc>
          <w:tcPr>
            <w:tcW w:w="2254" w:type="dxa"/>
          </w:tcPr>
          <w:p w14:paraId="7C74D4FB" w14:textId="3BF4ABF9" w:rsidR="000A6ECD" w:rsidRPr="00BB7355" w:rsidRDefault="000A6ECD" w:rsidP="000A6E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B7355">
              <w:rPr>
                <w:rFonts w:ascii="Times New Roman" w:hAnsi="Times New Roman" w:cs="Times New Roman"/>
              </w:rPr>
              <w:t>1400566</w:t>
            </w:r>
          </w:p>
        </w:tc>
        <w:tc>
          <w:tcPr>
            <w:tcW w:w="2254" w:type="dxa"/>
          </w:tcPr>
          <w:p w14:paraId="291BAF06" w14:textId="02609C19" w:rsidR="000A6ECD" w:rsidRPr="00BB7355" w:rsidRDefault="000A6ECD" w:rsidP="000A6E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B7355">
              <w:rPr>
                <w:rFonts w:ascii="Times New Roman" w:hAnsi="Times New Roman" w:cs="Times New Roman"/>
              </w:rPr>
              <w:t>0.612</w:t>
            </w:r>
          </w:p>
        </w:tc>
      </w:tr>
    </w:tbl>
    <w:p w14:paraId="5BB7991C" w14:textId="13C8CF6A" w:rsidR="000A6ECD" w:rsidRPr="00BB7355" w:rsidRDefault="000A6ECD" w:rsidP="00BB7355">
      <w:pPr>
        <w:spacing w:line="276" w:lineRule="auto"/>
        <w:jc w:val="both"/>
        <w:rPr>
          <w:rFonts w:ascii="Times New Roman" w:hAnsi="Times New Roman" w:cs="Times New Roman"/>
          <w:sz w:val="24"/>
          <w:szCs w:val="24"/>
        </w:rPr>
      </w:pPr>
      <w:r w:rsidRPr="00BB7355">
        <w:rPr>
          <w:rFonts w:ascii="Times New Roman" w:hAnsi="Times New Roman" w:cs="Times New Roman"/>
          <w:sz w:val="24"/>
          <w:szCs w:val="24"/>
        </w:rPr>
        <w:t>Linear Regression performed better than Random Forest on this dataset, achieving the highest R² score and lower prediction errors.</w:t>
      </w:r>
    </w:p>
    <w:p w14:paraId="22EFA524" w14:textId="169D1565" w:rsidR="000A6ECD" w:rsidRPr="00BB7355" w:rsidRDefault="000A6ECD" w:rsidP="000A6ECD">
      <w:pPr>
        <w:pStyle w:val="Heading1"/>
        <w:rPr>
          <w:rFonts w:ascii="Times New Roman" w:hAnsi="Times New Roman" w:cs="Times New Roman"/>
          <w:b/>
          <w:bCs/>
          <w:color w:val="000000" w:themeColor="text1"/>
          <w:sz w:val="28"/>
          <w:szCs w:val="28"/>
        </w:rPr>
      </w:pPr>
      <w:r w:rsidRPr="00BB7355">
        <w:rPr>
          <w:rFonts w:ascii="Times New Roman" w:hAnsi="Times New Roman" w:cs="Times New Roman"/>
          <w:b/>
          <w:bCs/>
          <w:color w:val="000000" w:themeColor="text1"/>
          <w:sz w:val="28"/>
          <w:szCs w:val="28"/>
        </w:rPr>
        <w:t>Key Insights</w:t>
      </w:r>
    </w:p>
    <w:p w14:paraId="4E40887E" w14:textId="77777777" w:rsidR="000A6ECD" w:rsidRPr="00BB7355" w:rsidRDefault="000A6ECD" w:rsidP="00BB7355">
      <w:pPr>
        <w:pStyle w:val="ListParagraph"/>
        <w:numPr>
          <w:ilvl w:val="0"/>
          <w:numId w:val="2"/>
        </w:numPr>
        <w:spacing w:line="276" w:lineRule="auto"/>
        <w:jc w:val="both"/>
        <w:rPr>
          <w:rFonts w:ascii="Times New Roman" w:hAnsi="Times New Roman" w:cs="Times New Roman"/>
          <w:sz w:val="24"/>
          <w:szCs w:val="24"/>
        </w:rPr>
      </w:pPr>
      <w:r w:rsidRPr="00BB7355">
        <w:rPr>
          <w:rFonts w:ascii="Times New Roman" w:hAnsi="Times New Roman" w:cs="Times New Roman"/>
          <w:sz w:val="24"/>
          <w:szCs w:val="24"/>
        </w:rPr>
        <w:t xml:space="preserve">Property area is one of the strongest factors influencing house prices. </w:t>
      </w:r>
    </w:p>
    <w:p w14:paraId="1CFBD741" w14:textId="77777777" w:rsidR="000A6ECD" w:rsidRPr="00BB7355" w:rsidRDefault="000A6ECD" w:rsidP="00BB7355">
      <w:pPr>
        <w:pStyle w:val="ListParagraph"/>
        <w:numPr>
          <w:ilvl w:val="0"/>
          <w:numId w:val="2"/>
        </w:numPr>
        <w:spacing w:line="276" w:lineRule="auto"/>
        <w:jc w:val="both"/>
        <w:rPr>
          <w:rFonts w:ascii="Times New Roman" w:hAnsi="Times New Roman" w:cs="Times New Roman"/>
          <w:sz w:val="24"/>
          <w:szCs w:val="24"/>
        </w:rPr>
      </w:pPr>
      <w:r w:rsidRPr="00BB7355">
        <w:rPr>
          <w:rFonts w:ascii="Times New Roman" w:hAnsi="Times New Roman" w:cs="Times New Roman"/>
          <w:sz w:val="24"/>
          <w:szCs w:val="24"/>
        </w:rPr>
        <w:t xml:space="preserve">The number of bathrooms and premium amenities significantly affect pricing. </w:t>
      </w:r>
    </w:p>
    <w:p w14:paraId="43243571" w14:textId="77777777" w:rsidR="000A6ECD" w:rsidRPr="00BB7355" w:rsidRDefault="000A6ECD" w:rsidP="00BB7355">
      <w:pPr>
        <w:pStyle w:val="ListParagraph"/>
        <w:numPr>
          <w:ilvl w:val="0"/>
          <w:numId w:val="2"/>
        </w:numPr>
        <w:spacing w:line="276" w:lineRule="auto"/>
        <w:jc w:val="both"/>
        <w:rPr>
          <w:rFonts w:ascii="Times New Roman" w:hAnsi="Times New Roman" w:cs="Times New Roman"/>
          <w:sz w:val="24"/>
          <w:szCs w:val="24"/>
        </w:rPr>
      </w:pPr>
      <w:r w:rsidRPr="00BB7355">
        <w:rPr>
          <w:rFonts w:ascii="Times New Roman" w:hAnsi="Times New Roman" w:cs="Times New Roman"/>
          <w:sz w:val="24"/>
          <w:szCs w:val="24"/>
        </w:rPr>
        <w:t xml:space="preserve">Houses located in preferred areas generally have higher market value. </w:t>
      </w:r>
    </w:p>
    <w:p w14:paraId="7F3DE30C" w14:textId="435C332E" w:rsidR="000A6ECD" w:rsidRPr="00BB7355" w:rsidRDefault="000A6ECD" w:rsidP="00BB7355">
      <w:pPr>
        <w:pStyle w:val="ListParagraph"/>
        <w:numPr>
          <w:ilvl w:val="0"/>
          <w:numId w:val="2"/>
        </w:numPr>
        <w:spacing w:line="276" w:lineRule="auto"/>
        <w:jc w:val="both"/>
        <w:rPr>
          <w:rFonts w:ascii="Times New Roman" w:hAnsi="Times New Roman" w:cs="Times New Roman"/>
          <w:sz w:val="24"/>
          <w:szCs w:val="24"/>
        </w:rPr>
      </w:pPr>
      <w:r w:rsidRPr="00BB7355">
        <w:rPr>
          <w:rFonts w:ascii="Times New Roman" w:hAnsi="Times New Roman" w:cs="Times New Roman"/>
          <w:sz w:val="24"/>
          <w:szCs w:val="24"/>
        </w:rPr>
        <w:t>Linear Regression explained approximately 65% of the variation in house prices.</w:t>
      </w:r>
    </w:p>
    <w:p w14:paraId="08C78E4B" w14:textId="31ACB89F" w:rsidR="000A6ECD" w:rsidRPr="00BB7355" w:rsidRDefault="000A6ECD" w:rsidP="000A6ECD">
      <w:pPr>
        <w:pStyle w:val="Heading1"/>
        <w:rPr>
          <w:rFonts w:ascii="Times New Roman" w:hAnsi="Times New Roman" w:cs="Times New Roman"/>
          <w:b/>
          <w:bCs/>
          <w:color w:val="000000" w:themeColor="text1"/>
          <w:sz w:val="28"/>
          <w:szCs w:val="28"/>
        </w:rPr>
      </w:pPr>
      <w:r w:rsidRPr="00BB7355">
        <w:rPr>
          <w:rFonts w:ascii="Times New Roman" w:hAnsi="Times New Roman" w:cs="Times New Roman"/>
          <w:b/>
          <w:bCs/>
          <w:color w:val="000000" w:themeColor="text1"/>
          <w:sz w:val="28"/>
          <w:szCs w:val="28"/>
        </w:rPr>
        <w:lastRenderedPageBreak/>
        <w:t>Recommendation</w:t>
      </w:r>
    </w:p>
    <w:p w14:paraId="29AED434" w14:textId="77777777" w:rsidR="000A6ECD" w:rsidRPr="00BB7355" w:rsidRDefault="000A6ECD" w:rsidP="00BB7355">
      <w:pPr>
        <w:spacing w:line="276" w:lineRule="auto"/>
        <w:jc w:val="both"/>
        <w:rPr>
          <w:rFonts w:ascii="Times New Roman" w:hAnsi="Times New Roman" w:cs="Times New Roman"/>
          <w:sz w:val="24"/>
          <w:szCs w:val="24"/>
        </w:rPr>
      </w:pPr>
      <w:r w:rsidRPr="00BB7355">
        <w:rPr>
          <w:rFonts w:ascii="Times New Roman" w:hAnsi="Times New Roman" w:cs="Times New Roman"/>
          <w:sz w:val="24"/>
          <w:szCs w:val="24"/>
        </w:rPr>
        <w:t>Real estate businesses should focus on property size, number of bathrooms, and premium amenities when estimating property values and designing pricing strategies. These features have a significant impact on overall house prices.</w:t>
      </w:r>
    </w:p>
    <w:p w14:paraId="330F8F7B" w14:textId="77777777" w:rsidR="000A6ECD" w:rsidRPr="00BB7355" w:rsidRDefault="000A6ECD" w:rsidP="000A6ECD">
      <w:pPr>
        <w:pStyle w:val="Heading1"/>
        <w:rPr>
          <w:rFonts w:ascii="Times New Roman" w:hAnsi="Times New Roman" w:cs="Times New Roman"/>
          <w:b/>
          <w:bCs/>
          <w:color w:val="000000" w:themeColor="text1"/>
          <w:sz w:val="28"/>
          <w:szCs w:val="28"/>
        </w:rPr>
      </w:pPr>
      <w:r w:rsidRPr="00BB7355">
        <w:rPr>
          <w:rFonts w:ascii="Times New Roman" w:hAnsi="Times New Roman" w:cs="Times New Roman"/>
          <w:b/>
          <w:bCs/>
          <w:color w:val="000000" w:themeColor="text1"/>
          <w:sz w:val="28"/>
          <w:szCs w:val="28"/>
        </w:rPr>
        <w:t>Conclusion</w:t>
      </w:r>
    </w:p>
    <w:p w14:paraId="77002B2F" w14:textId="77777777" w:rsidR="000A6ECD" w:rsidRPr="00BB7355" w:rsidRDefault="000A6ECD" w:rsidP="00BB7355">
      <w:pPr>
        <w:spacing w:line="276" w:lineRule="auto"/>
        <w:jc w:val="both"/>
        <w:rPr>
          <w:rFonts w:ascii="Times New Roman" w:hAnsi="Times New Roman" w:cs="Times New Roman"/>
          <w:sz w:val="24"/>
          <w:szCs w:val="24"/>
        </w:rPr>
      </w:pPr>
      <w:r w:rsidRPr="00BB7355">
        <w:rPr>
          <w:rFonts w:ascii="Times New Roman" w:hAnsi="Times New Roman" w:cs="Times New Roman"/>
          <w:sz w:val="24"/>
          <w:szCs w:val="24"/>
        </w:rPr>
        <w:t>The project successfully demonstrated the use of machine learning techniques for house price prediction. After data preprocessing, model training, evaluation, and visualization, Linear Regression emerged as the best-performing model for this dataset.</w:t>
      </w:r>
    </w:p>
    <w:p w14:paraId="0535076E" w14:textId="77777777" w:rsidR="000A6ECD" w:rsidRPr="000A6ECD" w:rsidRDefault="000A6ECD" w:rsidP="000A6ECD"/>
    <w:sectPr w:rsidR="000A6ECD" w:rsidRPr="000A6E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3B2"/>
    <w:multiLevelType w:val="multilevel"/>
    <w:tmpl w:val="420C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3F2FCF"/>
    <w:multiLevelType w:val="hybridMultilevel"/>
    <w:tmpl w:val="CE147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3666828">
    <w:abstractNumId w:val="0"/>
  </w:num>
  <w:num w:numId="2" w16cid:durableId="2086604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ECD"/>
    <w:rsid w:val="000A6ECD"/>
    <w:rsid w:val="00507880"/>
    <w:rsid w:val="007A7E64"/>
    <w:rsid w:val="00B214B4"/>
    <w:rsid w:val="00B715EC"/>
    <w:rsid w:val="00BB73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E883E"/>
  <w15:chartTrackingRefBased/>
  <w15:docId w15:val="{EEF3C98B-4B2F-4D6F-9A9E-D0424400E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E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E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E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E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E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E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E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E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E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E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ECD"/>
    <w:rPr>
      <w:rFonts w:eastAsiaTheme="majorEastAsia" w:cstheme="majorBidi"/>
      <w:color w:val="272727" w:themeColor="text1" w:themeTint="D8"/>
    </w:rPr>
  </w:style>
  <w:style w:type="paragraph" w:styleId="Title">
    <w:name w:val="Title"/>
    <w:basedOn w:val="Normal"/>
    <w:next w:val="Normal"/>
    <w:link w:val="TitleChar"/>
    <w:uiPriority w:val="10"/>
    <w:qFormat/>
    <w:rsid w:val="000A6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ECD"/>
    <w:pPr>
      <w:spacing w:before="160"/>
      <w:jc w:val="center"/>
    </w:pPr>
    <w:rPr>
      <w:i/>
      <w:iCs/>
      <w:color w:val="404040" w:themeColor="text1" w:themeTint="BF"/>
    </w:rPr>
  </w:style>
  <w:style w:type="character" w:customStyle="1" w:styleId="QuoteChar">
    <w:name w:val="Quote Char"/>
    <w:basedOn w:val="DefaultParagraphFont"/>
    <w:link w:val="Quote"/>
    <w:uiPriority w:val="29"/>
    <w:rsid w:val="000A6ECD"/>
    <w:rPr>
      <w:i/>
      <w:iCs/>
      <w:color w:val="404040" w:themeColor="text1" w:themeTint="BF"/>
    </w:rPr>
  </w:style>
  <w:style w:type="paragraph" w:styleId="ListParagraph">
    <w:name w:val="List Paragraph"/>
    <w:basedOn w:val="Normal"/>
    <w:uiPriority w:val="34"/>
    <w:qFormat/>
    <w:rsid w:val="000A6ECD"/>
    <w:pPr>
      <w:ind w:left="720"/>
      <w:contextualSpacing/>
    </w:pPr>
  </w:style>
  <w:style w:type="character" w:styleId="IntenseEmphasis">
    <w:name w:val="Intense Emphasis"/>
    <w:basedOn w:val="DefaultParagraphFont"/>
    <w:uiPriority w:val="21"/>
    <w:qFormat/>
    <w:rsid w:val="000A6ECD"/>
    <w:rPr>
      <w:i/>
      <w:iCs/>
      <w:color w:val="2F5496" w:themeColor="accent1" w:themeShade="BF"/>
    </w:rPr>
  </w:style>
  <w:style w:type="paragraph" w:styleId="IntenseQuote">
    <w:name w:val="Intense Quote"/>
    <w:basedOn w:val="Normal"/>
    <w:next w:val="Normal"/>
    <w:link w:val="IntenseQuoteChar"/>
    <w:uiPriority w:val="30"/>
    <w:qFormat/>
    <w:rsid w:val="000A6E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ECD"/>
    <w:rPr>
      <w:i/>
      <w:iCs/>
      <w:color w:val="2F5496" w:themeColor="accent1" w:themeShade="BF"/>
    </w:rPr>
  </w:style>
  <w:style w:type="character" w:styleId="IntenseReference">
    <w:name w:val="Intense Reference"/>
    <w:basedOn w:val="DefaultParagraphFont"/>
    <w:uiPriority w:val="32"/>
    <w:qFormat/>
    <w:rsid w:val="000A6ECD"/>
    <w:rPr>
      <w:b/>
      <w:bCs/>
      <w:smallCaps/>
      <w:color w:val="2F5496" w:themeColor="accent1" w:themeShade="BF"/>
      <w:spacing w:val="5"/>
    </w:rPr>
  </w:style>
  <w:style w:type="table" w:styleId="TableGrid">
    <w:name w:val="Table Grid"/>
    <w:basedOn w:val="TableNormal"/>
    <w:uiPriority w:val="39"/>
    <w:rsid w:val="000A6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A6EC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Tanushree Parakh</dc:creator>
  <cp:keywords/>
  <dc:description/>
  <cp:lastModifiedBy>Tanushree Parakh</cp:lastModifiedBy>
  <cp:revision>1</cp:revision>
  <dcterms:created xsi:type="dcterms:W3CDTF">2026-06-18T11:05:00Z</dcterms:created>
  <dcterms:modified xsi:type="dcterms:W3CDTF">2026-06-18T11:25:00Z</dcterms:modified>
</cp:coreProperties>
</file>