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Group Members:-</w:t>
      </w:r>
    </w:p>
    <w:p w:rsidR="00000000" w:rsidDel="00000000" w:rsidP="00000000" w:rsidRDefault="00000000" w:rsidRPr="00000000" w14:paraId="00000001">
      <w:pPr>
        <w:rPr/>
      </w:pPr>
      <w:r w:rsidDel="00000000" w:rsidR="00000000" w:rsidRPr="00000000">
        <w:rPr>
          <w:rtl w:val="0"/>
        </w:rPr>
        <w:t xml:space="preserve">Tanushri Singh - </w:t>
      </w:r>
      <w:hyperlink r:id="rId6">
        <w:r w:rsidDel="00000000" w:rsidR="00000000" w:rsidRPr="00000000">
          <w:rPr>
            <w:color w:val="1155cc"/>
            <w:u w:val="single"/>
            <w:rtl w:val="0"/>
          </w:rPr>
          <w:t xml:space="preserve">tts150030@utdallas.edu</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Ko-Chen Chen - </w:t>
      </w:r>
      <w:hyperlink r:id="rId7">
        <w:r w:rsidDel="00000000" w:rsidR="00000000" w:rsidRPr="00000000">
          <w:rPr>
            <w:color w:val="1155cc"/>
            <w:u w:val="single"/>
            <w:rtl w:val="0"/>
          </w:rPr>
          <w:t xml:space="preserve">kxc170002@utdallas.edu</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Andrew Shirley - </w:t>
      </w:r>
      <w:hyperlink r:id="rId8">
        <w:r w:rsidDel="00000000" w:rsidR="00000000" w:rsidRPr="00000000">
          <w:rPr>
            <w:color w:val="1155cc"/>
            <w:u w:val="single"/>
            <w:rtl w:val="0"/>
          </w:rPr>
          <w:t xml:space="preserve">ars092220@utdallas.edu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are going to initially divide up the work by each taking an entity.</w:t>
      </w:r>
    </w:p>
    <w:p w:rsidR="00000000" w:rsidDel="00000000" w:rsidP="00000000" w:rsidRDefault="00000000" w:rsidRPr="00000000" w14:paraId="00000006">
      <w:pPr>
        <w:rPr/>
      </w:pPr>
      <w:r w:rsidDel="00000000" w:rsidR="00000000" w:rsidRPr="00000000">
        <w:rPr>
          <w:rtl w:val="0"/>
        </w:rPr>
        <w:t xml:space="preserve">Tanushri - Client</w:t>
      </w:r>
    </w:p>
    <w:p w:rsidR="00000000" w:rsidDel="00000000" w:rsidP="00000000" w:rsidRDefault="00000000" w:rsidRPr="00000000" w14:paraId="00000007">
      <w:pPr>
        <w:rPr/>
      </w:pPr>
      <w:r w:rsidDel="00000000" w:rsidR="00000000" w:rsidRPr="00000000">
        <w:rPr>
          <w:rtl w:val="0"/>
        </w:rPr>
        <w:t xml:space="preserve">Ko-Chen - Merchant</w:t>
      </w:r>
    </w:p>
    <w:p w:rsidR="00000000" w:rsidDel="00000000" w:rsidP="00000000" w:rsidRDefault="00000000" w:rsidRPr="00000000" w14:paraId="00000008">
      <w:pPr>
        <w:rPr/>
      </w:pPr>
      <w:r w:rsidDel="00000000" w:rsidR="00000000" w:rsidRPr="00000000">
        <w:rPr>
          <w:rtl w:val="0"/>
        </w:rPr>
        <w:t xml:space="preserve">Andrew - Broker</w:t>
      </w:r>
    </w:p>
    <w:p w:rsidR="00000000" w:rsidDel="00000000" w:rsidP="00000000" w:rsidRDefault="00000000" w:rsidRPr="00000000" w14:paraId="00000009">
      <w:pPr>
        <w:rPr/>
      </w:pPr>
      <w:r w:rsidDel="00000000" w:rsidR="00000000" w:rsidRPr="00000000">
        <w:rPr>
          <w:rtl w:val="0"/>
        </w:rPr>
        <w:t xml:space="preserve">We decided to use Java with socket programming and tentatively choosing the Chilkat library for public/private key, symmetric key and key exchange implementation.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Visual Representation of How the Communication will flow:- </w:t>
      </w:r>
    </w:p>
    <w:p w:rsidR="00000000" w:rsidDel="00000000" w:rsidP="00000000" w:rsidRDefault="00000000" w:rsidRPr="00000000" w14:paraId="0000000C">
      <w:pPr>
        <w:rPr>
          <w:b w:val="1"/>
          <w:i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Auth with 3 msg -&gt;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Broker</w:t>
            </w:r>
          </w:p>
          <w:p w:rsidR="00000000" w:rsidDel="00000000" w:rsidP="00000000" w:rsidRDefault="00000000" w:rsidRPr="00000000" w14:paraId="00000010">
            <w:pPr>
              <w:widowControl w:val="0"/>
              <w:spacing w:line="240" w:lineRule="auto"/>
              <w:jc w:val="center"/>
              <w:rPr/>
            </w:pPr>
            <w:r w:rsidDel="00000000" w:rsidR="00000000" w:rsidRPr="00000000">
              <w:rPr>
                <w:rtl w:val="0"/>
              </w:rPr>
            </w:r>
          </w:p>
          <w:p w:rsidR="00000000" w:rsidDel="00000000" w:rsidP="00000000" w:rsidRDefault="00000000" w:rsidRPr="00000000" w14:paraId="00000011">
            <w:pPr>
              <w:widowControl w:val="0"/>
              <w:spacing w:line="240" w:lineRule="auto"/>
              <w:jc w:val="center"/>
              <w:rPr/>
            </w:pPr>
            <w:r w:rsidDel="00000000" w:rsidR="00000000" w:rsidRPr="00000000">
              <w:rPr>
                <w:rtl w:val="0"/>
              </w:rPr>
            </w:r>
          </w:p>
          <w:p w:rsidR="00000000" w:rsidDel="00000000" w:rsidP="00000000" w:rsidRDefault="00000000" w:rsidRPr="00000000" w14:paraId="00000012">
            <w:pPr>
              <w:widowControl w:val="0"/>
              <w:spacing w:line="240" w:lineRule="auto"/>
              <w:jc w:val="center"/>
              <w:rPr/>
            </w:pPr>
            <w:r w:rsidDel="00000000" w:rsidR="00000000" w:rsidRPr="00000000">
              <w:rPr>
                <w:rtl w:val="0"/>
              </w:rPr>
            </w:r>
          </w:p>
          <w:p w:rsidR="00000000" w:rsidDel="00000000" w:rsidP="00000000" w:rsidRDefault="00000000" w:rsidRPr="00000000" w14:paraId="00000013">
            <w:pPr>
              <w:widowControl w:val="0"/>
              <w:spacing w:line="240" w:lineRule="auto"/>
              <w:jc w:val="center"/>
              <w:rPr/>
            </w:pPr>
            <w:r w:rsidDel="00000000" w:rsidR="00000000" w:rsidRPr="00000000">
              <w:rPr>
                <w:rtl w:val="0"/>
              </w:rPr>
            </w:r>
          </w:p>
          <w:p w:rsidR="00000000" w:rsidDel="00000000" w:rsidP="00000000" w:rsidRDefault="00000000" w:rsidRPr="00000000" w14:paraId="00000014">
            <w:pPr>
              <w:widowControl w:val="0"/>
              <w:spacing w:line="240" w:lineRule="auto"/>
              <w:jc w:val="center"/>
              <w:rPr/>
            </w:pPr>
            <w:r w:rsidDel="00000000" w:rsidR="00000000" w:rsidRPr="00000000">
              <w:rPr>
                <w:rtl w:val="0"/>
              </w:rPr>
            </w:r>
          </w:p>
          <w:p w:rsidR="00000000" w:rsidDel="00000000" w:rsidP="00000000" w:rsidRDefault="00000000" w:rsidRPr="00000000" w14:paraId="00000015">
            <w:pPr>
              <w:widowControl w:val="0"/>
              <w:spacing w:line="240" w:lineRule="auto"/>
              <w:jc w:val="center"/>
              <w:rPr/>
            </w:pPr>
            <w:r w:rsidDel="00000000" w:rsidR="00000000" w:rsidRPr="00000000">
              <w:rPr>
                <w:rtl w:val="0"/>
              </w:rPr>
            </w:r>
          </w:p>
          <w:p w:rsidR="00000000" w:rsidDel="00000000" w:rsidP="00000000" w:rsidRDefault="00000000" w:rsidRPr="00000000" w14:paraId="00000016">
            <w:pPr>
              <w:widowControl w:val="0"/>
              <w:spacing w:line="240" w:lineRule="auto"/>
              <w:jc w:val="left"/>
              <w:rPr/>
            </w:pPr>
            <w:r w:rsidDel="00000000" w:rsidR="00000000" w:rsidRPr="00000000">
              <w:rPr>
                <w:rtl w:val="0"/>
              </w:rPr>
            </w:r>
          </w:p>
          <w:p w:rsidR="00000000" w:rsidDel="00000000" w:rsidP="00000000" w:rsidRDefault="00000000" w:rsidRPr="00000000" w14:paraId="00000017">
            <w:pPr>
              <w:widowControl w:val="0"/>
              <w:spacing w:line="240" w:lineRule="auto"/>
              <w:jc w:val="center"/>
              <w:rPr/>
            </w:pPr>
            <w:r w:rsidDel="00000000" w:rsidR="00000000" w:rsidRPr="00000000">
              <w:rPr>
                <w:rtl w:val="0"/>
              </w:rPr>
            </w:r>
          </w:p>
          <w:p w:rsidR="00000000" w:rsidDel="00000000" w:rsidP="00000000" w:rsidRDefault="00000000" w:rsidRPr="00000000" w14:paraId="00000018">
            <w:pPr>
              <w:widowControl w:val="0"/>
              <w:spacing w:line="240" w:lineRule="auto"/>
              <w:jc w:val="center"/>
              <w:rPr/>
            </w:pPr>
            <w:r w:rsidDel="00000000" w:rsidR="00000000" w:rsidRPr="00000000">
              <w:rPr>
                <w:rtl w:val="0"/>
              </w:rPr>
            </w:r>
          </w:p>
          <w:p w:rsidR="00000000" w:rsidDel="00000000" w:rsidP="00000000" w:rsidRDefault="00000000" w:rsidRPr="00000000" w14:paraId="00000019">
            <w:pPr>
              <w:widowControl w:val="0"/>
              <w:spacing w:line="240" w:lineRule="auto"/>
              <w:jc w:val="center"/>
              <w:rPr/>
            </w:pPr>
            <w:r w:rsidDel="00000000" w:rsidR="00000000" w:rsidRPr="00000000">
              <w:rPr>
                <w:rtl w:val="0"/>
              </w:rPr>
            </w:r>
          </w:p>
          <w:p w:rsidR="00000000" w:rsidDel="00000000" w:rsidP="00000000" w:rsidRDefault="00000000" w:rsidRPr="00000000" w14:paraId="0000001A">
            <w:pPr>
              <w:widowControl w:val="0"/>
              <w:spacing w:line="240" w:lineRule="auto"/>
              <w:jc w:val="center"/>
              <w:rPr/>
            </w:pPr>
            <w:r w:rsidDel="00000000" w:rsidR="00000000" w:rsidRPr="00000000">
              <w:rPr>
                <w:rtl w:val="0"/>
              </w:rPr>
            </w:r>
          </w:p>
          <w:p w:rsidR="00000000" w:rsidDel="00000000" w:rsidP="00000000" w:rsidRDefault="00000000" w:rsidRPr="00000000" w14:paraId="0000001B">
            <w:pPr>
              <w:widowControl w:val="0"/>
              <w:spacing w:line="240" w:lineRule="auto"/>
              <w:jc w:val="center"/>
              <w:rPr/>
            </w:pPr>
            <w:r w:rsidDel="00000000" w:rsidR="00000000" w:rsidRPr="00000000">
              <w:rPr>
                <w:rtl w:val="0"/>
              </w:rPr>
            </w:r>
          </w:p>
          <w:p w:rsidR="00000000" w:rsidDel="00000000" w:rsidP="00000000" w:rsidRDefault="00000000" w:rsidRPr="00000000" w14:paraId="0000001C">
            <w:pPr>
              <w:widowControl w:val="0"/>
              <w:spacing w:line="240" w:lineRule="auto"/>
              <w:jc w:val="center"/>
              <w:rPr/>
            </w:pPr>
            <w:r w:rsidDel="00000000" w:rsidR="00000000" w:rsidRPr="00000000">
              <w:rPr>
                <w:rtl w:val="0"/>
              </w:rPr>
            </w:r>
          </w:p>
          <w:p w:rsidR="00000000" w:rsidDel="00000000" w:rsidP="00000000" w:rsidRDefault="00000000" w:rsidRPr="00000000" w14:paraId="0000001D">
            <w:pPr>
              <w:widowControl w:val="0"/>
              <w:spacing w:line="240" w:lineRule="auto"/>
              <w:jc w:val="center"/>
              <w:rPr/>
            </w:pPr>
            <w:r w:rsidDel="00000000" w:rsidR="00000000" w:rsidRPr="00000000">
              <w:rPr>
                <w:rtl w:val="0"/>
              </w:rPr>
            </w:r>
          </w:p>
          <w:p w:rsidR="00000000" w:rsidDel="00000000" w:rsidP="00000000" w:rsidRDefault="00000000" w:rsidRPr="00000000" w14:paraId="0000001E">
            <w:pPr>
              <w:widowControl w:val="0"/>
              <w:spacing w:line="240" w:lineRule="auto"/>
              <w:jc w:val="center"/>
              <w:rPr/>
            </w:pPr>
            <w:r w:rsidDel="00000000" w:rsidR="00000000" w:rsidRPr="00000000">
              <w:rPr>
                <w:rtl w:val="0"/>
              </w:rPr>
            </w:r>
          </w:p>
          <w:p w:rsidR="00000000" w:rsidDel="00000000" w:rsidP="00000000" w:rsidRDefault="00000000" w:rsidRPr="00000000" w14:paraId="0000001F">
            <w:pPr>
              <w:widowControl w:val="0"/>
              <w:spacing w:line="240" w:lineRule="auto"/>
              <w:jc w:val="center"/>
              <w:rPr/>
            </w:pPr>
            <w:r w:rsidDel="00000000" w:rsidR="00000000" w:rsidRPr="00000000">
              <w:rPr>
                <w:rtl w:val="0"/>
              </w:rPr>
            </w:r>
          </w:p>
          <w:p w:rsidR="00000000" w:rsidDel="00000000" w:rsidP="00000000" w:rsidRDefault="00000000" w:rsidRPr="00000000" w14:paraId="00000020">
            <w:pPr>
              <w:widowControl w:val="0"/>
              <w:spacing w:line="240" w:lineRule="auto"/>
              <w:jc w:val="center"/>
              <w:rPr/>
            </w:pPr>
            <w:r w:rsidDel="00000000" w:rsidR="00000000" w:rsidRPr="00000000">
              <w:rPr>
                <w:rtl w:val="0"/>
              </w:rPr>
            </w:r>
          </w:p>
          <w:p w:rsidR="00000000" w:rsidDel="00000000" w:rsidP="00000000" w:rsidRDefault="00000000" w:rsidRPr="00000000" w14:paraId="00000021">
            <w:pPr>
              <w:widowControl w:val="0"/>
              <w:spacing w:line="240" w:lineRule="auto"/>
              <w:jc w:val="center"/>
              <w:rPr/>
            </w:pPr>
            <w:r w:rsidDel="00000000" w:rsidR="00000000" w:rsidRPr="00000000">
              <w:rPr>
                <w:rtl w:val="0"/>
              </w:rPr>
            </w:r>
          </w:p>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Can’t see List</w:t>
            </w:r>
          </w:p>
          <w:p w:rsidR="00000000" w:rsidDel="00000000" w:rsidP="00000000" w:rsidRDefault="00000000" w:rsidRPr="00000000" w14:paraId="00000023">
            <w:pPr>
              <w:widowControl w:val="0"/>
              <w:spacing w:line="240" w:lineRule="auto"/>
              <w:jc w:val="center"/>
              <w:rPr/>
            </w:pPr>
            <w:r w:rsidDel="00000000" w:rsidR="00000000" w:rsidRPr="00000000">
              <w:rPr>
                <w:rtl w:val="0"/>
              </w:rPr>
            </w:r>
          </w:p>
          <w:p w:rsidR="00000000" w:rsidDel="00000000" w:rsidP="00000000" w:rsidRDefault="00000000" w:rsidRPr="00000000" w14:paraId="00000024">
            <w:pPr>
              <w:widowControl w:val="0"/>
              <w:spacing w:line="240" w:lineRule="auto"/>
              <w:jc w:val="center"/>
              <w:rPr/>
            </w:pPr>
            <w:r w:rsidDel="00000000" w:rsidR="00000000" w:rsidRPr="00000000">
              <w:rPr>
                <w:rtl w:val="0"/>
              </w:rPr>
            </w:r>
          </w:p>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Store Payment</w:t>
            </w:r>
          </w:p>
          <w:p w:rsidR="00000000" w:rsidDel="00000000" w:rsidP="00000000" w:rsidRDefault="00000000" w:rsidRPr="00000000" w14:paraId="00000026">
            <w:pPr>
              <w:widowControl w:val="0"/>
              <w:spacing w:line="240" w:lineRule="auto"/>
              <w:jc w:val="center"/>
              <w:rPr/>
            </w:pPr>
            <w:r w:rsidDel="00000000" w:rsidR="00000000" w:rsidRPr="00000000">
              <w:rPr>
                <w:rtl w:val="0"/>
              </w:rPr>
            </w:r>
          </w:p>
          <w:p w:rsidR="00000000" w:rsidDel="00000000" w:rsidP="00000000" w:rsidRDefault="00000000" w:rsidRPr="00000000" w14:paraId="00000027">
            <w:pPr>
              <w:widowControl w:val="0"/>
              <w:spacing w:line="240" w:lineRule="auto"/>
              <w:jc w:val="center"/>
              <w:rPr/>
            </w:pPr>
            <w:r w:rsidDel="00000000" w:rsidR="00000000" w:rsidRPr="00000000">
              <w:rPr>
                <w:rtl w:val="0"/>
              </w:rPr>
            </w:r>
          </w:p>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Can’t see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&lt;- Auth with 3 msg -&gt;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Merchant</w:t>
            </w:r>
          </w:p>
          <w:p w:rsidR="00000000" w:rsidDel="00000000" w:rsidP="00000000" w:rsidRDefault="00000000" w:rsidRPr="00000000" w14:paraId="0000002B">
            <w:pPr>
              <w:widowControl w:val="0"/>
              <w:spacing w:line="240" w:lineRule="auto"/>
              <w:jc w:val="center"/>
              <w:rPr/>
            </w:pPr>
            <w:r w:rsidDel="00000000" w:rsidR="00000000" w:rsidRPr="00000000">
              <w:rPr>
                <w:rtl w:val="0"/>
              </w:rPr>
            </w:r>
          </w:p>
          <w:p w:rsidR="00000000" w:rsidDel="00000000" w:rsidP="00000000" w:rsidRDefault="00000000" w:rsidRPr="00000000" w14:paraId="0000002C">
            <w:pPr>
              <w:widowControl w:val="0"/>
              <w:spacing w:line="240" w:lineRule="auto"/>
              <w:jc w:val="center"/>
              <w:rPr/>
            </w:pPr>
            <w:r w:rsidDel="00000000" w:rsidR="00000000" w:rsidRPr="00000000">
              <w:rPr>
                <w:rtl w:val="0"/>
              </w:rPr>
            </w:r>
          </w:p>
          <w:p w:rsidR="00000000" w:rsidDel="00000000" w:rsidP="00000000" w:rsidRDefault="00000000" w:rsidRPr="00000000" w14:paraId="0000002D">
            <w:pPr>
              <w:widowControl w:val="0"/>
              <w:spacing w:line="240" w:lineRule="auto"/>
              <w:jc w:val="center"/>
              <w:rPr/>
            </w:pPr>
            <w:r w:rsidDel="00000000" w:rsidR="00000000" w:rsidRPr="00000000">
              <w:rPr>
                <w:rtl w:val="0"/>
              </w:rPr>
            </w:r>
          </w:p>
          <w:p w:rsidR="00000000" w:rsidDel="00000000" w:rsidP="00000000" w:rsidRDefault="00000000" w:rsidRPr="00000000" w14:paraId="0000002E">
            <w:pPr>
              <w:widowControl w:val="0"/>
              <w:spacing w:line="240" w:lineRule="auto"/>
              <w:jc w:val="center"/>
              <w:rPr/>
            </w:pPr>
            <w:r w:rsidDel="00000000" w:rsidR="00000000" w:rsidRPr="00000000">
              <w:rPr>
                <w:rtl w:val="0"/>
              </w:rPr>
            </w:r>
          </w:p>
          <w:p w:rsidR="00000000" w:rsidDel="00000000" w:rsidP="00000000" w:rsidRDefault="00000000" w:rsidRPr="00000000" w14:paraId="0000002F">
            <w:pPr>
              <w:widowControl w:val="0"/>
              <w:spacing w:line="240" w:lineRule="auto"/>
              <w:jc w:val="center"/>
              <w:rPr/>
            </w:pPr>
            <w:r w:rsidDel="00000000" w:rsidR="00000000" w:rsidRPr="00000000">
              <w:rPr>
                <w:rtl w:val="0"/>
              </w:rPr>
            </w:r>
          </w:p>
          <w:p w:rsidR="00000000" w:rsidDel="00000000" w:rsidP="00000000" w:rsidRDefault="00000000" w:rsidRPr="00000000" w14:paraId="00000030">
            <w:pPr>
              <w:widowControl w:val="0"/>
              <w:spacing w:line="240" w:lineRule="auto"/>
              <w:jc w:val="center"/>
              <w:rPr/>
            </w:pPr>
            <w:r w:rsidDel="00000000" w:rsidR="00000000" w:rsidRPr="00000000">
              <w:rPr>
                <w:rtl w:val="0"/>
              </w:rPr>
            </w:r>
          </w:p>
          <w:p w:rsidR="00000000" w:rsidDel="00000000" w:rsidP="00000000" w:rsidRDefault="00000000" w:rsidRPr="00000000" w14:paraId="00000031">
            <w:pPr>
              <w:widowControl w:val="0"/>
              <w:spacing w:line="240" w:lineRule="auto"/>
              <w:jc w:val="center"/>
              <w:rPr/>
            </w:pPr>
            <w:r w:rsidDel="00000000" w:rsidR="00000000" w:rsidRPr="00000000">
              <w:rPr>
                <w:rtl w:val="0"/>
              </w:rPr>
            </w:r>
          </w:p>
          <w:p w:rsidR="00000000" w:rsidDel="00000000" w:rsidP="00000000" w:rsidRDefault="00000000" w:rsidRPr="00000000" w14:paraId="00000032">
            <w:pPr>
              <w:widowControl w:val="0"/>
              <w:spacing w:line="240" w:lineRule="auto"/>
              <w:jc w:val="center"/>
              <w:rPr/>
            </w:pPr>
            <w:r w:rsidDel="00000000" w:rsidR="00000000" w:rsidRPr="00000000">
              <w:rPr>
                <w:rtl w:val="0"/>
              </w:rPr>
            </w:r>
          </w:p>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Only know broker</w:t>
            </w:r>
          </w:p>
          <w:p w:rsidR="00000000" w:rsidDel="00000000" w:rsidP="00000000" w:rsidRDefault="00000000" w:rsidRPr="00000000" w14:paraId="00000034">
            <w:pPr>
              <w:widowControl w:val="0"/>
              <w:spacing w:line="240" w:lineRule="auto"/>
              <w:jc w:val="center"/>
              <w:rPr/>
            </w:pPr>
            <w:r w:rsidDel="00000000" w:rsidR="00000000" w:rsidRPr="00000000">
              <w:rPr>
                <w:rtl w:val="0"/>
              </w:rPr>
            </w:r>
          </w:p>
          <w:p w:rsidR="00000000" w:rsidDel="00000000" w:rsidP="00000000" w:rsidRDefault="00000000" w:rsidRPr="00000000" w14:paraId="00000035">
            <w:pPr>
              <w:widowControl w:val="0"/>
              <w:spacing w:line="240" w:lineRule="auto"/>
              <w:jc w:val="center"/>
              <w:rPr/>
            </w:pPr>
            <w:r w:rsidDel="00000000" w:rsidR="00000000" w:rsidRPr="00000000">
              <w:rPr>
                <w:rtl w:val="0"/>
              </w:rPr>
            </w:r>
          </w:p>
          <w:p w:rsidR="00000000" w:rsidDel="00000000" w:rsidP="00000000" w:rsidRDefault="00000000" w:rsidRPr="00000000" w14:paraId="00000036">
            <w:pPr>
              <w:widowControl w:val="0"/>
              <w:spacing w:line="240" w:lineRule="auto"/>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List of Merchants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Catalog from 1 Merchant -&gt;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Request Catalog -&gt;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*client to the merchant, the client needs to be anon*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*client to merchant connection, the client must be anon*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&lt;- Return Catalog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&lt;- Return Catalog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Choose and tell amount to broker -&gt;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Send payment and item -&gt;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&lt;- Give Item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&lt;- Give Item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i w:val="1"/>
        </w:rPr>
      </w:pPr>
      <w:r w:rsidDel="00000000" w:rsidR="00000000" w:rsidRPr="00000000">
        <w:rPr>
          <w:b w:val="1"/>
          <w:i w:val="1"/>
          <w:rtl w:val="0"/>
        </w:rPr>
        <w:t xml:space="preserve">Explanation of the Diagram in Words:-</w:t>
      </w:r>
    </w:p>
    <w:p w:rsidR="00000000" w:rsidDel="00000000" w:rsidP="00000000" w:rsidRDefault="00000000" w:rsidRPr="00000000" w14:paraId="00000060">
      <w:pPr>
        <w:rPr>
          <w:b w:val="1"/>
          <w:i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 The client will initiate the process by informing the Broker that she wants to browse the merchant’s website.</w:t>
      </w:r>
    </w:p>
    <w:p w:rsidR="00000000" w:rsidDel="00000000" w:rsidP="00000000" w:rsidRDefault="00000000" w:rsidRPr="00000000" w14:paraId="00000062">
      <w:pPr>
        <w:rPr/>
      </w:pPr>
      <w:r w:rsidDel="00000000" w:rsidR="00000000" w:rsidRPr="00000000">
        <w:rPr>
          <w:rtl w:val="0"/>
        </w:rPr>
        <w:t xml:space="preserve">2. The Broker will create a connection with the merchant.</w:t>
      </w:r>
    </w:p>
    <w:p w:rsidR="00000000" w:rsidDel="00000000" w:rsidP="00000000" w:rsidRDefault="00000000" w:rsidRPr="00000000" w14:paraId="00000063">
      <w:pPr>
        <w:rPr/>
      </w:pPr>
      <w:r w:rsidDel="00000000" w:rsidR="00000000" w:rsidRPr="00000000">
        <w:rPr>
          <w:rtl w:val="0"/>
        </w:rPr>
        <w:t xml:space="preserve">3. The client and the merchant will communicate with each other through the Broker in such a way that the Broker cannot decrypt any information.</w:t>
      </w:r>
    </w:p>
    <w:p w:rsidR="00000000" w:rsidDel="00000000" w:rsidP="00000000" w:rsidRDefault="00000000" w:rsidRPr="00000000" w14:paraId="00000064">
      <w:pPr>
        <w:rPr/>
      </w:pPr>
      <w:r w:rsidDel="00000000" w:rsidR="00000000" w:rsidRPr="00000000">
        <w:rPr>
          <w:rtl w:val="0"/>
        </w:rPr>
        <w:t xml:space="preserve">4. The merchant will send the product catalog file to The client.</w:t>
      </w:r>
    </w:p>
    <w:p w:rsidR="00000000" w:rsidDel="00000000" w:rsidP="00000000" w:rsidRDefault="00000000" w:rsidRPr="00000000" w14:paraId="00000065">
      <w:pPr>
        <w:rPr/>
      </w:pPr>
      <w:r w:rsidDel="00000000" w:rsidR="00000000" w:rsidRPr="00000000">
        <w:rPr>
          <w:rtl w:val="0"/>
        </w:rPr>
        <w:t xml:space="preserve">5. The client will choose the product and will tell the Broker to pay $X to the merchant.</w:t>
      </w:r>
    </w:p>
    <w:p w:rsidR="00000000" w:rsidDel="00000000" w:rsidP="00000000" w:rsidRDefault="00000000" w:rsidRPr="00000000" w14:paraId="00000066">
      <w:pPr>
        <w:rPr/>
      </w:pPr>
      <w:r w:rsidDel="00000000" w:rsidR="00000000" w:rsidRPr="00000000">
        <w:rPr>
          <w:rtl w:val="0"/>
        </w:rPr>
        <w:t xml:space="preserve">6. The Broker will store the payment order from The client to its database and will pay the merchant.</w:t>
      </w:r>
    </w:p>
    <w:p w:rsidR="00000000" w:rsidDel="00000000" w:rsidP="00000000" w:rsidRDefault="00000000" w:rsidRPr="00000000" w14:paraId="00000067">
      <w:pPr>
        <w:rPr/>
      </w:pPr>
      <w:r w:rsidDel="00000000" w:rsidR="00000000" w:rsidRPr="00000000">
        <w:rPr>
          <w:rtl w:val="0"/>
        </w:rPr>
        <w:t xml:space="preserve">7. The merchant will send the product to The client over the tunnel through the Broker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i w:val="1"/>
        </w:rPr>
      </w:pPr>
      <w:r w:rsidDel="00000000" w:rsidR="00000000" w:rsidRPr="00000000">
        <w:rPr>
          <w:b w:val="1"/>
          <w:i w:val="1"/>
          <w:rtl w:val="0"/>
        </w:rPr>
        <w:t xml:space="preserve">How the communication would flow amongst Broker, Merchant, and Client:- </w:t>
      </w:r>
    </w:p>
    <w:p w:rsidR="00000000" w:rsidDel="00000000" w:rsidP="00000000" w:rsidRDefault="00000000" w:rsidRPr="00000000" w14:paraId="0000006A">
      <w:pPr>
        <w:ind w:left="0" w:firstLine="0"/>
        <w:rPr>
          <w:b w:val="1"/>
        </w:rPr>
      </w:pPr>
      <w:r w:rsidDel="00000000" w:rsidR="00000000" w:rsidRPr="00000000">
        <w:rPr>
          <w:b w:val="1"/>
          <w:rtl w:val="0"/>
        </w:rPr>
        <w:t xml:space="preserve">Broker -&gt; Merchant </w:t>
      </w:r>
    </w:p>
    <w:p w:rsidR="00000000" w:rsidDel="00000000" w:rsidP="00000000" w:rsidRDefault="00000000" w:rsidRPr="00000000" w14:paraId="0000006B">
      <w:pPr>
        <w:rPr/>
      </w:pPr>
      <w:r w:rsidDel="00000000" w:rsidR="00000000" w:rsidRPr="00000000">
        <w:rPr>
          <w:rtl w:val="0"/>
        </w:rPr>
        <w:tab/>
        <w:t xml:space="preserve">Establish SK-BM  initially for each merchant using the following message structure</w:t>
      </w:r>
    </w:p>
    <w:p w:rsidR="00000000" w:rsidDel="00000000" w:rsidP="00000000" w:rsidRDefault="00000000" w:rsidRPr="00000000" w14:paraId="0000006C">
      <w:pPr>
        <w:numPr>
          <w:ilvl w:val="0"/>
          <w:numId w:val="3"/>
        </w:numPr>
        <w:ind w:left="1440" w:hanging="360"/>
        <w:rPr/>
      </w:pPr>
      <w:r w:rsidDel="00000000" w:rsidR="00000000" w:rsidRPr="00000000">
        <w:rPr>
          <w:rtl w:val="0"/>
        </w:rPr>
        <w:t xml:space="preserve">SK-BM is the Session Key Between Broker and Merchant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b w:val="1"/>
        </w:rPr>
      </w:pPr>
      <w:r w:rsidDel="00000000" w:rsidR="00000000" w:rsidRPr="00000000">
        <w:rPr>
          <w:b w:val="1"/>
          <w:rtl w:val="0"/>
        </w:rPr>
        <w:t xml:space="preserve">Broker -&gt; Merchant</w:t>
      </w:r>
    </w:p>
    <w:p w:rsidR="00000000" w:rsidDel="00000000" w:rsidP="00000000" w:rsidRDefault="00000000" w:rsidRPr="00000000" w14:paraId="0000006F">
      <w:pPr>
        <w:ind w:left="720" w:firstLine="0"/>
        <w:rPr/>
      </w:pPr>
      <w:r w:rsidDel="00000000" w:rsidR="00000000" w:rsidRPr="00000000">
        <w:rPr>
          <w:rtl w:val="0"/>
        </w:rPr>
        <w:tab/>
        <w:t xml:space="preserve">Mpub{“Broker”, init}</w:t>
      </w:r>
    </w:p>
    <w:p w:rsidR="00000000" w:rsidDel="00000000" w:rsidP="00000000" w:rsidRDefault="00000000" w:rsidRPr="00000000" w14:paraId="00000070">
      <w:pPr>
        <w:numPr>
          <w:ilvl w:val="0"/>
          <w:numId w:val="1"/>
        </w:numPr>
        <w:ind w:left="2160" w:hanging="360"/>
        <w:rPr>
          <w:u w:val="none"/>
        </w:rPr>
      </w:pPr>
      <w:r w:rsidDel="00000000" w:rsidR="00000000" w:rsidRPr="00000000">
        <w:rPr>
          <w:rtl w:val="0"/>
        </w:rPr>
        <w:t xml:space="preserve">Use Merchant’s public key to encrypt the contents of the bracket. </w:t>
      </w:r>
    </w:p>
    <w:p w:rsidR="00000000" w:rsidDel="00000000" w:rsidP="00000000" w:rsidRDefault="00000000" w:rsidRPr="00000000" w14:paraId="00000071">
      <w:pPr>
        <w:ind w:left="720" w:firstLine="0"/>
        <w:rPr/>
      </w:pPr>
      <w:r w:rsidDel="00000000" w:rsidR="00000000" w:rsidRPr="00000000">
        <w:rPr>
          <w:rtl w:val="0"/>
        </w:rPr>
        <w:tab/>
      </w:r>
    </w:p>
    <w:p w:rsidR="00000000" w:rsidDel="00000000" w:rsidP="00000000" w:rsidRDefault="00000000" w:rsidRPr="00000000" w14:paraId="00000072">
      <w:pPr>
        <w:ind w:left="720" w:firstLine="0"/>
        <w:rPr>
          <w:b w:val="1"/>
        </w:rPr>
      </w:pPr>
      <w:r w:rsidDel="00000000" w:rsidR="00000000" w:rsidRPr="00000000">
        <w:rPr>
          <w:b w:val="1"/>
          <w:rtl w:val="0"/>
        </w:rPr>
        <w:t xml:space="preserve">Merchant -&gt; Broker</w:t>
      </w:r>
    </w:p>
    <w:p w:rsidR="00000000" w:rsidDel="00000000" w:rsidP="00000000" w:rsidRDefault="00000000" w:rsidRPr="00000000" w14:paraId="00000073">
      <w:pPr>
        <w:ind w:left="720" w:firstLine="0"/>
        <w:rPr/>
      </w:pPr>
      <w:r w:rsidDel="00000000" w:rsidR="00000000" w:rsidRPr="00000000">
        <w:rPr>
          <w:rtl w:val="0"/>
        </w:rPr>
        <w:tab/>
        <w:t xml:space="preserve">Bpub{nonce}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b w:val="1"/>
        </w:rPr>
      </w:pPr>
      <w:r w:rsidDel="00000000" w:rsidR="00000000" w:rsidRPr="00000000">
        <w:rPr>
          <w:b w:val="1"/>
          <w:rtl w:val="0"/>
        </w:rPr>
        <w:t xml:space="preserve">Broker-&gt; Merchant</w:t>
      </w:r>
    </w:p>
    <w:p w:rsidR="00000000" w:rsidDel="00000000" w:rsidP="00000000" w:rsidRDefault="00000000" w:rsidRPr="00000000" w14:paraId="00000076">
      <w:pPr>
        <w:ind w:left="720" w:firstLine="0"/>
        <w:rPr/>
      </w:pPr>
      <w:r w:rsidDel="00000000" w:rsidR="00000000" w:rsidRPr="00000000">
        <w:rPr>
          <w:rtl w:val="0"/>
        </w:rPr>
        <w:tab/>
        <w:t xml:space="preserve">Mpub{nonce+1, nonce2}</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b w:val="1"/>
        </w:rPr>
      </w:pPr>
      <w:r w:rsidDel="00000000" w:rsidR="00000000" w:rsidRPr="00000000">
        <w:rPr>
          <w:b w:val="1"/>
          <w:rtl w:val="0"/>
        </w:rPr>
        <w:t xml:space="preserve">Merchant -&gt; Broker</w:t>
      </w:r>
    </w:p>
    <w:p w:rsidR="00000000" w:rsidDel="00000000" w:rsidP="00000000" w:rsidRDefault="00000000" w:rsidRPr="00000000" w14:paraId="00000079">
      <w:pPr>
        <w:ind w:left="720" w:firstLine="0"/>
        <w:rPr/>
      </w:pPr>
      <w:r w:rsidDel="00000000" w:rsidR="00000000" w:rsidRPr="00000000">
        <w:rPr>
          <w:rtl w:val="0"/>
        </w:rPr>
        <w:tab/>
        <w:t xml:space="preserve">Bpub{nonce2 +1, SK-BM}</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0" w:firstLine="720"/>
        <w:rPr/>
      </w:pPr>
      <w:r w:rsidDel="00000000" w:rsidR="00000000" w:rsidRPr="00000000">
        <w:rPr>
          <w:rtl w:val="0"/>
        </w:rPr>
        <w:t xml:space="preserve">*any communication with a session key will be accompanied by the sender’s name*</w:t>
      </w:r>
    </w:p>
    <w:p w:rsidR="00000000" w:rsidDel="00000000" w:rsidP="00000000" w:rsidRDefault="00000000" w:rsidRPr="00000000" w14:paraId="0000007C">
      <w:pPr>
        <w:ind w:left="0" w:firstLine="720"/>
        <w:rPr/>
      </w:pPr>
      <w:r w:rsidDel="00000000" w:rsidR="00000000" w:rsidRPr="00000000">
        <w:rPr>
          <w:rtl w:val="0"/>
        </w:rPr>
        <w:t xml:space="preserve">E.g. SK-BM{Data sent from broker} can be read as {“Broker”,SK-BM{Data}} instead</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Client -&gt; Broker-&gt;Client</w:t>
      </w:r>
    </w:p>
    <w:p w:rsidR="00000000" w:rsidDel="00000000" w:rsidP="00000000" w:rsidRDefault="00000000" w:rsidRPr="00000000" w14:paraId="00000080">
      <w:pPr>
        <w:rPr/>
      </w:pPr>
      <w:r w:rsidDel="00000000" w:rsidR="00000000" w:rsidRPr="00000000">
        <w:rPr>
          <w:b w:val="1"/>
          <w:rtl w:val="0"/>
        </w:rPr>
        <w:tab/>
      </w:r>
      <w:r w:rsidDel="00000000" w:rsidR="00000000" w:rsidRPr="00000000">
        <w:rPr>
          <w:rtl w:val="0"/>
        </w:rPr>
        <w:t xml:space="preserve">Authorize exactly how the broker authorized with merchants to get SK-BC</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Client -&gt; Broker </w:t>
      </w:r>
    </w:p>
    <w:p w:rsidR="00000000" w:rsidDel="00000000" w:rsidP="00000000" w:rsidRDefault="00000000" w:rsidRPr="00000000" w14:paraId="00000083">
      <w:pPr>
        <w:rPr/>
      </w:pPr>
      <w:r w:rsidDel="00000000" w:rsidR="00000000" w:rsidRPr="00000000">
        <w:rPr>
          <w:rtl w:val="0"/>
        </w:rPr>
        <w:tab/>
        <w:t xml:space="preserve">SK-BC{“Requesting Merchants”)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Broker -&gt; Client</w:t>
      </w:r>
    </w:p>
    <w:p w:rsidR="00000000" w:rsidDel="00000000" w:rsidP="00000000" w:rsidRDefault="00000000" w:rsidRPr="00000000" w14:paraId="00000086">
      <w:pPr>
        <w:rPr/>
      </w:pPr>
      <w:r w:rsidDel="00000000" w:rsidR="00000000" w:rsidRPr="00000000">
        <w:rPr>
          <w:rtl w:val="0"/>
        </w:rPr>
        <w:tab/>
        <w:t xml:space="preserve">SK-BC{“List of Merchants (public keys)”)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i w:val="1"/>
          <w:rtl w:val="0"/>
        </w:rPr>
        <w:t xml:space="preserve">Client will choose a merchant M</w:t>
      </w:r>
    </w:p>
    <w:p w:rsidR="00000000" w:rsidDel="00000000" w:rsidP="00000000" w:rsidRDefault="00000000" w:rsidRPr="00000000" w14:paraId="00000089">
      <w:pPr>
        <w:rPr>
          <w:b w:val="1"/>
        </w:rPr>
      </w:pPr>
      <w:r w:rsidDel="00000000" w:rsidR="00000000" w:rsidRPr="00000000">
        <w:rPr>
          <w:b w:val="1"/>
          <w:rtl w:val="0"/>
        </w:rPr>
        <w:t xml:space="preserve">Client -&gt; Broker</w:t>
      </w:r>
    </w:p>
    <w:p w:rsidR="00000000" w:rsidDel="00000000" w:rsidP="00000000" w:rsidRDefault="00000000" w:rsidRPr="00000000" w14:paraId="0000008A">
      <w:pPr>
        <w:ind w:firstLine="720"/>
        <w:rPr/>
      </w:pPr>
      <w:r w:rsidDel="00000000" w:rsidR="00000000" w:rsidRPr="00000000">
        <w:rPr>
          <w:rtl w:val="0"/>
        </w:rPr>
        <w:t xml:space="preserve">SK-BC{“Selected merchant”, Mpub{“Request catalog”, SK-CM}}</w:t>
      </w:r>
    </w:p>
    <w:p w:rsidR="00000000" w:rsidDel="00000000" w:rsidP="00000000" w:rsidRDefault="00000000" w:rsidRPr="00000000" w14:paraId="0000008B">
      <w:pPr>
        <w:numPr>
          <w:ilvl w:val="0"/>
          <w:numId w:val="2"/>
        </w:numPr>
        <w:ind w:left="2160" w:hanging="360"/>
        <w:rPr>
          <w:u w:val="none"/>
        </w:rPr>
      </w:pPr>
      <w:r w:rsidDel="00000000" w:rsidR="00000000" w:rsidRPr="00000000">
        <w:rPr>
          <w:rtl w:val="0"/>
        </w:rPr>
        <w:t xml:space="preserve">SK-CM is the Session Key Between Client and Merchant</w:t>
      </w:r>
    </w:p>
    <w:p w:rsidR="00000000" w:rsidDel="00000000" w:rsidP="00000000" w:rsidRDefault="00000000" w:rsidRPr="00000000" w14:paraId="0000008C">
      <w:pPr>
        <w:numPr>
          <w:ilvl w:val="0"/>
          <w:numId w:val="2"/>
        </w:numPr>
        <w:ind w:left="2160" w:hanging="360"/>
        <w:rPr>
          <w:u w:val="none"/>
        </w:rPr>
      </w:pPr>
      <w:r w:rsidDel="00000000" w:rsidR="00000000" w:rsidRPr="00000000">
        <w:rPr>
          <w:rtl w:val="0"/>
        </w:rPr>
        <w:t xml:space="preserve">Generated randomly by the client with no handshakes needed</w:t>
      </w:r>
    </w:p>
    <w:p w:rsidR="00000000" w:rsidDel="00000000" w:rsidP="00000000" w:rsidRDefault="00000000" w:rsidRPr="00000000" w14:paraId="0000008D">
      <w:pPr>
        <w:ind w:left="1440" w:firstLine="720"/>
        <w:rPr/>
      </w:pPr>
      <w:r w:rsidDel="00000000" w:rsidR="00000000" w:rsidRPr="00000000">
        <w:rPr>
          <w:rtl w:val="0"/>
        </w:rPr>
        <w:t xml:space="preserve">since the client is to remain anonymous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i w:val="1"/>
          <w:rtl w:val="0"/>
        </w:rPr>
        <w:t xml:space="preserve">Broker will now generate a sessionId for Client--&gt;Merchant</w:t>
      </w:r>
    </w:p>
    <w:p w:rsidR="00000000" w:rsidDel="00000000" w:rsidP="00000000" w:rsidRDefault="00000000" w:rsidRPr="00000000" w14:paraId="00000090">
      <w:pPr>
        <w:rPr>
          <w:i w:val="1"/>
        </w:rPr>
      </w:pPr>
      <w:r w:rsidDel="00000000" w:rsidR="00000000" w:rsidRPr="00000000">
        <w:rPr>
          <w:i w:val="1"/>
          <w:rtl w:val="0"/>
        </w:rPr>
        <w:t xml:space="preserve">Broker will maintain [Client, SK-BC, SessionId, selected merchant] as state for client</w:t>
      </w:r>
    </w:p>
    <w:p w:rsidR="00000000" w:rsidDel="00000000" w:rsidP="00000000" w:rsidRDefault="00000000" w:rsidRPr="00000000" w14:paraId="00000091">
      <w:pPr>
        <w:rPr>
          <w:b w:val="1"/>
        </w:rPr>
      </w:pPr>
      <w:r w:rsidDel="00000000" w:rsidR="00000000" w:rsidRPr="00000000">
        <w:rPr>
          <w:b w:val="1"/>
          <w:rtl w:val="0"/>
        </w:rPr>
        <w:t xml:space="preserve">Broker -&gt; Merchant</w:t>
      </w:r>
    </w:p>
    <w:p w:rsidR="00000000" w:rsidDel="00000000" w:rsidP="00000000" w:rsidRDefault="00000000" w:rsidRPr="00000000" w14:paraId="00000092">
      <w:pPr>
        <w:rPr/>
      </w:pPr>
      <w:r w:rsidDel="00000000" w:rsidR="00000000" w:rsidRPr="00000000">
        <w:rPr>
          <w:rtl w:val="0"/>
        </w:rPr>
        <w:tab/>
        <w:t xml:space="preserve">SK-BM {SessionId, Mpub{“Request catalog”, SK-CM}}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Merchant -&gt; Broker</w:t>
      </w:r>
    </w:p>
    <w:p w:rsidR="00000000" w:rsidDel="00000000" w:rsidP="00000000" w:rsidRDefault="00000000" w:rsidRPr="00000000" w14:paraId="00000095">
      <w:pPr>
        <w:rPr/>
      </w:pPr>
      <w:r w:rsidDel="00000000" w:rsidR="00000000" w:rsidRPr="00000000">
        <w:rPr>
          <w:rtl w:val="0"/>
        </w:rPr>
        <w:tab/>
        <w:t xml:space="preserve">SK-BM {SessionId, SK-CM {Catalog info}}</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Broker -&gt; Client</w:t>
      </w:r>
    </w:p>
    <w:p w:rsidR="00000000" w:rsidDel="00000000" w:rsidP="00000000" w:rsidRDefault="00000000" w:rsidRPr="00000000" w14:paraId="00000098">
      <w:pPr>
        <w:rPr/>
      </w:pPr>
      <w:r w:rsidDel="00000000" w:rsidR="00000000" w:rsidRPr="00000000">
        <w:rPr>
          <w:rtl w:val="0"/>
        </w:rPr>
        <w:tab/>
        <w:t xml:space="preserve">SK-BC {SK-CM{Catalog info}}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Client Chooses Item</w:t>
      </w:r>
    </w:p>
    <w:p w:rsidR="00000000" w:rsidDel="00000000" w:rsidP="00000000" w:rsidRDefault="00000000" w:rsidRPr="00000000" w14:paraId="0000009B">
      <w:pPr>
        <w:rPr>
          <w:b w:val="1"/>
        </w:rPr>
      </w:pPr>
      <w:r w:rsidDel="00000000" w:rsidR="00000000" w:rsidRPr="00000000">
        <w:rPr>
          <w:b w:val="1"/>
          <w:rtl w:val="0"/>
        </w:rPr>
        <w:t xml:space="preserve">Client -&gt; Broker </w:t>
      </w:r>
    </w:p>
    <w:p w:rsidR="00000000" w:rsidDel="00000000" w:rsidP="00000000" w:rsidRDefault="00000000" w:rsidRPr="00000000" w14:paraId="0000009C">
      <w:pPr>
        <w:rPr/>
      </w:pPr>
      <w:r w:rsidDel="00000000" w:rsidR="00000000" w:rsidRPr="00000000">
        <w:rPr>
          <w:rtl w:val="0"/>
        </w:rPr>
        <w:tab/>
        <w:t xml:space="preserve">SK-BC {Cpriv{Price, timestamp}, SK-CM{item}}</w:t>
      </w:r>
    </w:p>
    <w:p w:rsidR="00000000" w:rsidDel="00000000" w:rsidP="00000000" w:rsidRDefault="00000000" w:rsidRPr="00000000" w14:paraId="0000009D">
      <w:pPr>
        <w:ind w:left="0" w:firstLine="0"/>
        <w:rPr>
          <w:i w:val="1"/>
        </w:rPr>
      </w:pPr>
      <w:r w:rsidDel="00000000" w:rsidR="00000000" w:rsidRPr="00000000">
        <w:rPr>
          <w:i w:val="1"/>
          <w:rtl w:val="0"/>
        </w:rPr>
        <w:tab/>
        <w:t xml:space="preserve">A nonce/timestamp is sent to both protect against replays and to give the broker a  verifiable record that the client authorized this payment</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Broker -&gt; Merchant</w:t>
      </w:r>
    </w:p>
    <w:p w:rsidR="00000000" w:rsidDel="00000000" w:rsidP="00000000" w:rsidRDefault="00000000" w:rsidRPr="00000000" w14:paraId="000000A0">
      <w:pPr>
        <w:rPr/>
      </w:pPr>
      <w:r w:rsidDel="00000000" w:rsidR="00000000" w:rsidRPr="00000000">
        <w:rPr>
          <w:rtl w:val="0"/>
        </w:rPr>
        <w:tab/>
        <w:t xml:space="preserve">SK-BM {Payment, SessionId, SK-CM{item}}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i w:val="1"/>
          <w:rtl w:val="0"/>
        </w:rPr>
        <w:t xml:space="preserve">Merchant will either reject or accept the payment based on if enough was payed </w:t>
      </w:r>
    </w:p>
    <w:p w:rsidR="00000000" w:rsidDel="00000000" w:rsidP="00000000" w:rsidRDefault="00000000" w:rsidRPr="00000000" w14:paraId="000000A3">
      <w:pPr>
        <w:rPr>
          <w:b w:val="1"/>
        </w:rPr>
      </w:pPr>
      <w:r w:rsidDel="00000000" w:rsidR="00000000" w:rsidRPr="00000000">
        <w:rPr>
          <w:b w:val="1"/>
          <w:rtl w:val="0"/>
        </w:rPr>
        <w:t xml:space="preserve">Merchant -&gt; Broker</w:t>
      </w:r>
    </w:p>
    <w:p w:rsidR="00000000" w:rsidDel="00000000" w:rsidP="00000000" w:rsidRDefault="00000000" w:rsidRPr="00000000" w14:paraId="000000A4">
      <w:pPr>
        <w:ind w:firstLine="720"/>
        <w:rPr/>
      </w:pPr>
      <w:r w:rsidDel="00000000" w:rsidR="00000000" w:rsidRPr="00000000">
        <w:rPr>
          <w:rtl w:val="0"/>
        </w:rPr>
        <w:t xml:space="preserve">SK-BM {SessionId, SK-CM {Product or Actualprice}}</w:t>
      </w:r>
    </w:p>
    <w:p w:rsidR="00000000" w:rsidDel="00000000" w:rsidP="00000000" w:rsidRDefault="00000000" w:rsidRPr="00000000" w14:paraId="000000A5">
      <w:pPr>
        <w:ind w:firstLine="720"/>
        <w:rPr/>
      </w:pP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rPr>
          <w:b w:val="1"/>
          <w:rtl w:val="0"/>
        </w:rPr>
        <w:t xml:space="preserve">Broker -&gt; Client</w:t>
      </w:r>
    </w:p>
    <w:p w:rsidR="00000000" w:rsidDel="00000000" w:rsidP="00000000" w:rsidRDefault="00000000" w:rsidRPr="00000000" w14:paraId="000000A7">
      <w:pPr>
        <w:ind w:left="0" w:firstLine="0"/>
        <w:rPr/>
      </w:pPr>
      <w:r w:rsidDel="00000000" w:rsidR="00000000" w:rsidRPr="00000000">
        <w:rPr>
          <w:rtl w:val="0"/>
        </w:rPr>
        <w:tab/>
        <w:t xml:space="preserve">SK-BC {SK-CM {Product or Actualprice}}</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If the product is received, the client will close the connection and the broker will invalidate the session information for the client. If the product is not received, the client will validate and resend the payment information with the correct price.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ts150030@utdallas.edu" TargetMode="External"/><Relationship Id="rId7" Type="http://schemas.openxmlformats.org/officeDocument/2006/relationships/hyperlink" Target="mailto:kxc170002@utdallas.edu" TargetMode="External"/><Relationship Id="rId8" Type="http://schemas.openxmlformats.org/officeDocument/2006/relationships/hyperlink" Target="mailto:ars092220@utdall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