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SOP-02</w:t>
      </w:r>
    </w:p>
    <w:p>
      <w:pPr>
        <w:pStyle w:val="Heading1"/>
      </w:pPr>
      <w:r>
        <w:t>Title: Sales Discount Approval Manual</w:t>
      </w:r>
    </w:p>
    <w:p>
      <w:pPr>
        <w:pStyle w:val="Heading2"/>
      </w:pPr>
      <w:r>
        <w:t>Section 1.1</w:t>
      </w:r>
    </w:p>
    <w:p>
      <w:r>
        <w:t>Standard Discounts. Sales Executives can offer up to 10% discount without approval.</w:t>
      </w:r>
    </w:p>
    <w:p>
      <w:pPr>
        <w:pStyle w:val="Heading2"/>
      </w:pPr>
      <w:r>
        <w:t>Section 1.2</w:t>
      </w:r>
    </w:p>
    <w:p>
      <w:r>
        <w:t>Deep Discounts. Mandatory for Sales Executive and Branch Manager: Any discount above 10% requires Branch Manager approval via Salesforce.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