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Understand and Define the Problem (Analyse)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local animal shelter requires a low-cost automated pet feeder that can dispense food to cats and dogs at pre-scheduled times, track whether the food has been eaten (or how much was eaten), and alert staff if any issues occur. The solution must be designed first as a logic simulation using common sense and problem-solving methods before considering hardware like servo motors or sensors.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 the Feeder Must Include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Scheduled Food Dispensing - The feeder must dispense food at specific times (e.g., morning and evening).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Monitoring of Food Consumption - The system should check if the pet has eaten, using a sensor such as a weight sensor under the bowl.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Alerts for Problem - If food is not dispensed, not eaten, or the container is empty, the system must alert staff.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Low-cost Implementation - The design must assume affordable components, such as a servo motor for dispensing and simple sensors (weight, food level).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Continuous Operation - The feeder should operate reliably throughout the day without manual intervention.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Basic User Settings - Staff should be able to set feeding times or modify them if required.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Inputs and Outputs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Inputs (from environment or sensors):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Real-Time Clock (RTC): Provides the current time for the feeding schedule.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Feeding Schedule (present): List of feeding times set by staff.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Food Level Sensor: Detects whether the food container has enough food.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Weight Sensor (under bowl): Detects food placed in the bowl and whether the pet has eaten.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 (system responses):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Servo Motor Control: Rotates to dispense food into the bowl.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Alerts/Notifications: Trigger buzzer, light, or send a digital alert if something goes wrong (food not eaten, container empty).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 and Limitations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feeder serves one bowl per feeding time (cats/dogs fed separately).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Only dry pet food is used (since it works with a dispenser).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Feeding times are pre-set (e.g., 8:00 AM and 6:00 PM).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system has a stable power supply.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Sensors and motor are functioning and calibrated properly.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system cannot differentiate between multiple pets (assumes one pet eats from one bowl).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does not handle wet food (only dry kibble).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Memory and processing power are limited (only basic schedule and sensor monitoring).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Staff must refill the food container manually when alerted.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Alerts may only be basic (sound/light) unless expanded to mobile notifications.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Block Diagram of the System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95900" cy="621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