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rPr>
          <w:b/>
          <w:bCs/>
          <w:sz w:val="40"/>
          <w:szCs w:val="40"/>
        </w:rPr>
      </w:pPr>
      <w:r>
        <w:rPr>
          <w:b/>
          <w:bCs/>
          <w:sz w:val="40"/>
          <w:szCs w:val="40"/>
        </w:rPr>
        <w:t>Real world case study</w:t>
      </w:r>
    </w:p>
    <w:p>
      <w:pPr>
        <w:rPr>
          <w:b/>
          <w:bCs/>
          <w:sz w:val="40"/>
          <w:szCs w:val="40"/>
        </w:rPr>
      </w:pPr>
      <w:r>
        <w:rPr>
          <w:b/>
          <w:bCs/>
          <w:sz w:val="40"/>
          <w:szCs w:val="40"/>
        </w:rPr>
      </w:r>
    </w:p>
    <w:p>
      <w:pPr>
        <w:tabs defTabSz="708"/>
        <w:pBdr>
          <w:top w:val="single" w:sz="0" w:space="0" w:color="0F1419" tmln="0, 20, 20, 0, 0"/>
          <w:left w:val="single" w:sz="0" w:space="0" w:color="0F1419" tmln="0, 20, 20, 0, 0"/>
          <w:bottom w:val="single" w:sz="0" w:space="0" w:color="0F1419" tmln="0, 20, 20, 0, 0"/>
          <w:right w:val="single" w:sz="0" w:space="0" w:color="0F1419" tmln="0, 20, 20, 0, 0"/>
          <w:between w:val="nil" w:sz="0" w:space="0" w:color="000000" tmln="20, 20, 20, 0, 0"/>
        </w:pBdr>
        <w:shd w:val="none"/>
        <w:rPr>
          <w:sz w:val="28"/>
          <w:szCs w:val="28"/>
        </w:rPr>
      </w:pPr>
      <w:r>
        <w:rPr>
          <w:sz w:val="28"/>
          <w:szCs w:val="28"/>
        </w:rPr>
        <w:t>One real-world case study that demonstrates the relevance and application of the OSI model is the implementation of web-based communication using HTTP (Hypertext Transfer Protocol) and TCP/IP (Transmission Control Protocol/Internet Protocol).</w:t>
      </w:r>
    </w:p>
    <w:p>
      <w:pPr>
        <w:tabs defTabSz="708"/>
        <w:pBdr>
          <w:top w:val="single" w:sz="0" w:space="0" w:color="0F1419" tmln="0, 20, 20, 0, 0"/>
          <w:left w:val="single" w:sz="0" w:space="0" w:color="0F1419" tmln="0, 20, 20, 0, 0"/>
          <w:bottom w:val="single" w:sz="0" w:space="0" w:color="0F1419" tmln="0, 20, 20, 0, 0"/>
          <w:right w:val="single" w:sz="0" w:space="0" w:color="0F1419" tmln="0, 20, 20, 0, 0"/>
          <w:between w:val="nil" w:sz="0" w:space="0" w:color="000000" tmln="20, 20, 20, 0, 0"/>
        </w:pBdr>
        <w:shd w:val="none"/>
        <w:rPr>
          <w:sz w:val="28"/>
          <w:szCs w:val="28"/>
        </w:rPr>
      </w:pPr>
      <w:r>
        <w:rPr>
          <w:sz w:val="28"/>
          <w:szCs w:val="28"/>
        </w:rPr>
      </w:r>
    </w:p>
    <w:p>
      <w:pPr>
        <w:numPr>
          <w:ilvl w:val="0"/>
          <w:numId w:val="1"/>
        </w:numPr>
        <w:ind w:left="360" w:hanging="360"/>
        <w:tabs defTabSz="708"/>
        <w:pBdr>
          <w:top w:val="single" w:sz="0" w:space="0" w:color="0F1419" tmln="0, 20, 20, 0, 0"/>
          <w:left w:val="single" w:sz="0" w:space="0" w:color="0F1419" tmln="0, 20, 20, 0, 0"/>
          <w:bottom w:val="single" w:sz="0" w:space="0" w:color="0F1419" tmln="0, 20, 20, 0, 0"/>
          <w:right w:val="single" w:sz="0" w:space="0" w:color="0F1419" tmln="0, 20, 20, 0, 0"/>
          <w:between w:val="nil" w:sz="0" w:space="0" w:color="000000" tmln="20, 20, 20, 0, 0"/>
        </w:pBdr>
        <w:shd w:val="none"/>
        <w:rPr>
          <w:sz w:val="28"/>
          <w:szCs w:val="28"/>
        </w:rPr>
      </w:pPr>
      <w:r>
        <w:rPr>
          <w:sz w:val="28"/>
          <w:szCs w:val="28"/>
        </w:rPr>
        <w:t>In this case, the Application Layer of the OSI model is represented by the HTTP protocol, which is used for web browsing and communication between web servers and web browsers. The HTTP protocol defines how data is formatted, requested, and delivered between the client (web browser) and the server (web server).</w:t>
      </w:r>
    </w:p>
    <w:p>
      <w:pPr>
        <w:numPr>
          <w:ilvl w:val="0"/>
          <w:numId w:val="1"/>
        </w:numPr>
        <w:ind w:left="360" w:hanging="360"/>
        <w:tabs defTabSz="708"/>
        <w:pBdr>
          <w:top w:val="single" w:sz="0" w:space="0" w:color="0F1419" tmln="0, 20, 20, 0, 0"/>
          <w:left w:val="single" w:sz="0" w:space="0" w:color="0F1419" tmln="0, 20, 20, 0, 0"/>
          <w:bottom w:val="single" w:sz="0" w:space="0" w:color="0F1419" tmln="0, 20, 20, 0, 0"/>
          <w:right w:val="single" w:sz="0" w:space="0" w:color="0F1419" tmln="0, 20, 20, 0, 0"/>
          <w:between w:val="nil" w:sz="0" w:space="0" w:color="000000" tmln="20, 20, 20, 0, 0"/>
        </w:pBdr>
        <w:shd w:val="none"/>
        <w:rPr>
          <w:sz w:val="28"/>
          <w:szCs w:val="28"/>
        </w:rPr>
      </w:pPr>
      <w:r>
        <w:rPr>
          <w:sz w:val="28"/>
          <w:szCs w:val="28"/>
        </w:rPr>
        <w:t>The Transport Layer of the OSI model is represented by TCP/IP, which provides reliable and connection-oriented data transfer between the client and server. TCP (Transmission Control Protocol) ensures that data is delivered without errors, in the correct sequence, and with flow control mechanisms. IP (Internet Protocol) handles the addressing and routing of data packets between networks.</w:t>
      </w:r>
    </w:p>
    <w:p>
      <w:pPr>
        <w:numPr>
          <w:ilvl w:val="0"/>
          <w:numId w:val="1"/>
        </w:numPr>
        <w:ind w:left="360" w:hanging="360"/>
        <w:tabs defTabSz="708"/>
        <w:pBdr>
          <w:top w:val="single" w:sz="0" w:space="0" w:color="0F1419" tmln="0, 20, 20, 0, 0"/>
          <w:left w:val="single" w:sz="0" w:space="0" w:color="0F1419" tmln="0, 20, 20, 0, 0"/>
          <w:bottom w:val="single" w:sz="0" w:space="0" w:color="0F1419" tmln="0, 20, 20, 0, 0"/>
          <w:right w:val="single" w:sz="0" w:space="0" w:color="0F1419" tmln="0, 20, 20, 0, 0"/>
          <w:between w:val="nil" w:sz="0" w:space="0" w:color="000000" tmln="20, 20, 20, 0, 0"/>
        </w:pBdr>
        <w:shd w:val="none"/>
        <w:rPr>
          <w:sz w:val="28"/>
          <w:szCs w:val="28"/>
        </w:rPr>
      </w:pPr>
      <w:r>
        <w:rPr>
          <w:sz w:val="28"/>
          <w:szCs w:val="28"/>
        </w:rPr>
        <w:t>The Network Layer is responsible for the routing of data packets across different networks. It uses IP addresses to determine the best path for data transmission. Routers operate at this layer, directing packets based on the destination IP address.</w:t>
      </w:r>
    </w:p>
    <w:p>
      <w:pPr>
        <w:numPr>
          <w:ilvl w:val="0"/>
          <w:numId w:val="1"/>
        </w:numPr>
        <w:ind w:left="360" w:hanging="360"/>
        <w:tabs defTabSz="708"/>
        <w:pBdr>
          <w:top w:val="single" w:sz="0" w:space="0" w:color="0F1419" tmln="0, 20, 20, 0, 0"/>
          <w:left w:val="single" w:sz="0" w:space="0" w:color="0F1419" tmln="0, 20, 20, 0, 0"/>
          <w:bottom w:val="single" w:sz="0" w:space="0" w:color="0F1419" tmln="0, 20, 20, 0, 0"/>
          <w:right w:val="single" w:sz="0" w:space="0" w:color="0F1419" tmln="0, 20, 20, 0, 0"/>
          <w:between w:val="nil" w:sz="0" w:space="0" w:color="000000" tmln="20, 20, 20, 0, 0"/>
        </w:pBdr>
        <w:shd w:val="none"/>
        <w:rPr>
          <w:sz w:val="28"/>
          <w:szCs w:val="28"/>
        </w:rPr>
      </w:pPr>
      <w:r>
        <w:rPr>
          <w:sz w:val="28"/>
          <w:szCs w:val="28"/>
        </w:rPr>
        <w:t>The Data Link Layer is responsible for error detection and correction, as well as framing data into frames for transmission over the physical medium. In the case of web communication, Ethernet is commonly used at this layer, providing reliable point-to-point data transmission between connected devices.</w:t>
      </w:r>
    </w:p>
    <w:p>
      <w:pPr>
        <w:numPr>
          <w:ilvl w:val="0"/>
          <w:numId w:val="1"/>
        </w:numPr>
        <w:ind w:left="360" w:hanging="360"/>
        <w:tabs defTabSz="708"/>
        <w:pBdr>
          <w:top w:val="single" w:sz="0" w:space="0" w:color="0F1419" tmln="0, 20, 20, 0, 0"/>
          <w:left w:val="single" w:sz="0" w:space="0" w:color="0F1419" tmln="0, 20, 20, 0, 0"/>
          <w:bottom w:val="single" w:sz="0" w:space="0" w:color="0F1419" tmln="0, 20, 20, 0, 0"/>
          <w:right w:val="single" w:sz="0" w:space="0" w:color="0F1419" tmln="0, 20, 20, 0, 0"/>
          <w:between w:val="nil" w:sz="0" w:space="0" w:color="000000" tmln="20, 20, 20, 0, 0"/>
        </w:pBdr>
        <w:shd w:val="none"/>
        <w:rPr>
          <w:sz w:val="28"/>
          <w:szCs w:val="28"/>
        </w:rPr>
      </w:pPr>
      <w:r>
        <w:rPr>
          <w:sz w:val="28"/>
          <w:szCs w:val="28"/>
        </w:rPr>
        <w:t>Finally, the Physical Layer involves the actual physical transmission of data, such as the cables, connectors, and signaling mechanisms used to transmit the Ethernet frames carrying HTTP data.</w:t>
      </w:r>
    </w:p>
    <w:p>
      <w:pPr>
        <w:numPr>
          <w:ilvl w:val="0"/>
          <w:numId w:val="0"/>
        </w:numPr>
        <w:ind w:left="360" w:firstLine="0"/>
        <w:tabs defTabSz="708"/>
        <w:pBdr>
          <w:top w:val="single" w:sz="0" w:space="0" w:color="0F1419" tmln="0, 20, 20, 0, 0"/>
          <w:left w:val="single" w:sz="0" w:space="0" w:color="0F1419" tmln="0, 20, 20, 0, 0"/>
          <w:bottom w:val="single" w:sz="0" w:space="0" w:color="0F1419" tmln="0, 20, 20, 0, 0"/>
          <w:right w:val="single" w:sz="0" w:space="0" w:color="0F1419" tmln="0, 20, 20, 0, 0"/>
          <w:between w:val="nil" w:sz="0" w:space="0" w:color="000000" tmln="20, 20, 20, 0, 0"/>
        </w:pBdr>
        <w:shd w:val="none"/>
        <w:rPr>
          <w:sz w:val="28"/>
          <w:szCs w:val="28"/>
        </w:rPr>
      </w:pPr>
      <w:r>
        <w:rPr>
          <w:sz w:val="28"/>
          <w:szCs w:val="28"/>
        </w:rPr>
      </w:r>
    </w:p>
    <w:p>
      <w:pPr>
        <w:numPr>
          <w:ilvl w:val="0"/>
          <w:numId w:val="0"/>
        </w:numPr>
        <w:ind w:left="360" w:firstLine="0"/>
        <w:tabs defTabSz="708"/>
        <w:pBdr>
          <w:top w:val="single" w:sz="0" w:space="0" w:color="0F1419" tmln="0, 20, 20, 0, 0"/>
          <w:left w:val="single" w:sz="0" w:space="0" w:color="0F1419" tmln="0, 20, 20, 0, 0"/>
          <w:bottom w:val="single" w:sz="0" w:space="0" w:color="0F1419" tmln="0, 20, 20, 0, 0"/>
          <w:right w:val="single" w:sz="0" w:space="0" w:color="0F1419" tmln="0, 20, 20, 0, 0"/>
          <w:between w:val="nil" w:sz="0" w:space="0" w:color="000000" tmln="20, 20, 20, 0, 0"/>
        </w:pBdr>
        <w:shd w:val="none"/>
        <w:rPr>
          <w:sz w:val="28"/>
          <w:szCs w:val="28"/>
        </w:rPr>
      </w:pPr>
      <w:r>
        <w:rPr>
          <w:sz w:val="28"/>
          <w:szCs w:val="28"/>
        </w:rPr>
      </w:r>
    </w:p>
    <w:p>
      <w:pPr>
        <w:tabs defTabSz="708"/>
        <w:pBdr>
          <w:top w:val="single" w:sz="0" w:space="0" w:color="0F1419" tmln="0, 20, 20, 0, 0"/>
          <w:left w:val="single" w:sz="0" w:space="0" w:color="0F1419" tmln="0, 20, 20, 0, 0"/>
          <w:bottom w:val="single" w:sz="0" w:space="0" w:color="0F1419" tmln="0, 20, 20, 0, 0"/>
          <w:right w:val="single" w:sz="0" w:space="0" w:color="0F1419" tmln="0, 20, 20, 0, 0"/>
          <w:between w:val="nil" w:sz="0" w:space="0" w:color="000000" tmln="20, 20, 20, 0, 0"/>
        </w:pBdr>
        <w:shd w:val="none"/>
        <w:rPr>
          <w:sz w:val="28"/>
          <w:szCs w:val="28"/>
        </w:rPr>
      </w:pPr>
      <w:r>
        <w:rPr>
          <w:sz w:val="28"/>
          <w:szCs w:val="28"/>
        </w:rPr>
        <w:t>Overall, this case study illustrates the practical implementation of the OSI model in the context of web-based communication. The model's layering structure and protocols like HTTP, TCP/IP, Ethernet, and IP work together to ensure efficient, reliable, and standardized communication between web browsers and servers over interconnected networks.</w:t>
      </w:r>
    </w:p>
    <w:sectPr>
      <w:footnotePr>
        <w:pos w:val="pageBottom"/>
        <w:numFmt w:val="decimal"/>
        <w:numStart w:val="1"/>
        <w:numRestart w:val="continuous"/>
      </w:footnotePr>
      <w:endnotePr>
        <w:pos w:val="docEnd"/>
        <w:numFmt w:val="lowerRoman"/>
        <w:numStart w:val="1"/>
        <w:numRestart w:val="continuous"/>
      </w:endnotePr>
      <w:type w:val="continuous"/>
      <w:pgSz w:h="15840" w:w="12240"/>
      <w:pgMar w:left="1440" w:top="1440" w:right="1440" w:bottom="1440"/>
      <w:paperSrc w:first="0" w:other="0" a="0" b="0"/>
      <w:pgNumType w:fmt="decimal"/>
      <w:tmGutter w:val="1"/>
      <w:mirrorMargins w:val="0"/>
      <w:tmSection w:h="-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Verdana">
    <w:panose1 w:val="020B0604030504040204"/>
    <w:charset w:val="00"/>
    <w:family w:val="swiss"/>
    <w:pitch w:val="default"/>
  </w:font>
  <w:font w:name="Wingdings">
    <w:panose1 w:val="05000000000000000000"/>
    <w:charset w:val="02"/>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singleLevel"/>
    <w:name w:val="Bullet 1"/>
    <w:lvl w:ilvl="0">
      <w:numFmt w:val="bullet"/>
      <w:lvlText w:val=""/>
      <w:lvlJc w:val="left"/>
      <w:pPr>
        <w:tabs>
          <w:tab w:val="num" w:pos="360"/>
        </w:tabs>
        <w:ind w:left="360" w:hanging="360"/>
      </w:pPr>
      <w:rPr>
        <w:rFonts w:ascii="Wingdings" w:hAnsi="Wingdings" w:eastAsia="Wingdings" w:cs="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20"/>
  <w:autoHyphenation w:val="0"/>
  <w:doNotShadeFormData w:val="1"/>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5"/>
  </w:compat>
  <w:shapeDefaults>
    <o:shapedefaults v:ext="edit" spidmax="1026"/>
    <o:shapelayout v:ext="edit">
      <o:rules v:ext="edit"/>
    </o:shapelayout>
  </w:shapeDefaults>
  <w:tmPrefOne w:val="16"/>
  <w:tmPrefTwo w:val="1"/>
  <w:tmFmtPref w:val="54533195"/>
  <w:tmCommentsPr>
    <w:tmCommentsPlace w:val="0"/>
    <w:tmCommentsWidth w:val="3240"/>
    <w:tmCommentsColor w:val="-1"/>
  </w:tmCommentsPr>
  <w:tmReviewPr>
    <w:tmReviewEnabled w:val="0"/>
    <w:tmReviewShow w:val="1"/>
    <w:tmReviewPrint w:val="0"/>
    <w:tmRevisionNum w:val="1"/>
    <w:tmReviewMarkIns w:val="4"/>
    <w:tmReviewColorIns w:val="-1"/>
    <w:tmReviewMarkDel w:val="6"/>
    <w:tmReviewColorDel w:val="-1"/>
    <w:tmReviewMarkFmt w:val="1"/>
    <w:tmReviewColorFmt w:val="-1"/>
    <w:tmReviewMarkLn w:val="1"/>
    <w:tmReviewColorLn w:val="0"/>
    <w:tmReviewToolTip w:val="0"/>
  </w:tmReviewPr>
  <w:tmLastPos>
    <w:tmLastPosPage w:val="0"/>
    <w:tmLastPosSelect w:val="0"/>
    <w:tmLastPosFrameIdx w:val="0"/>
    <w:tmLastPosCaret>
      <w:tmLastPosPgfIdx w:val="10"/>
      <w:tmLastPosIdx w:val="0"/>
    </w:tmLastPosCaret>
    <w:tmLastPosAnchor>
      <w:tmLastPosPgfIdx w:val="0"/>
      <w:tmLastPosIdx w:val="0"/>
    </w:tmLastPosAnchor>
    <w:tmLastPosTblRect w:left="0" w:top="0" w:right="0" w:bottom="0"/>
  </w:tmLastPos>
  <w:tmAppRevision w:date="1688755416" w:val="1066"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en-gb"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character" w:styleId="char1">
    <w:name w:val="Hyperlink"/>
    <w:rPr>
      <w:color w:val="0000ff"/>
      <w:u w:color="auto" w:val="single"/>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Times New Roman" w:hAnsi="Times New Roman" w:eastAsia="SimSun" w:cs="Times New Roman"/>
        <w:kern w:val="1"/>
        <w:sz w:val="20"/>
        <w:szCs w:val="20"/>
        <w:lang w:val="en-gb"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character" w:styleId="char1">
    <w:name w:val="Hyperlink"/>
    <w:rPr>
      <w:color w:val="0000ff"/>
      <w:u w:color="auto" w:val="single"/>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rev.1066</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2023-07-07T18:39:55Z</dcterms:created>
  <dcterms:modified xsi:type="dcterms:W3CDTF">2023-07-07T18:43:36Z</dcterms:modified>
</cp:coreProperties>
</file>