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30F60" w14:textId="572F13B0" w:rsidR="00181EED" w:rsidRDefault="004F7A8A" w:rsidP="004F7A8A">
      <w:pPr>
        <w:jc w:val="center"/>
        <w:rPr>
          <w:sz w:val="40"/>
          <w:szCs w:val="40"/>
          <w:lang w:val="en-US"/>
        </w:rPr>
      </w:pPr>
      <w:r w:rsidRPr="004F7A8A">
        <w:rPr>
          <w:sz w:val="40"/>
          <w:szCs w:val="40"/>
          <w:lang w:val="en-US"/>
        </w:rPr>
        <w:t>Lab 3 Computer Networks</w:t>
      </w:r>
    </w:p>
    <w:p w14:paraId="44133934" w14:textId="2018EF99" w:rsidR="004F7A8A" w:rsidRPr="004F7A8A" w:rsidRDefault="004F7A8A" w:rsidP="004F7A8A">
      <w:pPr>
        <w:jc w:val="center"/>
        <w:rPr>
          <w:sz w:val="28"/>
          <w:szCs w:val="28"/>
          <w:lang w:val="en-US"/>
        </w:rPr>
      </w:pPr>
      <w:r w:rsidRPr="004F7A8A">
        <w:rPr>
          <w:sz w:val="28"/>
          <w:szCs w:val="28"/>
          <w:lang w:val="en-US"/>
        </w:rPr>
        <w:t>Tanvi Penumudy</w:t>
      </w:r>
    </w:p>
    <w:p w14:paraId="77AC9399" w14:textId="6C66D0B2" w:rsidR="004F7A8A" w:rsidRDefault="004F7A8A" w:rsidP="004F7A8A">
      <w:pPr>
        <w:jc w:val="center"/>
        <w:rPr>
          <w:sz w:val="28"/>
          <w:szCs w:val="28"/>
          <w:lang w:val="en-US"/>
        </w:rPr>
      </w:pPr>
      <w:r w:rsidRPr="004F7A8A">
        <w:rPr>
          <w:sz w:val="28"/>
          <w:szCs w:val="28"/>
          <w:lang w:val="en-US"/>
        </w:rPr>
        <w:t>E18CSE187</w:t>
      </w:r>
    </w:p>
    <w:p w14:paraId="3F611F7F" w14:textId="0C021518" w:rsidR="008C0868" w:rsidRDefault="008C0868" w:rsidP="004F7A8A">
      <w:pPr>
        <w:jc w:val="center"/>
        <w:rPr>
          <w:sz w:val="28"/>
          <w:szCs w:val="28"/>
          <w:lang w:val="en-US"/>
        </w:rPr>
      </w:pPr>
    </w:p>
    <w:p w14:paraId="405633DF" w14:textId="375089AB" w:rsidR="008C0868" w:rsidRPr="008C0868" w:rsidRDefault="008C0868" w:rsidP="008C0868">
      <w:pPr>
        <w:pStyle w:val="Heading1"/>
        <w:shd w:val="clear" w:color="auto" w:fill="FFFFFF"/>
        <w:spacing w:before="0" w:beforeAutospacing="0" w:after="150" w:afterAutospacing="0" w:line="510" w:lineRule="atLeast"/>
        <w:jc w:val="center"/>
        <w:rPr>
          <w:rFonts w:asciiTheme="minorHAnsi" w:hAnsiTheme="minorHAnsi" w:cs="Helvetica"/>
          <w:sz w:val="32"/>
          <w:szCs w:val="32"/>
        </w:rPr>
      </w:pPr>
      <w:r w:rsidRPr="008C0868">
        <w:rPr>
          <w:rFonts w:asciiTheme="minorHAnsi" w:hAnsiTheme="minorHAnsi"/>
          <w:sz w:val="32"/>
          <w:szCs w:val="32"/>
          <w:lang w:val="en-US"/>
        </w:rPr>
        <w:t xml:space="preserve">Step-wise documentation of </w:t>
      </w:r>
      <w:r w:rsidRPr="008C0868">
        <w:rPr>
          <w:rFonts w:asciiTheme="minorHAnsi" w:hAnsiTheme="minorHAnsi" w:cs="Helvetica"/>
          <w:sz w:val="32"/>
          <w:szCs w:val="32"/>
        </w:rPr>
        <w:t>How to Connect Between Devices Via Switch and Giving IP Address for Each Computer</w:t>
      </w:r>
      <w:r>
        <w:rPr>
          <w:rFonts w:asciiTheme="minorHAnsi" w:hAnsiTheme="minorHAnsi" w:cs="Helvetica"/>
          <w:sz w:val="32"/>
          <w:szCs w:val="32"/>
        </w:rPr>
        <w:t xml:space="preserve"> on Cisco Packet Tracer</w:t>
      </w:r>
    </w:p>
    <w:p w14:paraId="46EFF7E9" w14:textId="4610D9DD" w:rsidR="008C0868" w:rsidRDefault="008C0868" w:rsidP="004F7A8A">
      <w:pPr>
        <w:jc w:val="center"/>
        <w:rPr>
          <w:sz w:val="28"/>
          <w:szCs w:val="28"/>
          <w:lang w:val="en-US"/>
        </w:rPr>
      </w:pPr>
    </w:p>
    <w:p w14:paraId="6049FAB7" w14:textId="75F9F95E" w:rsidR="004F7A8A" w:rsidRPr="008C0868" w:rsidRDefault="004F7A8A" w:rsidP="004F7A8A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</w:pP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Download CISCO Packet Tracer</w:t>
      </w:r>
    </w:p>
    <w:p w14:paraId="00D13C11" w14:textId="1EF104D3" w:rsidR="004F7A8A" w:rsidRPr="008C0868" w:rsidRDefault="004F7A8A" w:rsidP="004F7A8A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  <w:lang w:val="en-US"/>
        </w:rPr>
      </w:pP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After opening</w:t>
      </w: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the program</w:t>
      </w: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follow the below steps:</w:t>
      </w:r>
    </w:p>
    <w:p w14:paraId="1F52D14B" w14:textId="3661BA32" w:rsidR="004F7A8A" w:rsidRPr="008C0868" w:rsidRDefault="004F7A8A" w:rsidP="004F7A8A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  <w:lang w:val="en-US"/>
        </w:rPr>
      </w:pP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Chose the end devices icon as shown on the Picher, and extract </w:t>
      </w: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any number of devices.</w:t>
      </w: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W</w:t>
      </w: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e can extract the devices which we need by click on it, after that drag it at the place which we need.</w:t>
      </w:r>
    </w:p>
    <w:p w14:paraId="5E30DB04" w14:textId="3BBECF6F" w:rsidR="004F7A8A" w:rsidRPr="008C0868" w:rsidRDefault="004F7A8A" w:rsidP="004F7A8A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  <w:lang w:val="en-US"/>
        </w:rPr>
      </w:pP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Add switch device</w:t>
      </w: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/hub device</w:t>
      </w: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to connect between the desktops.  We can extract the switch device from the icon which it shown on the picture.</w:t>
      </w:r>
    </w:p>
    <w:p w14:paraId="22289E88" w14:textId="187716B9" w:rsidR="008C0868" w:rsidRPr="008C0868" w:rsidRDefault="008C0868" w:rsidP="004F7A8A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  <w:lang w:val="en-US"/>
        </w:rPr>
      </w:pP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Connecting the desktop via switch using Cross-Over cable .</w:t>
      </w:r>
    </w:p>
    <w:p w14:paraId="2BAF7AB8" w14:textId="0EDF9D39" w:rsidR="008C0868" w:rsidRPr="008C0868" w:rsidRDefault="008C0868" w:rsidP="004F7A8A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  <w:lang w:val="en-US"/>
        </w:rPr>
      </w:pP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Click on Cross-Over cable, then click on desktop (PC0), after that click on the switch.</w:t>
      </w:r>
      <w:r w:rsidRPr="008C0868">
        <w:rPr>
          <w:rFonts w:cstheme="minorHAnsi"/>
          <w:b/>
          <w:bCs/>
          <w:sz w:val="28"/>
          <w:szCs w:val="28"/>
          <w:shd w:val="clear" w:color="auto" w:fill="FFFFFF"/>
        </w:rPr>
        <w:br/>
      </w: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Do this step with all desktops.</w:t>
      </w:r>
    </w:p>
    <w:p w14:paraId="339F41DD" w14:textId="08A5FB3B" w:rsidR="008C0868" w:rsidRPr="008C0868" w:rsidRDefault="008C0868" w:rsidP="004F7A8A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  <w:lang w:val="en-US"/>
        </w:rPr>
      </w:pP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Give an IP address for each desktops.</w:t>
      </w:r>
    </w:p>
    <w:p w14:paraId="62A3A90C" w14:textId="366D846F" w:rsidR="008C0868" w:rsidRPr="008C0868" w:rsidRDefault="008C0868" w:rsidP="004F7A8A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  <w:lang w:val="en-US"/>
        </w:rPr>
      </w:pP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Give IP address (example):</w:t>
      </w:r>
      <w:r w:rsidR="0094318A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T</w:t>
      </w: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he IP address for (PC0) is 192.168.1.2, and the subnet mask is 255.255.255.0.</w:t>
      </w:r>
      <w:r w:rsidRPr="008C0868">
        <w:rPr>
          <w:rFonts w:cstheme="minorHAnsi"/>
          <w:b/>
          <w:bCs/>
          <w:sz w:val="28"/>
          <w:szCs w:val="28"/>
          <w:shd w:val="clear" w:color="auto" w:fill="FFFFFF"/>
        </w:rPr>
        <w:br/>
      </w: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The IP address for (PC1) is 192.168.1.3, and the subnet mask is 255.255.255.0.</w:t>
      </w: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and so on</w:t>
      </w:r>
      <w:r w:rsidR="0094318A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… </w:t>
      </w:r>
      <w:bookmarkStart w:id="0" w:name="_GoBack"/>
      <w:bookmarkEnd w:id="0"/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for all the devices.</w:t>
      </w:r>
    </w:p>
    <w:p w14:paraId="2E3A9191" w14:textId="00FBDAF8" w:rsidR="008C0868" w:rsidRPr="003C4E35" w:rsidRDefault="008C0868" w:rsidP="004F7A8A">
      <w:pPr>
        <w:pStyle w:val="ListParagraph"/>
        <w:numPr>
          <w:ilvl w:val="0"/>
          <w:numId w:val="1"/>
        </w:numPr>
        <w:rPr>
          <w:rStyle w:val="Strong"/>
          <w:rFonts w:cstheme="minorHAnsi"/>
          <w:sz w:val="24"/>
          <w:szCs w:val="24"/>
          <w:lang w:val="en-US"/>
        </w:rPr>
      </w:pPr>
      <w:r w:rsidRPr="008C0868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Then go to simulation and run the task.</w:t>
      </w:r>
    </w:p>
    <w:p w14:paraId="590C10C4" w14:textId="40EDE782" w:rsidR="003C4E35" w:rsidRDefault="003C4E35" w:rsidP="003C4E35">
      <w:pPr>
        <w:rPr>
          <w:rStyle w:val="Strong"/>
          <w:rFonts w:cstheme="minorHAnsi"/>
          <w:sz w:val="24"/>
          <w:szCs w:val="24"/>
          <w:lang w:val="en-US"/>
        </w:rPr>
      </w:pPr>
    </w:p>
    <w:p w14:paraId="01D72DB6" w14:textId="37015D89" w:rsidR="003C4E35" w:rsidRDefault="003C4E35" w:rsidP="003C4E35">
      <w:pPr>
        <w:rPr>
          <w:rStyle w:val="Strong"/>
          <w:rFonts w:cstheme="minorHAnsi"/>
          <w:sz w:val="24"/>
          <w:szCs w:val="24"/>
          <w:lang w:val="en-US"/>
        </w:rPr>
      </w:pPr>
    </w:p>
    <w:p w14:paraId="4A6E1003" w14:textId="6253C88E" w:rsidR="003C4E35" w:rsidRPr="0094318A" w:rsidRDefault="003C4E35" w:rsidP="003C4E35">
      <w:pPr>
        <w:rPr>
          <w:rStyle w:val="Strong"/>
          <w:rFonts w:cstheme="minorHAnsi"/>
          <w:sz w:val="32"/>
          <w:szCs w:val="32"/>
          <w:lang w:val="en-US"/>
        </w:rPr>
      </w:pPr>
      <w:r w:rsidRPr="0094318A">
        <w:rPr>
          <w:rStyle w:val="Strong"/>
          <w:rFonts w:cstheme="minorHAnsi"/>
          <w:sz w:val="32"/>
          <w:szCs w:val="32"/>
          <w:lang w:val="en-US"/>
        </w:rPr>
        <w:t>The following are the Screenshots of the above implementation.</w:t>
      </w:r>
    </w:p>
    <w:p w14:paraId="5C9590D3" w14:textId="5A7CD18A" w:rsidR="003C4E35" w:rsidRPr="0094318A" w:rsidRDefault="003C4E35" w:rsidP="003C4E35">
      <w:pPr>
        <w:rPr>
          <w:rStyle w:val="Strong"/>
          <w:rFonts w:cstheme="minorHAnsi"/>
          <w:sz w:val="32"/>
          <w:szCs w:val="32"/>
          <w:lang w:val="en-US"/>
        </w:rPr>
      </w:pPr>
      <w:r w:rsidRPr="0094318A">
        <w:rPr>
          <w:rStyle w:val="Strong"/>
          <w:rFonts w:cstheme="minorHAnsi"/>
          <w:sz w:val="32"/>
          <w:szCs w:val="32"/>
          <w:lang w:val="en-US"/>
        </w:rPr>
        <w:t>Fig 1. Connecting 2 PCs, Fig 2. Connecting PCs through Switch, Fig 3. Connecting PCs through Hub:</w:t>
      </w:r>
    </w:p>
    <w:p w14:paraId="45C4D498" w14:textId="6A4F5850" w:rsidR="008C0868" w:rsidRPr="008C0868" w:rsidRDefault="00806D62" w:rsidP="008C0868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69EAF8" wp14:editId="3B669AD9">
            <wp:extent cx="5999963" cy="33756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10" b="36639"/>
                    <a:stretch/>
                  </pic:blipFill>
                  <pic:spPr bwMode="auto">
                    <a:xfrm>
                      <a:off x="0" y="0"/>
                      <a:ext cx="6012551" cy="338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0868">
        <w:rPr>
          <w:noProof/>
        </w:rPr>
        <w:drawing>
          <wp:inline distT="0" distB="0" distL="0" distR="0" wp14:anchorId="40944D7E" wp14:editId="504039F0">
            <wp:extent cx="5852304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595" cy="329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868">
        <w:rPr>
          <w:noProof/>
        </w:rPr>
        <w:lastRenderedPageBreak/>
        <w:drawing>
          <wp:inline distT="0" distB="0" distL="0" distR="0" wp14:anchorId="146DB19E" wp14:editId="4082515C">
            <wp:extent cx="5836920" cy="3283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469" cy="329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868" w:rsidRPr="008C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C0196"/>
    <w:multiLevelType w:val="hybridMultilevel"/>
    <w:tmpl w:val="9F3AF122"/>
    <w:lvl w:ilvl="0" w:tplc="996E82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8A"/>
    <w:rsid w:val="00181EED"/>
    <w:rsid w:val="003C4E35"/>
    <w:rsid w:val="004F7A8A"/>
    <w:rsid w:val="00806D62"/>
    <w:rsid w:val="008C0868"/>
    <w:rsid w:val="0094318A"/>
    <w:rsid w:val="00A8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27C9"/>
  <w15:chartTrackingRefBased/>
  <w15:docId w15:val="{E7552C30-4CE9-4D4E-8DC3-23321C52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08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7A8A"/>
    <w:rPr>
      <w:b/>
      <w:bCs/>
    </w:rPr>
  </w:style>
  <w:style w:type="paragraph" w:styleId="ListParagraph">
    <w:name w:val="List Paragraph"/>
    <w:basedOn w:val="Normal"/>
    <w:uiPriority w:val="34"/>
    <w:qFormat/>
    <w:rsid w:val="004F7A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08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2020-01-28T17:47:00Z</dcterms:created>
  <dcterms:modified xsi:type="dcterms:W3CDTF">2020-01-28T18:13:00Z</dcterms:modified>
</cp:coreProperties>
</file>