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8E67" w14:textId="77777777" w:rsidR="00551BD7" w:rsidRPr="00732CCF" w:rsidRDefault="00732CCF" w:rsidP="00350328">
      <w:pPr>
        <w:spacing w:line="240" w:lineRule="auto"/>
        <w:jc w:val="center"/>
        <w:rPr>
          <w:b/>
          <w:i/>
          <w:sz w:val="20"/>
          <w:szCs w:val="20"/>
          <w:u w:val="single"/>
        </w:rPr>
      </w:pPr>
      <w:r w:rsidRPr="00732CCF">
        <w:rPr>
          <w:b/>
          <w:i/>
          <w:sz w:val="20"/>
          <w:szCs w:val="20"/>
          <w:u w:val="single"/>
        </w:rPr>
        <w:t>DO NOT WRITE ANYTHING ON QUESTION PAPER EXCEPT YOUR NAME, DEPARTMENT AND ENROLMENT N</w:t>
      </w:r>
      <w:r w:rsidR="00FB060C">
        <w:rPr>
          <w:b/>
          <w:i/>
          <w:sz w:val="20"/>
          <w:szCs w:val="20"/>
          <w:u w:val="single"/>
        </w:rPr>
        <w:t>o</w:t>
      </w:r>
      <w:r w:rsidRPr="00732CCF">
        <w:rPr>
          <w:b/>
          <w:i/>
          <w:sz w:val="20"/>
          <w:szCs w:val="20"/>
          <w:u w:val="single"/>
        </w:rPr>
        <w:t>.</w:t>
      </w:r>
    </w:p>
    <w:p w14:paraId="08716A70" w14:textId="77777777" w:rsidR="00350328" w:rsidRDefault="00350328" w:rsidP="00350328">
      <w:pPr>
        <w:spacing w:line="240" w:lineRule="auto"/>
        <w:rPr>
          <w:sz w:val="24"/>
          <w:szCs w:val="24"/>
        </w:rPr>
      </w:pPr>
      <w:r>
        <w:rPr>
          <w:sz w:val="24"/>
          <w:szCs w:val="24"/>
        </w:rPr>
        <w:t>Name of Student ---------------------------------------------------------- Enrolment No. ------------------</w:t>
      </w:r>
    </w:p>
    <w:p w14:paraId="020CEE48" w14:textId="77777777" w:rsidR="00350328" w:rsidRDefault="00350328" w:rsidP="00350328">
      <w:pPr>
        <w:spacing w:line="240" w:lineRule="auto"/>
        <w:rPr>
          <w:sz w:val="24"/>
          <w:szCs w:val="24"/>
        </w:rPr>
      </w:pPr>
      <w:r>
        <w:rPr>
          <w:sz w:val="24"/>
          <w:szCs w:val="24"/>
        </w:rPr>
        <w:t>Department</w:t>
      </w:r>
      <w:r w:rsidR="00AF4B22">
        <w:rPr>
          <w:sz w:val="24"/>
          <w:szCs w:val="24"/>
        </w:rPr>
        <w:t xml:space="preserve"> / </w:t>
      </w:r>
      <w:proofErr w:type="gramStart"/>
      <w:r w:rsidR="00AF4B22">
        <w:rPr>
          <w:sz w:val="24"/>
          <w:szCs w:val="24"/>
        </w:rPr>
        <w:t xml:space="preserve">School </w:t>
      </w:r>
      <w:r>
        <w:rPr>
          <w:sz w:val="24"/>
          <w:szCs w:val="24"/>
        </w:rPr>
        <w:t xml:space="preserve"> -----------------------------</w:t>
      </w:r>
      <w:proofErr w:type="gramEnd"/>
      <w:r>
        <w:rPr>
          <w:sz w:val="24"/>
          <w:szCs w:val="24"/>
        </w:rPr>
        <w:tab/>
      </w:r>
      <w:r>
        <w:rPr>
          <w:sz w:val="24"/>
          <w:szCs w:val="24"/>
        </w:rPr>
        <w:tab/>
      </w:r>
      <w:r>
        <w:rPr>
          <w:sz w:val="24"/>
          <w:szCs w:val="24"/>
        </w:rPr>
        <w:tab/>
      </w:r>
      <w:r>
        <w:rPr>
          <w:sz w:val="24"/>
          <w:szCs w:val="24"/>
        </w:rPr>
        <w:tab/>
      </w:r>
      <w:r>
        <w:rPr>
          <w:sz w:val="24"/>
          <w:szCs w:val="24"/>
        </w:rPr>
        <w:tab/>
      </w:r>
    </w:p>
    <w:p w14:paraId="451DFE59" w14:textId="77777777" w:rsidR="00350328" w:rsidRPr="00350328" w:rsidRDefault="00350328" w:rsidP="003029F2">
      <w:pPr>
        <w:spacing w:after="80" w:line="240" w:lineRule="auto"/>
        <w:jc w:val="center"/>
        <w:rPr>
          <w:b/>
          <w:sz w:val="24"/>
          <w:szCs w:val="24"/>
        </w:rPr>
      </w:pPr>
      <w:r w:rsidRPr="00350328">
        <w:rPr>
          <w:b/>
          <w:sz w:val="24"/>
          <w:szCs w:val="24"/>
        </w:rPr>
        <w:t>BENNETT UNIVERSITY, GREATER NOIDA</w:t>
      </w:r>
    </w:p>
    <w:p w14:paraId="2AB36D09" w14:textId="6CBC320D" w:rsidR="00350328" w:rsidRDefault="003029F2" w:rsidP="000308C4">
      <w:pPr>
        <w:tabs>
          <w:tab w:val="center" w:pos="4513"/>
          <w:tab w:val="left" w:pos="5391"/>
        </w:tabs>
        <w:spacing w:after="80" w:line="240" w:lineRule="auto"/>
        <w:rPr>
          <w:b/>
          <w:sz w:val="24"/>
          <w:szCs w:val="24"/>
        </w:rPr>
      </w:pPr>
      <w:r>
        <w:rPr>
          <w:b/>
          <w:sz w:val="24"/>
          <w:szCs w:val="24"/>
        </w:rPr>
        <w:tab/>
      </w:r>
      <w:r w:rsidR="008550B7">
        <w:rPr>
          <w:b/>
          <w:sz w:val="24"/>
          <w:szCs w:val="24"/>
        </w:rPr>
        <w:t>End</w:t>
      </w:r>
      <w:r w:rsidR="00662C66">
        <w:rPr>
          <w:b/>
          <w:sz w:val="24"/>
          <w:szCs w:val="24"/>
        </w:rPr>
        <w:t xml:space="preserve"> Term</w:t>
      </w:r>
      <w:r w:rsidR="000308C4">
        <w:rPr>
          <w:b/>
          <w:sz w:val="24"/>
          <w:szCs w:val="24"/>
        </w:rPr>
        <w:t xml:space="preserve"> Examination, </w:t>
      </w:r>
      <w:r w:rsidR="00E14CBC">
        <w:rPr>
          <w:b/>
          <w:sz w:val="24"/>
          <w:szCs w:val="24"/>
        </w:rPr>
        <w:t>Even</w:t>
      </w:r>
      <w:r w:rsidR="009760BB">
        <w:rPr>
          <w:b/>
          <w:sz w:val="24"/>
          <w:szCs w:val="24"/>
        </w:rPr>
        <w:t xml:space="preserve"> Semester 2020-21</w:t>
      </w:r>
    </w:p>
    <w:p w14:paraId="0257AE29" w14:textId="73FD51D2" w:rsidR="00DE6AB9" w:rsidRPr="008D6ED7" w:rsidRDefault="00350328" w:rsidP="0094267D">
      <w:pPr>
        <w:spacing w:line="240" w:lineRule="auto"/>
        <w:rPr>
          <w:b/>
          <w:sz w:val="24"/>
          <w:szCs w:val="24"/>
          <w:u w:val="single"/>
        </w:rPr>
      </w:pPr>
      <w:r w:rsidRPr="00350328">
        <w:rPr>
          <w:sz w:val="24"/>
          <w:szCs w:val="24"/>
        </w:rPr>
        <w:t>COURSE CODE:</w:t>
      </w:r>
      <w:r w:rsidR="00E14CBC">
        <w:rPr>
          <w:sz w:val="24"/>
          <w:szCs w:val="24"/>
        </w:rPr>
        <w:t xml:space="preserve"> M</w:t>
      </w:r>
      <w:r w:rsidR="00442FB9">
        <w:rPr>
          <w:sz w:val="24"/>
          <w:szCs w:val="24"/>
        </w:rPr>
        <w:t>SOM188</w:t>
      </w:r>
      <w:r w:rsidR="00E14CBC">
        <w:rPr>
          <w:sz w:val="24"/>
          <w:szCs w:val="24"/>
        </w:rPr>
        <w:t>L</w:t>
      </w:r>
      <w:r w:rsidR="00DE6AB9">
        <w:rPr>
          <w:sz w:val="24"/>
          <w:szCs w:val="24"/>
        </w:rPr>
        <w:t xml:space="preserve">   </w:t>
      </w:r>
      <w:r w:rsidR="00DE6AB9">
        <w:rPr>
          <w:sz w:val="24"/>
          <w:szCs w:val="24"/>
        </w:rPr>
        <w:tab/>
      </w:r>
      <w:r w:rsidR="00DE6AB9">
        <w:rPr>
          <w:sz w:val="24"/>
          <w:szCs w:val="24"/>
        </w:rPr>
        <w:tab/>
      </w:r>
      <w:r w:rsidR="00DE6AB9">
        <w:rPr>
          <w:sz w:val="24"/>
          <w:szCs w:val="24"/>
        </w:rPr>
        <w:tab/>
      </w:r>
      <w:r w:rsidR="00B752FC">
        <w:rPr>
          <w:sz w:val="24"/>
          <w:szCs w:val="24"/>
        </w:rPr>
        <w:t xml:space="preserve">    SUBMISSION DUE DATE: 10</w:t>
      </w:r>
      <w:r w:rsidR="00B752FC" w:rsidRPr="00B752FC">
        <w:rPr>
          <w:sz w:val="24"/>
          <w:szCs w:val="24"/>
          <w:vertAlign w:val="superscript"/>
        </w:rPr>
        <w:t>th</w:t>
      </w:r>
      <w:r w:rsidR="00B752FC">
        <w:rPr>
          <w:sz w:val="24"/>
          <w:szCs w:val="24"/>
        </w:rPr>
        <w:t xml:space="preserve"> June, 6.00 PM </w:t>
      </w:r>
      <w:r w:rsidR="00DE6AB9">
        <w:rPr>
          <w:sz w:val="24"/>
          <w:szCs w:val="24"/>
        </w:rPr>
        <w:t xml:space="preserve">COURSE NAME: </w:t>
      </w:r>
      <w:r w:rsidR="00442FB9">
        <w:rPr>
          <w:sz w:val="24"/>
          <w:szCs w:val="24"/>
        </w:rPr>
        <w:t>Supply Chain Simulations and Heuristics</w:t>
      </w:r>
      <w:r w:rsidR="0094267D">
        <w:rPr>
          <w:sz w:val="24"/>
          <w:szCs w:val="24"/>
        </w:rPr>
        <w:t xml:space="preserve"> </w:t>
      </w:r>
      <w:r w:rsidR="00DE6AB9">
        <w:rPr>
          <w:sz w:val="24"/>
          <w:szCs w:val="24"/>
        </w:rPr>
        <w:tab/>
      </w:r>
      <w:r w:rsidR="00DE6AB9">
        <w:rPr>
          <w:sz w:val="24"/>
          <w:szCs w:val="24"/>
        </w:rPr>
        <w:tab/>
      </w:r>
      <w:r w:rsidR="00E14CBC">
        <w:rPr>
          <w:sz w:val="24"/>
          <w:szCs w:val="24"/>
        </w:rPr>
        <w:tab/>
      </w:r>
      <w:r w:rsidR="00DE6AB9">
        <w:rPr>
          <w:sz w:val="24"/>
          <w:szCs w:val="24"/>
        </w:rPr>
        <w:t>MAX. MARKS:</w:t>
      </w:r>
      <w:r w:rsidR="00DE6AB9" w:rsidRPr="00504652">
        <w:rPr>
          <w:b/>
          <w:sz w:val="24"/>
          <w:szCs w:val="24"/>
        </w:rPr>
        <w:t xml:space="preserve"> </w:t>
      </w:r>
      <w:r w:rsidR="008550B7">
        <w:rPr>
          <w:b/>
          <w:sz w:val="24"/>
          <w:szCs w:val="24"/>
        </w:rPr>
        <w:t>3</w:t>
      </w:r>
      <w:r w:rsidR="00E14CBC">
        <w:rPr>
          <w:b/>
          <w:sz w:val="24"/>
          <w:szCs w:val="24"/>
        </w:rPr>
        <w:t>5</w:t>
      </w:r>
    </w:p>
    <w:p w14:paraId="5A046BD9" w14:textId="70BCC37C" w:rsidR="0075133C" w:rsidRDefault="007155DA" w:rsidP="007743F9">
      <w:pPr>
        <w:spacing w:after="80"/>
        <w:jc w:val="both"/>
        <w:rPr>
          <w:bCs/>
          <w:sz w:val="24"/>
          <w:szCs w:val="24"/>
        </w:rPr>
      </w:pPr>
      <w:r w:rsidRPr="00283E0A">
        <w:rPr>
          <w:b/>
          <w:sz w:val="24"/>
          <w:szCs w:val="24"/>
        </w:rPr>
        <w:t>Note</w:t>
      </w:r>
      <w:r w:rsidR="0094267D">
        <w:rPr>
          <w:b/>
          <w:sz w:val="24"/>
          <w:szCs w:val="24"/>
        </w:rPr>
        <w:t>:</w:t>
      </w:r>
      <w:r w:rsidR="00D12430">
        <w:rPr>
          <w:b/>
          <w:sz w:val="24"/>
          <w:szCs w:val="24"/>
        </w:rPr>
        <w:t xml:space="preserve"> </w:t>
      </w:r>
      <w:r w:rsidR="0055450B">
        <w:rPr>
          <w:b/>
          <w:sz w:val="24"/>
          <w:szCs w:val="24"/>
        </w:rPr>
        <w:t xml:space="preserve">1. </w:t>
      </w:r>
      <w:r w:rsidR="0055450B">
        <w:rPr>
          <w:bCs/>
          <w:sz w:val="24"/>
          <w:szCs w:val="24"/>
        </w:rPr>
        <w:t xml:space="preserve">The question paper contains two sections -A and B. Section A is compulsory. Attempt any </w:t>
      </w:r>
      <w:r w:rsidR="00D35347">
        <w:rPr>
          <w:bCs/>
          <w:sz w:val="24"/>
          <w:szCs w:val="24"/>
        </w:rPr>
        <w:t>two</w:t>
      </w:r>
      <w:r w:rsidR="0055450B">
        <w:rPr>
          <w:bCs/>
          <w:sz w:val="24"/>
          <w:szCs w:val="24"/>
        </w:rPr>
        <w:t xml:space="preserve"> out of four questions from section B. Figures on right hand side indicate marks. </w:t>
      </w:r>
    </w:p>
    <w:p w14:paraId="45D69A52" w14:textId="6D31FD1A" w:rsidR="007743F9" w:rsidRDefault="0055450B" w:rsidP="007743F9">
      <w:pPr>
        <w:spacing w:after="80"/>
        <w:jc w:val="both"/>
        <w:rPr>
          <w:b/>
          <w:sz w:val="24"/>
          <w:szCs w:val="24"/>
        </w:rPr>
      </w:pPr>
      <w:r w:rsidRPr="0075133C">
        <w:rPr>
          <w:b/>
          <w:sz w:val="24"/>
          <w:szCs w:val="24"/>
        </w:rPr>
        <w:t>2.</w:t>
      </w:r>
      <w:r>
        <w:rPr>
          <w:bCs/>
          <w:sz w:val="24"/>
          <w:szCs w:val="24"/>
        </w:rPr>
        <w:t xml:space="preserve"> </w:t>
      </w:r>
      <w:r w:rsidR="006803F7">
        <w:rPr>
          <w:bCs/>
          <w:sz w:val="24"/>
          <w:szCs w:val="24"/>
        </w:rPr>
        <w:t xml:space="preserve">Answer to all questions should be done in MS Excel and </w:t>
      </w:r>
      <w:r w:rsidR="000C3A55">
        <w:rPr>
          <w:bCs/>
          <w:sz w:val="24"/>
          <w:szCs w:val="24"/>
        </w:rPr>
        <w:t>s</w:t>
      </w:r>
      <w:r w:rsidR="008D6ED7">
        <w:rPr>
          <w:bCs/>
          <w:sz w:val="24"/>
          <w:szCs w:val="24"/>
        </w:rPr>
        <w:t xml:space="preserve">ubmit </w:t>
      </w:r>
      <w:r w:rsidR="00DD269B">
        <w:rPr>
          <w:bCs/>
          <w:sz w:val="24"/>
          <w:szCs w:val="24"/>
        </w:rPr>
        <w:t xml:space="preserve">(upload) </w:t>
      </w:r>
      <w:r w:rsidR="008D6ED7">
        <w:rPr>
          <w:bCs/>
          <w:sz w:val="24"/>
          <w:szCs w:val="24"/>
        </w:rPr>
        <w:t xml:space="preserve">your answer sheet in </w:t>
      </w:r>
      <w:r w:rsidR="00D35347">
        <w:rPr>
          <w:bCs/>
          <w:sz w:val="24"/>
          <w:szCs w:val="24"/>
        </w:rPr>
        <w:t>single excel file</w:t>
      </w:r>
      <w:r w:rsidR="00DD269B">
        <w:rPr>
          <w:bCs/>
          <w:sz w:val="24"/>
          <w:szCs w:val="24"/>
        </w:rPr>
        <w:t xml:space="preserve"> through LMS only.</w:t>
      </w:r>
    </w:p>
    <w:p w14:paraId="43F6DCDC" w14:textId="0A3E50E6" w:rsidR="00F82FD8" w:rsidRDefault="0094267D" w:rsidP="00B62261">
      <w:pPr>
        <w:spacing w:after="80"/>
        <w:jc w:val="both"/>
        <w:rPr>
          <w:b/>
          <w:sz w:val="24"/>
          <w:szCs w:val="24"/>
        </w:rPr>
      </w:pPr>
      <w:r>
        <w:rPr>
          <w:rFonts w:cstheme="minorHAnsi"/>
          <w:b/>
          <w:sz w:val="24"/>
          <w:szCs w:val="24"/>
        </w:rPr>
        <w:t>--------------------------------------------------------------------------------------------------------------------------</w:t>
      </w:r>
    </w:p>
    <w:p w14:paraId="0FB4AE5E" w14:textId="574C6B57" w:rsidR="008D6ED7" w:rsidRPr="008550B7" w:rsidRDefault="008D6ED7" w:rsidP="00F82FD8">
      <w:pPr>
        <w:spacing w:after="80"/>
        <w:ind w:left="2880" w:firstLine="720"/>
        <w:jc w:val="both"/>
        <w:rPr>
          <w:b/>
          <w:sz w:val="28"/>
          <w:szCs w:val="28"/>
        </w:rPr>
      </w:pPr>
      <w:r w:rsidRPr="008550B7">
        <w:rPr>
          <w:b/>
          <w:sz w:val="28"/>
          <w:szCs w:val="28"/>
        </w:rPr>
        <w:t>SECTION A</w:t>
      </w:r>
      <w:r w:rsidR="00F82FD8" w:rsidRPr="008550B7">
        <w:rPr>
          <w:b/>
          <w:sz w:val="28"/>
          <w:szCs w:val="28"/>
        </w:rPr>
        <w:t xml:space="preserve"> (Compulsory)</w:t>
      </w:r>
    </w:p>
    <w:p w14:paraId="29BEDBFF" w14:textId="77CCB44E" w:rsidR="00F82FD8" w:rsidRPr="00D743B1" w:rsidRDefault="00D743B1" w:rsidP="00B62261">
      <w:pPr>
        <w:spacing w:after="80"/>
        <w:jc w:val="both"/>
        <w:rPr>
          <w:bCs/>
          <w:sz w:val="24"/>
          <w:szCs w:val="24"/>
        </w:rPr>
      </w:pPr>
      <w:r>
        <w:rPr>
          <w:b/>
          <w:sz w:val="24"/>
          <w:szCs w:val="24"/>
        </w:rPr>
        <w:t xml:space="preserve">Q.1 </w:t>
      </w:r>
      <w:r w:rsidRPr="00D743B1">
        <w:rPr>
          <w:bCs/>
          <w:sz w:val="24"/>
          <w:szCs w:val="24"/>
        </w:rPr>
        <w:t xml:space="preserve">Texmart is a locally owned “big-box” retail store chain in Texas (USA), with </w:t>
      </w:r>
      <w:r>
        <w:rPr>
          <w:bCs/>
          <w:sz w:val="24"/>
          <w:szCs w:val="24"/>
        </w:rPr>
        <w:t>stores primarily located in the Dallas-</w:t>
      </w:r>
      <w:r w:rsidR="00D85686">
        <w:rPr>
          <w:bCs/>
          <w:sz w:val="24"/>
          <w:szCs w:val="24"/>
        </w:rPr>
        <w:t>Fort Worth</w:t>
      </w:r>
      <w:r>
        <w:rPr>
          <w:bCs/>
          <w:sz w:val="24"/>
          <w:szCs w:val="24"/>
        </w:rPr>
        <w:t xml:space="preserve"> area. In order to compete with national big-box store chains, it is planning to undertake several “sustainability” (i.e., “green’) projects at its stores. These national chains have been heavily publicizing their sustainability efforts, including the reduction of greenhouse gas (GHG) emissions (in metric tons per year) and energy savings (in kilowatt hours), which have had a positive effect on their sales. They have also demonstrated that sustainability projects can have a positive impact on cost (specially energy) savings. The projects Texmart is considering including solar panels at its stores, installing wind turbines at its stores, replacing their trucks with more</w:t>
      </w:r>
      <w:r w:rsidR="001148B6">
        <w:rPr>
          <w:bCs/>
          <w:sz w:val="24"/>
          <w:szCs w:val="24"/>
        </w:rPr>
        <w:t xml:space="preserve"> </w:t>
      </w:r>
      <w:r w:rsidR="00D35347">
        <w:rPr>
          <w:bCs/>
          <w:sz w:val="24"/>
          <w:szCs w:val="24"/>
        </w:rPr>
        <w:t>fuel-efficient</w:t>
      </w:r>
      <w:r>
        <w:rPr>
          <w:bCs/>
          <w:sz w:val="24"/>
          <w:szCs w:val="24"/>
        </w:rPr>
        <w:t xml:space="preserve"> h</w:t>
      </w:r>
      <w:r w:rsidR="001148B6">
        <w:rPr>
          <w:bCs/>
          <w:sz w:val="24"/>
          <w:szCs w:val="24"/>
        </w:rPr>
        <w:t>y</w:t>
      </w:r>
      <w:r>
        <w:rPr>
          <w:bCs/>
          <w:sz w:val="24"/>
          <w:szCs w:val="24"/>
        </w:rPr>
        <w:t xml:space="preserve">brid trucks, and implementing waste reduction programs at its stores, including </w:t>
      </w:r>
      <w:proofErr w:type="gramStart"/>
      <w:r>
        <w:rPr>
          <w:bCs/>
          <w:sz w:val="24"/>
          <w:szCs w:val="24"/>
        </w:rPr>
        <w:t>recycling</w:t>
      </w:r>
      <w:proofErr w:type="gramEnd"/>
      <w:r>
        <w:rPr>
          <w:bCs/>
          <w:sz w:val="24"/>
          <w:szCs w:val="24"/>
        </w:rPr>
        <w:t xml:space="preserve"> and reducing the use of plastic bags</w:t>
      </w:r>
      <w:r w:rsidR="001148B6">
        <w:rPr>
          <w:bCs/>
          <w:sz w:val="24"/>
          <w:szCs w:val="24"/>
        </w:rPr>
        <w:t>.</w:t>
      </w:r>
      <w:r w:rsidR="000C3A55">
        <w:rPr>
          <w:bCs/>
          <w:sz w:val="24"/>
          <w:szCs w:val="24"/>
        </w:rPr>
        <w:t xml:space="preserve"> </w:t>
      </w:r>
      <w:r w:rsidR="001148B6">
        <w:rPr>
          <w:bCs/>
          <w:sz w:val="24"/>
          <w:szCs w:val="24"/>
        </w:rPr>
        <w:t>Texmart wants to use to evaluate the projects on the following criteria.</w:t>
      </w:r>
    </w:p>
    <w:p w14:paraId="01FFE198" w14:textId="4C6E1891" w:rsidR="00AB5274" w:rsidRPr="00AB5274" w:rsidRDefault="00AB5274" w:rsidP="00AB5274">
      <w:pPr>
        <w:spacing w:after="80"/>
        <w:jc w:val="both"/>
        <w:rPr>
          <w:bCs/>
          <w:sz w:val="24"/>
          <w:szCs w:val="24"/>
        </w:rPr>
      </w:pPr>
      <w:r w:rsidRPr="00AB5274">
        <w:rPr>
          <w:bCs/>
          <w:sz w:val="24"/>
          <w:szCs w:val="24"/>
        </w:rPr>
        <w:t xml:space="preserve">F1: </w:t>
      </w:r>
      <w:r w:rsidR="001148B6">
        <w:rPr>
          <w:bCs/>
          <w:sz w:val="24"/>
          <w:szCs w:val="24"/>
        </w:rPr>
        <w:t>Media and public response</w:t>
      </w:r>
    </w:p>
    <w:p w14:paraId="507E41E2" w14:textId="032DFCB7" w:rsidR="00AB5274" w:rsidRPr="00AB5274" w:rsidRDefault="00AB5274" w:rsidP="00AB5274">
      <w:pPr>
        <w:spacing w:after="80"/>
        <w:jc w:val="both"/>
        <w:rPr>
          <w:bCs/>
          <w:sz w:val="24"/>
          <w:szCs w:val="24"/>
        </w:rPr>
      </w:pPr>
      <w:r w:rsidRPr="00AB5274">
        <w:rPr>
          <w:bCs/>
          <w:sz w:val="24"/>
          <w:szCs w:val="24"/>
        </w:rPr>
        <w:t xml:space="preserve">F2: </w:t>
      </w:r>
      <w:r w:rsidR="001148B6">
        <w:rPr>
          <w:bCs/>
          <w:sz w:val="24"/>
          <w:szCs w:val="24"/>
        </w:rPr>
        <w:t>Cost of project</w:t>
      </w:r>
      <w:r w:rsidR="000C3A55">
        <w:rPr>
          <w:bCs/>
          <w:sz w:val="24"/>
          <w:szCs w:val="24"/>
        </w:rPr>
        <w:t>s</w:t>
      </w:r>
    </w:p>
    <w:p w14:paraId="59E35B21" w14:textId="77777777" w:rsidR="001148B6" w:rsidRDefault="00AB5274" w:rsidP="00AB5274">
      <w:pPr>
        <w:spacing w:after="80"/>
        <w:jc w:val="both"/>
        <w:rPr>
          <w:bCs/>
          <w:sz w:val="24"/>
          <w:szCs w:val="24"/>
        </w:rPr>
      </w:pPr>
      <w:r w:rsidRPr="00AB5274">
        <w:rPr>
          <w:bCs/>
          <w:sz w:val="24"/>
          <w:szCs w:val="24"/>
        </w:rPr>
        <w:t xml:space="preserve">F3: </w:t>
      </w:r>
      <w:r w:rsidR="001148B6">
        <w:rPr>
          <w:bCs/>
          <w:sz w:val="24"/>
          <w:szCs w:val="24"/>
        </w:rPr>
        <w:t>Amount of GHG emissions reduction</w:t>
      </w:r>
      <w:r w:rsidR="001148B6" w:rsidRPr="00AB5274">
        <w:rPr>
          <w:bCs/>
          <w:sz w:val="24"/>
          <w:szCs w:val="24"/>
        </w:rPr>
        <w:t xml:space="preserve"> </w:t>
      </w:r>
    </w:p>
    <w:p w14:paraId="18DE9F41" w14:textId="77777777" w:rsidR="00D35347" w:rsidRDefault="00AB5274" w:rsidP="00AB5274">
      <w:pPr>
        <w:spacing w:after="80"/>
        <w:jc w:val="both"/>
        <w:rPr>
          <w:bCs/>
          <w:sz w:val="24"/>
          <w:szCs w:val="24"/>
        </w:rPr>
      </w:pPr>
      <w:r w:rsidRPr="00AB5274">
        <w:rPr>
          <w:bCs/>
          <w:sz w:val="24"/>
          <w:szCs w:val="24"/>
        </w:rPr>
        <w:t xml:space="preserve">F4: </w:t>
      </w:r>
      <w:r w:rsidR="001148B6">
        <w:rPr>
          <w:bCs/>
          <w:sz w:val="24"/>
          <w:szCs w:val="24"/>
        </w:rPr>
        <w:t>Amount of energy savings</w:t>
      </w:r>
      <w:r w:rsidR="001148B6" w:rsidRPr="00AB5274">
        <w:rPr>
          <w:bCs/>
          <w:sz w:val="24"/>
          <w:szCs w:val="24"/>
        </w:rPr>
        <w:t xml:space="preserve"> </w:t>
      </w:r>
    </w:p>
    <w:p w14:paraId="04DEB26D" w14:textId="2AEF6316" w:rsidR="00AB5274" w:rsidRPr="00AB5274" w:rsidRDefault="00AB5274" w:rsidP="00AB5274">
      <w:pPr>
        <w:spacing w:after="80"/>
        <w:jc w:val="both"/>
        <w:rPr>
          <w:bCs/>
          <w:sz w:val="24"/>
          <w:szCs w:val="24"/>
        </w:rPr>
      </w:pPr>
      <w:r w:rsidRPr="00AB5274">
        <w:rPr>
          <w:bCs/>
          <w:sz w:val="24"/>
          <w:szCs w:val="24"/>
        </w:rPr>
        <w:t xml:space="preserve">Standard preference scale used for </w:t>
      </w:r>
      <w:r>
        <w:rPr>
          <w:bCs/>
          <w:sz w:val="24"/>
          <w:szCs w:val="24"/>
        </w:rPr>
        <w:t xml:space="preserve">decision making process is </w:t>
      </w:r>
      <w:r w:rsidRPr="00AB5274">
        <w:rPr>
          <w:bCs/>
          <w:sz w:val="24"/>
          <w:szCs w:val="24"/>
        </w:rPr>
        <w:t>presented in Table</w:t>
      </w:r>
      <w:r>
        <w:rPr>
          <w:bCs/>
          <w:sz w:val="24"/>
          <w:szCs w:val="24"/>
        </w:rPr>
        <w:t xml:space="preserve"> </w:t>
      </w:r>
      <w:r w:rsidR="00D85686">
        <w:rPr>
          <w:bCs/>
          <w:sz w:val="24"/>
          <w:szCs w:val="24"/>
        </w:rPr>
        <w:t>below</w:t>
      </w:r>
      <w:r>
        <w:rPr>
          <w:bCs/>
          <w:sz w:val="24"/>
          <w:szCs w:val="24"/>
        </w:rPr>
        <w:tab/>
      </w:r>
    </w:p>
    <w:tbl>
      <w:tblPr>
        <w:tblW w:w="5920" w:type="dxa"/>
        <w:tblInd w:w="1545" w:type="dxa"/>
        <w:tblLook w:val="04A0" w:firstRow="1" w:lastRow="0" w:firstColumn="1" w:lastColumn="0" w:noHBand="0" w:noVBand="1"/>
      </w:tblPr>
      <w:tblGrid>
        <w:gridCol w:w="4420"/>
        <w:gridCol w:w="1500"/>
      </w:tblGrid>
      <w:tr w:rsidR="00AB5274" w:rsidRPr="00AB5274" w14:paraId="55C856A0"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6FA8F5" w14:textId="77777777" w:rsidR="00AB5274" w:rsidRPr="00AB5274" w:rsidRDefault="00AB5274" w:rsidP="00AB5274">
            <w:pPr>
              <w:spacing w:after="0" w:line="240" w:lineRule="auto"/>
              <w:rPr>
                <w:rFonts w:ascii="Calibri" w:eastAsia="Times New Roman" w:hAnsi="Calibri" w:cs="Calibri"/>
                <w:b/>
                <w:bCs/>
                <w:color w:val="000000"/>
                <w:lang w:eastAsia="en-IN"/>
              </w:rPr>
            </w:pPr>
            <w:r w:rsidRPr="00AB5274">
              <w:rPr>
                <w:rFonts w:ascii="Calibri" w:eastAsia="Times New Roman" w:hAnsi="Calibri" w:cs="Calibri"/>
                <w:b/>
                <w:bCs/>
                <w:color w:val="000000"/>
                <w:lang w:eastAsia="en-IN"/>
              </w:rPr>
              <w:t>Preference Level</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CB1A308" w14:textId="77777777" w:rsidR="00AB5274" w:rsidRPr="00AB5274" w:rsidRDefault="00AB5274" w:rsidP="00AB5274">
            <w:pPr>
              <w:spacing w:after="0" w:line="240" w:lineRule="auto"/>
              <w:rPr>
                <w:rFonts w:ascii="Calibri" w:eastAsia="Times New Roman" w:hAnsi="Calibri" w:cs="Calibri"/>
                <w:b/>
                <w:bCs/>
                <w:color w:val="000000"/>
                <w:lang w:eastAsia="en-IN"/>
              </w:rPr>
            </w:pPr>
            <w:r w:rsidRPr="00AB5274">
              <w:rPr>
                <w:rFonts w:ascii="Calibri" w:eastAsia="Times New Roman" w:hAnsi="Calibri" w:cs="Calibri"/>
                <w:b/>
                <w:bCs/>
                <w:color w:val="000000"/>
                <w:lang w:eastAsia="en-IN"/>
              </w:rPr>
              <w:t>Numeric Value</w:t>
            </w:r>
          </w:p>
        </w:tc>
      </w:tr>
      <w:tr w:rsidR="00AB5274" w:rsidRPr="00AB5274" w14:paraId="018FB96F"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B02779"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Equally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5DE6FD49"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1</w:t>
            </w:r>
          </w:p>
        </w:tc>
      </w:tr>
      <w:tr w:rsidR="00AB5274" w:rsidRPr="00AB5274" w14:paraId="108604C2"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C98EA0"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Equally to moderately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2C71458D"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2</w:t>
            </w:r>
          </w:p>
        </w:tc>
      </w:tr>
      <w:tr w:rsidR="00AB5274" w:rsidRPr="00AB5274" w14:paraId="53666FB6"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713918"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Moderately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12A808CE"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3</w:t>
            </w:r>
          </w:p>
        </w:tc>
      </w:tr>
      <w:tr w:rsidR="00AB5274" w:rsidRPr="00AB5274" w14:paraId="233648B1"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D86E8A"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Moderately to strongly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59155A4E"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4</w:t>
            </w:r>
          </w:p>
        </w:tc>
      </w:tr>
      <w:tr w:rsidR="00AB5274" w:rsidRPr="00AB5274" w14:paraId="411EE257"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8F666B"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Strongly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3C5918F2"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5</w:t>
            </w:r>
          </w:p>
        </w:tc>
      </w:tr>
      <w:tr w:rsidR="00AB5274" w:rsidRPr="00AB5274" w14:paraId="16EDD270"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DE090F"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Strongly to very strongly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590E5C0A"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6</w:t>
            </w:r>
          </w:p>
        </w:tc>
      </w:tr>
      <w:tr w:rsidR="00AB5274" w:rsidRPr="00AB5274" w14:paraId="3465D20B"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AECE42"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lastRenderedPageBreak/>
              <w:t>Very strongly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192B7CF7"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7</w:t>
            </w:r>
          </w:p>
        </w:tc>
      </w:tr>
      <w:tr w:rsidR="00AB5274" w:rsidRPr="00AB5274" w14:paraId="4A607BC8"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37C052"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Very strongly to extremely strongly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12D9D8D7"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8</w:t>
            </w:r>
          </w:p>
        </w:tc>
      </w:tr>
      <w:tr w:rsidR="00AB5274" w:rsidRPr="00AB5274" w14:paraId="50F3C701" w14:textId="77777777" w:rsidTr="00AB5274">
        <w:trPr>
          <w:trHeight w:val="375"/>
        </w:trPr>
        <w:tc>
          <w:tcPr>
            <w:tcW w:w="44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799307" w14:textId="77777777" w:rsidR="00AB5274" w:rsidRPr="00AB5274" w:rsidRDefault="00AB5274" w:rsidP="00AB5274">
            <w:pPr>
              <w:spacing w:after="0" w:line="240" w:lineRule="auto"/>
              <w:rPr>
                <w:rFonts w:ascii="Calibri" w:eastAsia="Times New Roman" w:hAnsi="Calibri" w:cs="Calibri"/>
                <w:color w:val="000000"/>
                <w:lang w:eastAsia="en-IN"/>
              </w:rPr>
            </w:pPr>
            <w:r w:rsidRPr="00AB5274">
              <w:rPr>
                <w:rFonts w:ascii="Calibri" w:eastAsia="Times New Roman" w:hAnsi="Calibri" w:cs="Calibri"/>
                <w:color w:val="000000"/>
                <w:lang w:eastAsia="en-IN"/>
              </w:rPr>
              <w:t>Extremely preferred</w:t>
            </w:r>
          </w:p>
        </w:tc>
        <w:tc>
          <w:tcPr>
            <w:tcW w:w="1500" w:type="dxa"/>
            <w:tcBorders>
              <w:top w:val="nil"/>
              <w:left w:val="nil"/>
              <w:bottom w:val="single" w:sz="4" w:space="0" w:color="auto"/>
              <w:right w:val="single" w:sz="4" w:space="0" w:color="auto"/>
            </w:tcBorders>
            <w:shd w:val="clear" w:color="auto" w:fill="auto"/>
            <w:noWrap/>
            <w:vAlign w:val="bottom"/>
            <w:hideMark/>
          </w:tcPr>
          <w:p w14:paraId="3D0A588C" w14:textId="77777777" w:rsidR="00AB5274" w:rsidRPr="00AB5274" w:rsidRDefault="00AB5274" w:rsidP="00AB5274">
            <w:pPr>
              <w:spacing w:after="0" w:line="240" w:lineRule="auto"/>
              <w:jc w:val="center"/>
              <w:rPr>
                <w:rFonts w:ascii="Calibri" w:eastAsia="Times New Roman" w:hAnsi="Calibri" w:cs="Calibri"/>
                <w:color w:val="000000"/>
                <w:lang w:eastAsia="en-IN"/>
              </w:rPr>
            </w:pPr>
            <w:r w:rsidRPr="00AB5274">
              <w:rPr>
                <w:rFonts w:ascii="Calibri" w:eastAsia="Times New Roman" w:hAnsi="Calibri" w:cs="Calibri"/>
                <w:color w:val="000000"/>
                <w:lang w:eastAsia="en-IN"/>
              </w:rPr>
              <w:t>9</w:t>
            </w:r>
          </w:p>
        </w:tc>
      </w:tr>
    </w:tbl>
    <w:p w14:paraId="596DA2C9" w14:textId="43B06B91" w:rsidR="00AB5274" w:rsidRDefault="00AB5274" w:rsidP="00AB5274">
      <w:pPr>
        <w:spacing w:after="80"/>
        <w:jc w:val="both"/>
        <w:rPr>
          <w:bCs/>
          <w:sz w:val="24"/>
          <w:szCs w:val="24"/>
        </w:rPr>
      </w:pPr>
    </w:p>
    <w:p w14:paraId="202FF183" w14:textId="10DFF810" w:rsidR="002962CE" w:rsidRPr="00AB5274" w:rsidRDefault="000A4A67" w:rsidP="00AB5274">
      <w:pPr>
        <w:spacing w:after="80"/>
        <w:jc w:val="both"/>
        <w:rPr>
          <w:bCs/>
          <w:sz w:val="24"/>
          <w:szCs w:val="24"/>
        </w:rPr>
      </w:pPr>
      <w:r>
        <w:rPr>
          <w:bCs/>
          <w:sz w:val="24"/>
          <w:szCs w:val="24"/>
        </w:rPr>
        <w:t>Following are the pairwise comparisons for the projects for above mentioned four criteria, and the pairwise comparisons for the criteria</w:t>
      </w:r>
      <w:r w:rsidR="000C3A55">
        <w:rPr>
          <w:bCs/>
          <w:sz w:val="24"/>
          <w:szCs w:val="24"/>
        </w:rPr>
        <w:t xml:space="preserve"> separately.</w:t>
      </w:r>
    </w:p>
    <w:tbl>
      <w:tblPr>
        <w:tblW w:w="8995" w:type="dxa"/>
        <w:tblLook w:val="04A0" w:firstRow="1" w:lastRow="0" w:firstColumn="1" w:lastColumn="0" w:noHBand="0" w:noVBand="1"/>
      </w:tblPr>
      <w:tblGrid>
        <w:gridCol w:w="2006"/>
        <w:gridCol w:w="1538"/>
        <w:gridCol w:w="1559"/>
        <w:gridCol w:w="2006"/>
        <w:gridCol w:w="1886"/>
      </w:tblGrid>
      <w:tr w:rsidR="002962CE" w:rsidRPr="002962CE" w14:paraId="42D308E9" w14:textId="77777777" w:rsidTr="002962CE">
        <w:trPr>
          <w:trHeight w:val="315"/>
        </w:trPr>
        <w:tc>
          <w:tcPr>
            <w:tcW w:w="2006" w:type="dxa"/>
            <w:tcBorders>
              <w:top w:val="nil"/>
              <w:left w:val="nil"/>
              <w:bottom w:val="nil"/>
              <w:right w:val="nil"/>
            </w:tcBorders>
            <w:shd w:val="clear" w:color="auto" w:fill="auto"/>
            <w:noWrap/>
            <w:vAlign w:val="bottom"/>
            <w:hideMark/>
          </w:tcPr>
          <w:p w14:paraId="6A50E7C2" w14:textId="77777777" w:rsidR="002962CE" w:rsidRPr="002962CE" w:rsidRDefault="002962CE" w:rsidP="002962CE">
            <w:pPr>
              <w:spacing w:after="0" w:line="240" w:lineRule="auto"/>
              <w:rPr>
                <w:rFonts w:ascii="Times New Roman" w:eastAsia="Times New Roman" w:hAnsi="Times New Roman" w:cs="Times New Roman"/>
                <w:sz w:val="24"/>
                <w:szCs w:val="24"/>
                <w:lang w:eastAsia="en-IN"/>
              </w:rPr>
            </w:pPr>
          </w:p>
        </w:tc>
        <w:tc>
          <w:tcPr>
            <w:tcW w:w="698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7EE05"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F1 (Media/Public Response)</w:t>
            </w:r>
          </w:p>
        </w:tc>
      </w:tr>
      <w:tr w:rsidR="002962CE" w:rsidRPr="002962CE" w14:paraId="6C2481C0" w14:textId="77777777" w:rsidTr="002962CE">
        <w:trPr>
          <w:trHeight w:val="315"/>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9BD58"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Project</w:t>
            </w:r>
          </w:p>
        </w:tc>
        <w:tc>
          <w:tcPr>
            <w:tcW w:w="1538" w:type="dxa"/>
            <w:tcBorders>
              <w:top w:val="nil"/>
              <w:left w:val="nil"/>
              <w:bottom w:val="single" w:sz="4" w:space="0" w:color="auto"/>
              <w:right w:val="single" w:sz="4" w:space="0" w:color="auto"/>
            </w:tcBorders>
            <w:shd w:val="clear" w:color="auto" w:fill="auto"/>
            <w:noWrap/>
            <w:vAlign w:val="bottom"/>
            <w:hideMark/>
          </w:tcPr>
          <w:p w14:paraId="51B1A59F"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59" w:type="dxa"/>
            <w:tcBorders>
              <w:top w:val="nil"/>
              <w:left w:val="nil"/>
              <w:bottom w:val="single" w:sz="4" w:space="0" w:color="auto"/>
              <w:right w:val="single" w:sz="4" w:space="0" w:color="auto"/>
            </w:tcBorders>
            <w:shd w:val="clear" w:color="auto" w:fill="auto"/>
            <w:noWrap/>
            <w:vAlign w:val="bottom"/>
            <w:hideMark/>
          </w:tcPr>
          <w:p w14:paraId="272B97A2"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2006" w:type="dxa"/>
            <w:tcBorders>
              <w:top w:val="nil"/>
              <w:left w:val="nil"/>
              <w:bottom w:val="single" w:sz="4" w:space="0" w:color="auto"/>
              <w:right w:val="single" w:sz="4" w:space="0" w:color="auto"/>
            </w:tcBorders>
            <w:shd w:val="clear" w:color="auto" w:fill="auto"/>
            <w:noWrap/>
            <w:vAlign w:val="bottom"/>
            <w:hideMark/>
          </w:tcPr>
          <w:p w14:paraId="4E64F7A5"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886" w:type="dxa"/>
            <w:tcBorders>
              <w:top w:val="nil"/>
              <w:left w:val="nil"/>
              <w:bottom w:val="single" w:sz="4" w:space="0" w:color="auto"/>
              <w:right w:val="single" w:sz="4" w:space="0" w:color="auto"/>
            </w:tcBorders>
            <w:shd w:val="clear" w:color="auto" w:fill="auto"/>
            <w:noWrap/>
            <w:vAlign w:val="bottom"/>
            <w:hideMark/>
          </w:tcPr>
          <w:p w14:paraId="127D4DF6"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r>
      <w:tr w:rsidR="002962CE" w:rsidRPr="002962CE" w14:paraId="491C9C65"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F92831B"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38" w:type="dxa"/>
            <w:tcBorders>
              <w:top w:val="nil"/>
              <w:left w:val="nil"/>
              <w:bottom w:val="single" w:sz="4" w:space="0" w:color="auto"/>
              <w:right w:val="single" w:sz="4" w:space="0" w:color="auto"/>
            </w:tcBorders>
            <w:shd w:val="clear" w:color="auto" w:fill="auto"/>
            <w:noWrap/>
            <w:vAlign w:val="bottom"/>
            <w:hideMark/>
          </w:tcPr>
          <w:p w14:paraId="42BC936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559" w:type="dxa"/>
            <w:tcBorders>
              <w:top w:val="nil"/>
              <w:left w:val="nil"/>
              <w:bottom w:val="single" w:sz="4" w:space="0" w:color="auto"/>
              <w:right w:val="single" w:sz="4" w:space="0" w:color="auto"/>
            </w:tcBorders>
            <w:shd w:val="clear" w:color="auto" w:fill="auto"/>
            <w:noWrap/>
            <w:vAlign w:val="bottom"/>
            <w:hideMark/>
          </w:tcPr>
          <w:p w14:paraId="577096A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2006" w:type="dxa"/>
            <w:tcBorders>
              <w:top w:val="nil"/>
              <w:left w:val="nil"/>
              <w:bottom w:val="single" w:sz="4" w:space="0" w:color="auto"/>
              <w:right w:val="single" w:sz="4" w:space="0" w:color="auto"/>
            </w:tcBorders>
            <w:shd w:val="clear" w:color="auto" w:fill="auto"/>
            <w:noWrap/>
            <w:vAlign w:val="bottom"/>
            <w:hideMark/>
          </w:tcPr>
          <w:p w14:paraId="1550B7F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5    </w:t>
            </w:r>
          </w:p>
        </w:tc>
        <w:tc>
          <w:tcPr>
            <w:tcW w:w="1886" w:type="dxa"/>
            <w:tcBorders>
              <w:top w:val="nil"/>
              <w:left w:val="nil"/>
              <w:bottom w:val="single" w:sz="4" w:space="0" w:color="auto"/>
              <w:right w:val="single" w:sz="4" w:space="0" w:color="auto"/>
            </w:tcBorders>
            <w:shd w:val="clear" w:color="auto" w:fill="auto"/>
            <w:noWrap/>
            <w:vAlign w:val="bottom"/>
            <w:hideMark/>
          </w:tcPr>
          <w:p w14:paraId="54AE987B"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7</w:t>
            </w:r>
          </w:p>
        </w:tc>
      </w:tr>
      <w:tr w:rsidR="002962CE" w:rsidRPr="002962CE" w14:paraId="5FCDAECA"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9A8B63D"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1538" w:type="dxa"/>
            <w:tcBorders>
              <w:top w:val="nil"/>
              <w:left w:val="nil"/>
              <w:bottom w:val="single" w:sz="4" w:space="0" w:color="auto"/>
              <w:right w:val="single" w:sz="4" w:space="0" w:color="auto"/>
            </w:tcBorders>
            <w:shd w:val="clear" w:color="auto" w:fill="auto"/>
            <w:noWrap/>
            <w:vAlign w:val="bottom"/>
            <w:hideMark/>
          </w:tcPr>
          <w:p w14:paraId="0864436A"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559" w:type="dxa"/>
            <w:tcBorders>
              <w:top w:val="nil"/>
              <w:left w:val="nil"/>
              <w:bottom w:val="single" w:sz="4" w:space="0" w:color="auto"/>
              <w:right w:val="single" w:sz="4" w:space="0" w:color="auto"/>
            </w:tcBorders>
            <w:shd w:val="clear" w:color="auto" w:fill="auto"/>
            <w:noWrap/>
            <w:vAlign w:val="bottom"/>
            <w:hideMark/>
          </w:tcPr>
          <w:p w14:paraId="097AF9A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2006" w:type="dxa"/>
            <w:tcBorders>
              <w:top w:val="nil"/>
              <w:left w:val="nil"/>
              <w:bottom w:val="single" w:sz="4" w:space="0" w:color="auto"/>
              <w:right w:val="single" w:sz="4" w:space="0" w:color="auto"/>
            </w:tcBorders>
            <w:shd w:val="clear" w:color="auto" w:fill="auto"/>
            <w:noWrap/>
            <w:vAlign w:val="bottom"/>
            <w:hideMark/>
          </w:tcPr>
          <w:p w14:paraId="4DC81B5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1886" w:type="dxa"/>
            <w:tcBorders>
              <w:top w:val="nil"/>
              <w:left w:val="nil"/>
              <w:bottom w:val="single" w:sz="4" w:space="0" w:color="auto"/>
              <w:right w:val="single" w:sz="4" w:space="0" w:color="auto"/>
            </w:tcBorders>
            <w:shd w:val="clear" w:color="auto" w:fill="auto"/>
            <w:noWrap/>
            <w:vAlign w:val="bottom"/>
            <w:hideMark/>
          </w:tcPr>
          <w:p w14:paraId="10CE9242"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5</w:t>
            </w:r>
          </w:p>
        </w:tc>
      </w:tr>
      <w:tr w:rsidR="002962CE" w:rsidRPr="002962CE" w14:paraId="0313F859"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0B759CA"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538" w:type="dxa"/>
            <w:tcBorders>
              <w:top w:val="nil"/>
              <w:left w:val="nil"/>
              <w:bottom w:val="single" w:sz="4" w:space="0" w:color="auto"/>
              <w:right w:val="single" w:sz="4" w:space="0" w:color="auto"/>
            </w:tcBorders>
            <w:shd w:val="clear" w:color="auto" w:fill="auto"/>
            <w:noWrap/>
            <w:vAlign w:val="bottom"/>
            <w:hideMark/>
          </w:tcPr>
          <w:p w14:paraId="44FC957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1/5</w:t>
            </w:r>
          </w:p>
        </w:tc>
        <w:tc>
          <w:tcPr>
            <w:tcW w:w="1559" w:type="dxa"/>
            <w:tcBorders>
              <w:top w:val="nil"/>
              <w:left w:val="nil"/>
              <w:bottom w:val="single" w:sz="4" w:space="0" w:color="auto"/>
              <w:right w:val="single" w:sz="4" w:space="0" w:color="auto"/>
            </w:tcBorders>
            <w:shd w:val="clear" w:color="auto" w:fill="auto"/>
            <w:noWrap/>
            <w:vAlign w:val="bottom"/>
            <w:hideMark/>
          </w:tcPr>
          <w:p w14:paraId="28FFC70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2006" w:type="dxa"/>
            <w:tcBorders>
              <w:top w:val="nil"/>
              <w:left w:val="nil"/>
              <w:bottom w:val="single" w:sz="4" w:space="0" w:color="auto"/>
              <w:right w:val="single" w:sz="4" w:space="0" w:color="auto"/>
            </w:tcBorders>
            <w:shd w:val="clear" w:color="auto" w:fill="auto"/>
            <w:noWrap/>
            <w:vAlign w:val="bottom"/>
            <w:hideMark/>
          </w:tcPr>
          <w:p w14:paraId="778369F3"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886" w:type="dxa"/>
            <w:tcBorders>
              <w:top w:val="nil"/>
              <w:left w:val="nil"/>
              <w:bottom w:val="single" w:sz="4" w:space="0" w:color="auto"/>
              <w:right w:val="single" w:sz="4" w:space="0" w:color="auto"/>
            </w:tcBorders>
            <w:shd w:val="clear" w:color="auto" w:fill="auto"/>
            <w:noWrap/>
            <w:vAlign w:val="bottom"/>
            <w:hideMark/>
          </w:tcPr>
          <w:p w14:paraId="07848CA3"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3</w:t>
            </w:r>
          </w:p>
        </w:tc>
      </w:tr>
      <w:tr w:rsidR="002962CE" w:rsidRPr="002962CE" w14:paraId="1F4EA31F"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02B2B7A"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c>
          <w:tcPr>
            <w:tcW w:w="1538" w:type="dxa"/>
            <w:tcBorders>
              <w:top w:val="nil"/>
              <w:left w:val="nil"/>
              <w:bottom w:val="single" w:sz="4" w:space="0" w:color="auto"/>
              <w:right w:val="single" w:sz="4" w:space="0" w:color="auto"/>
            </w:tcBorders>
            <w:shd w:val="clear" w:color="auto" w:fill="auto"/>
            <w:noWrap/>
            <w:vAlign w:val="bottom"/>
            <w:hideMark/>
          </w:tcPr>
          <w:p w14:paraId="032FA332"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1/7</w:t>
            </w:r>
          </w:p>
        </w:tc>
        <w:tc>
          <w:tcPr>
            <w:tcW w:w="1559" w:type="dxa"/>
            <w:tcBorders>
              <w:top w:val="nil"/>
              <w:left w:val="nil"/>
              <w:bottom w:val="single" w:sz="4" w:space="0" w:color="auto"/>
              <w:right w:val="single" w:sz="4" w:space="0" w:color="auto"/>
            </w:tcBorders>
            <w:shd w:val="clear" w:color="auto" w:fill="auto"/>
            <w:noWrap/>
            <w:vAlign w:val="bottom"/>
            <w:hideMark/>
          </w:tcPr>
          <w:p w14:paraId="55945E4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1/5</w:t>
            </w:r>
          </w:p>
        </w:tc>
        <w:tc>
          <w:tcPr>
            <w:tcW w:w="2006" w:type="dxa"/>
            <w:tcBorders>
              <w:top w:val="nil"/>
              <w:left w:val="nil"/>
              <w:bottom w:val="single" w:sz="4" w:space="0" w:color="auto"/>
              <w:right w:val="single" w:sz="4" w:space="0" w:color="auto"/>
            </w:tcBorders>
            <w:shd w:val="clear" w:color="auto" w:fill="auto"/>
            <w:noWrap/>
            <w:vAlign w:val="bottom"/>
            <w:hideMark/>
          </w:tcPr>
          <w:p w14:paraId="37F27F1A"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886" w:type="dxa"/>
            <w:tcBorders>
              <w:top w:val="nil"/>
              <w:left w:val="nil"/>
              <w:bottom w:val="single" w:sz="4" w:space="0" w:color="auto"/>
              <w:right w:val="single" w:sz="4" w:space="0" w:color="auto"/>
            </w:tcBorders>
            <w:shd w:val="clear" w:color="auto" w:fill="auto"/>
            <w:noWrap/>
            <w:vAlign w:val="bottom"/>
            <w:hideMark/>
          </w:tcPr>
          <w:p w14:paraId="6D02CBBA"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1</w:t>
            </w:r>
          </w:p>
        </w:tc>
      </w:tr>
      <w:tr w:rsidR="002962CE" w:rsidRPr="002962CE" w14:paraId="0B793573" w14:textId="77777777" w:rsidTr="002962CE">
        <w:trPr>
          <w:trHeight w:val="300"/>
        </w:trPr>
        <w:tc>
          <w:tcPr>
            <w:tcW w:w="2006" w:type="dxa"/>
            <w:tcBorders>
              <w:top w:val="nil"/>
              <w:left w:val="nil"/>
              <w:bottom w:val="nil"/>
              <w:right w:val="nil"/>
            </w:tcBorders>
            <w:shd w:val="clear" w:color="auto" w:fill="auto"/>
            <w:noWrap/>
            <w:vAlign w:val="bottom"/>
            <w:hideMark/>
          </w:tcPr>
          <w:p w14:paraId="26D49C2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p>
        </w:tc>
        <w:tc>
          <w:tcPr>
            <w:tcW w:w="1538" w:type="dxa"/>
            <w:tcBorders>
              <w:top w:val="nil"/>
              <w:left w:val="nil"/>
              <w:bottom w:val="nil"/>
              <w:right w:val="nil"/>
            </w:tcBorders>
            <w:shd w:val="clear" w:color="auto" w:fill="auto"/>
            <w:noWrap/>
            <w:vAlign w:val="bottom"/>
            <w:hideMark/>
          </w:tcPr>
          <w:p w14:paraId="457841DD"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559" w:type="dxa"/>
            <w:tcBorders>
              <w:top w:val="nil"/>
              <w:left w:val="nil"/>
              <w:bottom w:val="nil"/>
              <w:right w:val="nil"/>
            </w:tcBorders>
            <w:shd w:val="clear" w:color="auto" w:fill="auto"/>
            <w:noWrap/>
            <w:vAlign w:val="bottom"/>
            <w:hideMark/>
          </w:tcPr>
          <w:p w14:paraId="31839B1F"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2006" w:type="dxa"/>
            <w:tcBorders>
              <w:top w:val="nil"/>
              <w:left w:val="nil"/>
              <w:bottom w:val="nil"/>
              <w:right w:val="nil"/>
            </w:tcBorders>
            <w:shd w:val="clear" w:color="auto" w:fill="auto"/>
            <w:noWrap/>
            <w:vAlign w:val="bottom"/>
            <w:hideMark/>
          </w:tcPr>
          <w:p w14:paraId="20E2B3F4"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886" w:type="dxa"/>
            <w:tcBorders>
              <w:top w:val="nil"/>
              <w:left w:val="nil"/>
              <w:bottom w:val="nil"/>
              <w:right w:val="nil"/>
            </w:tcBorders>
            <w:shd w:val="clear" w:color="auto" w:fill="auto"/>
            <w:noWrap/>
            <w:vAlign w:val="bottom"/>
            <w:hideMark/>
          </w:tcPr>
          <w:p w14:paraId="341E5A41"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r>
      <w:tr w:rsidR="002962CE" w:rsidRPr="002962CE" w14:paraId="5AF2A4BA" w14:textId="77777777" w:rsidTr="002962CE">
        <w:trPr>
          <w:trHeight w:val="315"/>
        </w:trPr>
        <w:tc>
          <w:tcPr>
            <w:tcW w:w="2006" w:type="dxa"/>
            <w:tcBorders>
              <w:top w:val="nil"/>
              <w:left w:val="nil"/>
              <w:bottom w:val="nil"/>
              <w:right w:val="nil"/>
            </w:tcBorders>
            <w:shd w:val="clear" w:color="auto" w:fill="auto"/>
            <w:noWrap/>
            <w:vAlign w:val="bottom"/>
            <w:hideMark/>
          </w:tcPr>
          <w:p w14:paraId="44043B58"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698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56C24"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F2 (Cost of Projects)</w:t>
            </w:r>
          </w:p>
        </w:tc>
      </w:tr>
      <w:tr w:rsidR="002962CE" w:rsidRPr="002962CE" w14:paraId="2F615C0D" w14:textId="77777777" w:rsidTr="002962CE">
        <w:trPr>
          <w:trHeight w:val="315"/>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652F5"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Project</w:t>
            </w:r>
          </w:p>
        </w:tc>
        <w:tc>
          <w:tcPr>
            <w:tcW w:w="1538" w:type="dxa"/>
            <w:tcBorders>
              <w:top w:val="nil"/>
              <w:left w:val="nil"/>
              <w:bottom w:val="single" w:sz="4" w:space="0" w:color="auto"/>
              <w:right w:val="single" w:sz="4" w:space="0" w:color="auto"/>
            </w:tcBorders>
            <w:shd w:val="clear" w:color="auto" w:fill="auto"/>
            <w:noWrap/>
            <w:vAlign w:val="bottom"/>
            <w:hideMark/>
          </w:tcPr>
          <w:p w14:paraId="6CC93D3E"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59" w:type="dxa"/>
            <w:tcBorders>
              <w:top w:val="nil"/>
              <w:left w:val="nil"/>
              <w:bottom w:val="single" w:sz="4" w:space="0" w:color="auto"/>
              <w:right w:val="single" w:sz="4" w:space="0" w:color="auto"/>
            </w:tcBorders>
            <w:shd w:val="clear" w:color="auto" w:fill="auto"/>
            <w:noWrap/>
            <w:vAlign w:val="bottom"/>
            <w:hideMark/>
          </w:tcPr>
          <w:p w14:paraId="7F3F753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2006" w:type="dxa"/>
            <w:tcBorders>
              <w:top w:val="nil"/>
              <w:left w:val="nil"/>
              <w:bottom w:val="single" w:sz="4" w:space="0" w:color="auto"/>
              <w:right w:val="single" w:sz="4" w:space="0" w:color="auto"/>
            </w:tcBorders>
            <w:shd w:val="clear" w:color="auto" w:fill="auto"/>
            <w:noWrap/>
            <w:vAlign w:val="bottom"/>
            <w:hideMark/>
          </w:tcPr>
          <w:p w14:paraId="4080F5BB"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886" w:type="dxa"/>
            <w:tcBorders>
              <w:top w:val="nil"/>
              <w:left w:val="nil"/>
              <w:bottom w:val="single" w:sz="4" w:space="0" w:color="auto"/>
              <w:right w:val="single" w:sz="4" w:space="0" w:color="auto"/>
            </w:tcBorders>
            <w:shd w:val="clear" w:color="auto" w:fill="auto"/>
            <w:noWrap/>
            <w:vAlign w:val="bottom"/>
            <w:hideMark/>
          </w:tcPr>
          <w:p w14:paraId="2E5FE1AC"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r>
      <w:tr w:rsidR="002962CE" w:rsidRPr="002962CE" w14:paraId="5BEC9277"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5152D06"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38" w:type="dxa"/>
            <w:tcBorders>
              <w:top w:val="nil"/>
              <w:left w:val="nil"/>
              <w:bottom w:val="single" w:sz="4" w:space="0" w:color="auto"/>
              <w:right w:val="single" w:sz="4" w:space="0" w:color="auto"/>
            </w:tcBorders>
            <w:shd w:val="clear" w:color="auto" w:fill="auto"/>
            <w:noWrap/>
            <w:vAlign w:val="bottom"/>
            <w:hideMark/>
          </w:tcPr>
          <w:p w14:paraId="586D11E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559" w:type="dxa"/>
            <w:tcBorders>
              <w:top w:val="nil"/>
              <w:left w:val="nil"/>
              <w:bottom w:val="single" w:sz="4" w:space="0" w:color="auto"/>
              <w:right w:val="single" w:sz="4" w:space="0" w:color="auto"/>
            </w:tcBorders>
            <w:shd w:val="clear" w:color="auto" w:fill="auto"/>
            <w:noWrap/>
            <w:vAlign w:val="bottom"/>
            <w:hideMark/>
          </w:tcPr>
          <w:p w14:paraId="6B5492C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2006" w:type="dxa"/>
            <w:tcBorders>
              <w:top w:val="nil"/>
              <w:left w:val="nil"/>
              <w:bottom w:val="single" w:sz="4" w:space="0" w:color="auto"/>
              <w:right w:val="single" w:sz="4" w:space="0" w:color="auto"/>
            </w:tcBorders>
            <w:shd w:val="clear" w:color="auto" w:fill="auto"/>
            <w:noWrap/>
            <w:vAlign w:val="bottom"/>
            <w:hideMark/>
          </w:tcPr>
          <w:p w14:paraId="268F973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1/5</w:t>
            </w:r>
          </w:p>
        </w:tc>
        <w:tc>
          <w:tcPr>
            <w:tcW w:w="1886" w:type="dxa"/>
            <w:tcBorders>
              <w:top w:val="nil"/>
              <w:left w:val="nil"/>
              <w:bottom w:val="single" w:sz="4" w:space="0" w:color="auto"/>
              <w:right w:val="single" w:sz="4" w:space="0" w:color="auto"/>
            </w:tcBorders>
            <w:shd w:val="clear" w:color="auto" w:fill="auto"/>
            <w:noWrap/>
            <w:vAlign w:val="bottom"/>
            <w:hideMark/>
          </w:tcPr>
          <w:p w14:paraId="6DA7DD95"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1/7</w:t>
            </w:r>
          </w:p>
        </w:tc>
      </w:tr>
      <w:tr w:rsidR="002962CE" w:rsidRPr="002962CE" w14:paraId="38F8250A"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1DBBCA75"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1538" w:type="dxa"/>
            <w:tcBorders>
              <w:top w:val="nil"/>
              <w:left w:val="nil"/>
              <w:bottom w:val="single" w:sz="4" w:space="0" w:color="auto"/>
              <w:right w:val="single" w:sz="4" w:space="0" w:color="auto"/>
            </w:tcBorders>
            <w:shd w:val="clear" w:color="auto" w:fill="auto"/>
            <w:noWrap/>
            <w:vAlign w:val="bottom"/>
            <w:hideMark/>
          </w:tcPr>
          <w:p w14:paraId="48529B35"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1559" w:type="dxa"/>
            <w:tcBorders>
              <w:top w:val="nil"/>
              <w:left w:val="nil"/>
              <w:bottom w:val="single" w:sz="4" w:space="0" w:color="auto"/>
              <w:right w:val="single" w:sz="4" w:space="0" w:color="auto"/>
            </w:tcBorders>
            <w:shd w:val="clear" w:color="auto" w:fill="auto"/>
            <w:noWrap/>
            <w:vAlign w:val="bottom"/>
            <w:hideMark/>
          </w:tcPr>
          <w:p w14:paraId="24191CA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2006" w:type="dxa"/>
            <w:tcBorders>
              <w:top w:val="nil"/>
              <w:left w:val="nil"/>
              <w:bottom w:val="single" w:sz="4" w:space="0" w:color="auto"/>
              <w:right w:val="single" w:sz="4" w:space="0" w:color="auto"/>
            </w:tcBorders>
            <w:shd w:val="clear" w:color="auto" w:fill="auto"/>
            <w:noWrap/>
            <w:vAlign w:val="bottom"/>
            <w:hideMark/>
          </w:tcPr>
          <w:p w14:paraId="726C97FE"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1886" w:type="dxa"/>
            <w:tcBorders>
              <w:top w:val="nil"/>
              <w:left w:val="nil"/>
              <w:bottom w:val="single" w:sz="4" w:space="0" w:color="auto"/>
              <w:right w:val="single" w:sz="4" w:space="0" w:color="auto"/>
            </w:tcBorders>
            <w:shd w:val="clear" w:color="auto" w:fill="auto"/>
            <w:noWrap/>
            <w:vAlign w:val="bottom"/>
            <w:hideMark/>
          </w:tcPr>
          <w:p w14:paraId="4B0FD20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1/5</w:t>
            </w:r>
          </w:p>
        </w:tc>
      </w:tr>
      <w:tr w:rsidR="002962CE" w:rsidRPr="002962CE" w14:paraId="7D2C3ADC" w14:textId="77777777" w:rsidTr="00D778A0">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22B1BEB6"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538" w:type="dxa"/>
            <w:tcBorders>
              <w:top w:val="nil"/>
              <w:left w:val="nil"/>
              <w:bottom w:val="single" w:sz="4" w:space="0" w:color="auto"/>
              <w:right w:val="single" w:sz="4" w:space="0" w:color="auto"/>
            </w:tcBorders>
            <w:shd w:val="clear" w:color="auto" w:fill="auto"/>
            <w:noWrap/>
            <w:vAlign w:val="bottom"/>
            <w:hideMark/>
          </w:tcPr>
          <w:p w14:paraId="17EE09F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5    </w:t>
            </w:r>
          </w:p>
        </w:tc>
        <w:tc>
          <w:tcPr>
            <w:tcW w:w="1559" w:type="dxa"/>
            <w:tcBorders>
              <w:top w:val="nil"/>
              <w:left w:val="nil"/>
              <w:bottom w:val="single" w:sz="4" w:space="0" w:color="auto"/>
              <w:right w:val="single" w:sz="4" w:space="0" w:color="auto"/>
            </w:tcBorders>
            <w:shd w:val="clear" w:color="auto" w:fill="auto"/>
            <w:noWrap/>
            <w:vAlign w:val="bottom"/>
            <w:hideMark/>
          </w:tcPr>
          <w:p w14:paraId="21FFEA0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2006" w:type="dxa"/>
            <w:tcBorders>
              <w:top w:val="nil"/>
              <w:left w:val="nil"/>
              <w:bottom w:val="single" w:sz="4" w:space="0" w:color="auto"/>
              <w:right w:val="single" w:sz="4" w:space="0" w:color="auto"/>
            </w:tcBorders>
            <w:shd w:val="clear" w:color="auto" w:fill="FFFF00"/>
            <w:noWrap/>
            <w:vAlign w:val="bottom"/>
            <w:hideMark/>
          </w:tcPr>
          <w:p w14:paraId="71C28820" w14:textId="4F0158DE"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w:t>
            </w:r>
            <w:r w:rsidR="00AB0505">
              <w:rPr>
                <w:rFonts w:ascii="Calibri" w:eastAsia="Times New Roman" w:hAnsi="Calibri" w:cs="Calibri"/>
                <w:color w:val="000000"/>
                <w:sz w:val="24"/>
                <w:szCs w:val="24"/>
                <w:lang w:eastAsia="en-IN"/>
              </w:rPr>
              <w:t>1</w:t>
            </w:r>
          </w:p>
        </w:tc>
        <w:tc>
          <w:tcPr>
            <w:tcW w:w="1886" w:type="dxa"/>
            <w:tcBorders>
              <w:top w:val="nil"/>
              <w:left w:val="nil"/>
              <w:bottom w:val="single" w:sz="4" w:space="0" w:color="auto"/>
              <w:right w:val="single" w:sz="4" w:space="0" w:color="auto"/>
            </w:tcBorders>
            <w:shd w:val="clear" w:color="auto" w:fill="auto"/>
            <w:noWrap/>
            <w:vAlign w:val="bottom"/>
            <w:hideMark/>
          </w:tcPr>
          <w:p w14:paraId="4EED358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r>
      <w:tr w:rsidR="002962CE" w:rsidRPr="002962CE" w14:paraId="27EF5E4A"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24DB058E"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c>
          <w:tcPr>
            <w:tcW w:w="1538" w:type="dxa"/>
            <w:tcBorders>
              <w:top w:val="nil"/>
              <w:left w:val="nil"/>
              <w:bottom w:val="single" w:sz="4" w:space="0" w:color="auto"/>
              <w:right w:val="single" w:sz="4" w:space="0" w:color="auto"/>
            </w:tcBorders>
            <w:shd w:val="clear" w:color="auto" w:fill="auto"/>
            <w:noWrap/>
            <w:vAlign w:val="bottom"/>
            <w:hideMark/>
          </w:tcPr>
          <w:p w14:paraId="0170E75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7    </w:t>
            </w:r>
          </w:p>
        </w:tc>
        <w:tc>
          <w:tcPr>
            <w:tcW w:w="1559" w:type="dxa"/>
            <w:tcBorders>
              <w:top w:val="nil"/>
              <w:left w:val="nil"/>
              <w:bottom w:val="single" w:sz="4" w:space="0" w:color="auto"/>
              <w:right w:val="single" w:sz="4" w:space="0" w:color="auto"/>
            </w:tcBorders>
            <w:shd w:val="clear" w:color="auto" w:fill="auto"/>
            <w:noWrap/>
            <w:vAlign w:val="bottom"/>
            <w:hideMark/>
          </w:tcPr>
          <w:p w14:paraId="6367A46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5    </w:t>
            </w:r>
          </w:p>
        </w:tc>
        <w:tc>
          <w:tcPr>
            <w:tcW w:w="2006" w:type="dxa"/>
            <w:tcBorders>
              <w:top w:val="nil"/>
              <w:left w:val="nil"/>
              <w:bottom w:val="single" w:sz="4" w:space="0" w:color="auto"/>
              <w:right w:val="single" w:sz="4" w:space="0" w:color="auto"/>
            </w:tcBorders>
            <w:shd w:val="clear" w:color="auto" w:fill="auto"/>
            <w:noWrap/>
            <w:vAlign w:val="bottom"/>
            <w:hideMark/>
          </w:tcPr>
          <w:p w14:paraId="1A1B25A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1886" w:type="dxa"/>
            <w:tcBorders>
              <w:top w:val="nil"/>
              <w:left w:val="nil"/>
              <w:bottom w:val="single" w:sz="4" w:space="0" w:color="auto"/>
              <w:right w:val="single" w:sz="4" w:space="0" w:color="auto"/>
            </w:tcBorders>
            <w:shd w:val="clear" w:color="auto" w:fill="auto"/>
            <w:noWrap/>
            <w:vAlign w:val="bottom"/>
            <w:hideMark/>
          </w:tcPr>
          <w:p w14:paraId="1E7FCD3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r>
      <w:tr w:rsidR="002962CE" w:rsidRPr="002962CE" w14:paraId="387B14DF" w14:textId="77777777" w:rsidTr="002962CE">
        <w:trPr>
          <w:trHeight w:val="300"/>
        </w:trPr>
        <w:tc>
          <w:tcPr>
            <w:tcW w:w="2006" w:type="dxa"/>
            <w:tcBorders>
              <w:top w:val="nil"/>
              <w:left w:val="nil"/>
              <w:bottom w:val="nil"/>
              <w:right w:val="nil"/>
            </w:tcBorders>
            <w:shd w:val="clear" w:color="auto" w:fill="auto"/>
            <w:noWrap/>
            <w:vAlign w:val="bottom"/>
            <w:hideMark/>
          </w:tcPr>
          <w:p w14:paraId="25010B0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p>
        </w:tc>
        <w:tc>
          <w:tcPr>
            <w:tcW w:w="1538" w:type="dxa"/>
            <w:tcBorders>
              <w:top w:val="nil"/>
              <w:left w:val="nil"/>
              <w:bottom w:val="nil"/>
              <w:right w:val="nil"/>
            </w:tcBorders>
            <w:shd w:val="clear" w:color="auto" w:fill="auto"/>
            <w:noWrap/>
            <w:vAlign w:val="bottom"/>
            <w:hideMark/>
          </w:tcPr>
          <w:p w14:paraId="34111D0E"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559" w:type="dxa"/>
            <w:tcBorders>
              <w:top w:val="nil"/>
              <w:left w:val="nil"/>
              <w:bottom w:val="nil"/>
              <w:right w:val="nil"/>
            </w:tcBorders>
            <w:shd w:val="clear" w:color="auto" w:fill="auto"/>
            <w:noWrap/>
            <w:vAlign w:val="bottom"/>
            <w:hideMark/>
          </w:tcPr>
          <w:p w14:paraId="0F947230"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2006" w:type="dxa"/>
            <w:tcBorders>
              <w:top w:val="nil"/>
              <w:left w:val="nil"/>
              <w:bottom w:val="nil"/>
              <w:right w:val="nil"/>
            </w:tcBorders>
            <w:shd w:val="clear" w:color="auto" w:fill="auto"/>
            <w:noWrap/>
            <w:vAlign w:val="bottom"/>
            <w:hideMark/>
          </w:tcPr>
          <w:p w14:paraId="4CED5595"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886" w:type="dxa"/>
            <w:tcBorders>
              <w:top w:val="nil"/>
              <w:left w:val="nil"/>
              <w:bottom w:val="nil"/>
              <w:right w:val="nil"/>
            </w:tcBorders>
            <w:shd w:val="clear" w:color="auto" w:fill="auto"/>
            <w:noWrap/>
            <w:vAlign w:val="bottom"/>
            <w:hideMark/>
          </w:tcPr>
          <w:p w14:paraId="47F90D2B"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r>
      <w:tr w:rsidR="002962CE" w:rsidRPr="002962CE" w14:paraId="139B1E50" w14:textId="77777777" w:rsidTr="002962CE">
        <w:trPr>
          <w:trHeight w:val="315"/>
        </w:trPr>
        <w:tc>
          <w:tcPr>
            <w:tcW w:w="2006" w:type="dxa"/>
            <w:tcBorders>
              <w:top w:val="nil"/>
              <w:left w:val="nil"/>
              <w:bottom w:val="nil"/>
              <w:right w:val="nil"/>
            </w:tcBorders>
            <w:shd w:val="clear" w:color="auto" w:fill="auto"/>
            <w:noWrap/>
            <w:vAlign w:val="bottom"/>
            <w:hideMark/>
          </w:tcPr>
          <w:p w14:paraId="64DC7837"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698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CC193"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F3 (GHG Reduction)</w:t>
            </w:r>
          </w:p>
        </w:tc>
      </w:tr>
      <w:tr w:rsidR="002962CE" w:rsidRPr="002962CE" w14:paraId="001C2B36" w14:textId="77777777" w:rsidTr="002962CE">
        <w:trPr>
          <w:trHeight w:val="315"/>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6AAEB"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Project</w:t>
            </w:r>
          </w:p>
        </w:tc>
        <w:tc>
          <w:tcPr>
            <w:tcW w:w="1538" w:type="dxa"/>
            <w:tcBorders>
              <w:top w:val="nil"/>
              <w:left w:val="nil"/>
              <w:bottom w:val="single" w:sz="4" w:space="0" w:color="auto"/>
              <w:right w:val="single" w:sz="4" w:space="0" w:color="auto"/>
            </w:tcBorders>
            <w:shd w:val="clear" w:color="auto" w:fill="auto"/>
            <w:noWrap/>
            <w:vAlign w:val="bottom"/>
            <w:hideMark/>
          </w:tcPr>
          <w:p w14:paraId="6C37DAA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59" w:type="dxa"/>
            <w:tcBorders>
              <w:top w:val="nil"/>
              <w:left w:val="nil"/>
              <w:bottom w:val="single" w:sz="4" w:space="0" w:color="auto"/>
              <w:right w:val="single" w:sz="4" w:space="0" w:color="auto"/>
            </w:tcBorders>
            <w:shd w:val="clear" w:color="auto" w:fill="auto"/>
            <w:noWrap/>
            <w:vAlign w:val="bottom"/>
            <w:hideMark/>
          </w:tcPr>
          <w:p w14:paraId="35CB237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2006" w:type="dxa"/>
            <w:tcBorders>
              <w:top w:val="nil"/>
              <w:left w:val="nil"/>
              <w:bottom w:val="single" w:sz="4" w:space="0" w:color="auto"/>
              <w:right w:val="single" w:sz="4" w:space="0" w:color="auto"/>
            </w:tcBorders>
            <w:shd w:val="clear" w:color="auto" w:fill="auto"/>
            <w:noWrap/>
            <w:vAlign w:val="bottom"/>
            <w:hideMark/>
          </w:tcPr>
          <w:p w14:paraId="4D1D338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886" w:type="dxa"/>
            <w:tcBorders>
              <w:top w:val="nil"/>
              <w:left w:val="nil"/>
              <w:bottom w:val="single" w:sz="4" w:space="0" w:color="auto"/>
              <w:right w:val="single" w:sz="4" w:space="0" w:color="auto"/>
            </w:tcBorders>
            <w:shd w:val="clear" w:color="auto" w:fill="auto"/>
            <w:noWrap/>
            <w:vAlign w:val="bottom"/>
            <w:hideMark/>
          </w:tcPr>
          <w:p w14:paraId="744E6F99"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r>
      <w:tr w:rsidR="002962CE" w:rsidRPr="002962CE" w14:paraId="30393311"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3B25603"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38" w:type="dxa"/>
            <w:tcBorders>
              <w:top w:val="nil"/>
              <w:left w:val="nil"/>
              <w:bottom w:val="single" w:sz="4" w:space="0" w:color="auto"/>
              <w:right w:val="single" w:sz="4" w:space="0" w:color="auto"/>
            </w:tcBorders>
            <w:shd w:val="clear" w:color="auto" w:fill="auto"/>
            <w:noWrap/>
            <w:vAlign w:val="bottom"/>
            <w:hideMark/>
          </w:tcPr>
          <w:p w14:paraId="7B9A8F0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559" w:type="dxa"/>
            <w:tcBorders>
              <w:top w:val="nil"/>
              <w:left w:val="nil"/>
              <w:bottom w:val="single" w:sz="4" w:space="0" w:color="auto"/>
              <w:right w:val="single" w:sz="4" w:space="0" w:color="auto"/>
            </w:tcBorders>
            <w:shd w:val="clear" w:color="auto" w:fill="auto"/>
            <w:noWrap/>
            <w:vAlign w:val="bottom"/>
            <w:hideMark/>
          </w:tcPr>
          <w:p w14:paraId="736EC56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2006" w:type="dxa"/>
            <w:tcBorders>
              <w:top w:val="nil"/>
              <w:left w:val="nil"/>
              <w:bottom w:val="single" w:sz="4" w:space="0" w:color="auto"/>
              <w:right w:val="single" w:sz="4" w:space="0" w:color="auto"/>
            </w:tcBorders>
            <w:shd w:val="clear" w:color="auto" w:fill="auto"/>
            <w:noWrap/>
            <w:vAlign w:val="bottom"/>
            <w:hideMark/>
          </w:tcPr>
          <w:p w14:paraId="7B97FEF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1886" w:type="dxa"/>
            <w:tcBorders>
              <w:top w:val="nil"/>
              <w:left w:val="nil"/>
              <w:bottom w:val="single" w:sz="4" w:space="0" w:color="auto"/>
              <w:right w:val="single" w:sz="4" w:space="0" w:color="auto"/>
            </w:tcBorders>
            <w:shd w:val="clear" w:color="auto" w:fill="auto"/>
            <w:noWrap/>
            <w:vAlign w:val="bottom"/>
            <w:hideMark/>
          </w:tcPr>
          <w:p w14:paraId="111D685B"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4</w:t>
            </w:r>
          </w:p>
        </w:tc>
      </w:tr>
      <w:tr w:rsidR="002962CE" w:rsidRPr="002962CE" w14:paraId="0F98FDF3"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1D68DC02"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1538" w:type="dxa"/>
            <w:tcBorders>
              <w:top w:val="nil"/>
              <w:left w:val="nil"/>
              <w:bottom w:val="single" w:sz="4" w:space="0" w:color="auto"/>
              <w:right w:val="single" w:sz="4" w:space="0" w:color="auto"/>
            </w:tcBorders>
            <w:shd w:val="clear" w:color="auto" w:fill="auto"/>
            <w:noWrap/>
            <w:vAlign w:val="bottom"/>
            <w:hideMark/>
          </w:tcPr>
          <w:p w14:paraId="5ACD017B"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559" w:type="dxa"/>
            <w:tcBorders>
              <w:top w:val="nil"/>
              <w:left w:val="nil"/>
              <w:bottom w:val="single" w:sz="4" w:space="0" w:color="auto"/>
              <w:right w:val="single" w:sz="4" w:space="0" w:color="auto"/>
            </w:tcBorders>
            <w:shd w:val="clear" w:color="auto" w:fill="auto"/>
            <w:noWrap/>
            <w:vAlign w:val="bottom"/>
            <w:hideMark/>
          </w:tcPr>
          <w:p w14:paraId="05BEB3D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2006" w:type="dxa"/>
            <w:tcBorders>
              <w:top w:val="nil"/>
              <w:left w:val="nil"/>
              <w:bottom w:val="single" w:sz="4" w:space="0" w:color="auto"/>
              <w:right w:val="single" w:sz="4" w:space="0" w:color="auto"/>
            </w:tcBorders>
            <w:shd w:val="clear" w:color="auto" w:fill="auto"/>
            <w:noWrap/>
            <w:vAlign w:val="bottom"/>
            <w:hideMark/>
          </w:tcPr>
          <w:p w14:paraId="0005DEA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1886" w:type="dxa"/>
            <w:tcBorders>
              <w:top w:val="nil"/>
              <w:left w:val="nil"/>
              <w:bottom w:val="single" w:sz="4" w:space="0" w:color="auto"/>
              <w:right w:val="single" w:sz="4" w:space="0" w:color="auto"/>
            </w:tcBorders>
            <w:shd w:val="clear" w:color="auto" w:fill="auto"/>
            <w:noWrap/>
            <w:vAlign w:val="bottom"/>
            <w:hideMark/>
          </w:tcPr>
          <w:p w14:paraId="7C3B7233"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3</w:t>
            </w:r>
          </w:p>
        </w:tc>
      </w:tr>
      <w:tr w:rsidR="002962CE" w:rsidRPr="002962CE" w14:paraId="5F40FFBF"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B53186F"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538" w:type="dxa"/>
            <w:tcBorders>
              <w:top w:val="nil"/>
              <w:left w:val="nil"/>
              <w:bottom w:val="single" w:sz="4" w:space="0" w:color="auto"/>
              <w:right w:val="single" w:sz="4" w:space="0" w:color="auto"/>
            </w:tcBorders>
            <w:shd w:val="clear" w:color="auto" w:fill="auto"/>
            <w:noWrap/>
            <w:vAlign w:val="bottom"/>
            <w:hideMark/>
          </w:tcPr>
          <w:p w14:paraId="3DDD4D4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1559" w:type="dxa"/>
            <w:tcBorders>
              <w:top w:val="nil"/>
              <w:left w:val="nil"/>
              <w:bottom w:val="single" w:sz="4" w:space="0" w:color="auto"/>
              <w:right w:val="single" w:sz="4" w:space="0" w:color="auto"/>
            </w:tcBorders>
            <w:shd w:val="clear" w:color="auto" w:fill="auto"/>
            <w:noWrap/>
            <w:vAlign w:val="bottom"/>
            <w:hideMark/>
          </w:tcPr>
          <w:p w14:paraId="6DE9F5C1"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2006" w:type="dxa"/>
            <w:tcBorders>
              <w:top w:val="nil"/>
              <w:left w:val="nil"/>
              <w:bottom w:val="single" w:sz="4" w:space="0" w:color="auto"/>
              <w:right w:val="single" w:sz="4" w:space="0" w:color="auto"/>
            </w:tcBorders>
            <w:shd w:val="clear" w:color="auto" w:fill="auto"/>
            <w:noWrap/>
            <w:vAlign w:val="bottom"/>
            <w:hideMark/>
          </w:tcPr>
          <w:p w14:paraId="4385D4F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886" w:type="dxa"/>
            <w:tcBorders>
              <w:top w:val="nil"/>
              <w:left w:val="nil"/>
              <w:bottom w:val="single" w:sz="4" w:space="0" w:color="auto"/>
              <w:right w:val="single" w:sz="4" w:space="0" w:color="auto"/>
            </w:tcBorders>
            <w:shd w:val="clear" w:color="auto" w:fill="auto"/>
            <w:noWrap/>
            <w:vAlign w:val="bottom"/>
            <w:hideMark/>
          </w:tcPr>
          <w:p w14:paraId="0047D84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3</w:t>
            </w:r>
          </w:p>
        </w:tc>
      </w:tr>
      <w:tr w:rsidR="002962CE" w:rsidRPr="002962CE" w14:paraId="567B80D7"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BA02811"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c>
          <w:tcPr>
            <w:tcW w:w="1538" w:type="dxa"/>
            <w:tcBorders>
              <w:top w:val="nil"/>
              <w:left w:val="nil"/>
              <w:bottom w:val="single" w:sz="4" w:space="0" w:color="auto"/>
              <w:right w:val="single" w:sz="4" w:space="0" w:color="auto"/>
            </w:tcBorders>
            <w:shd w:val="clear" w:color="auto" w:fill="auto"/>
            <w:noWrap/>
            <w:vAlign w:val="bottom"/>
            <w:hideMark/>
          </w:tcPr>
          <w:p w14:paraId="2A2DE8B2"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1/4</w:t>
            </w:r>
          </w:p>
        </w:tc>
        <w:tc>
          <w:tcPr>
            <w:tcW w:w="1559" w:type="dxa"/>
            <w:tcBorders>
              <w:top w:val="nil"/>
              <w:left w:val="nil"/>
              <w:bottom w:val="single" w:sz="4" w:space="0" w:color="auto"/>
              <w:right w:val="single" w:sz="4" w:space="0" w:color="auto"/>
            </w:tcBorders>
            <w:shd w:val="clear" w:color="auto" w:fill="auto"/>
            <w:noWrap/>
            <w:vAlign w:val="bottom"/>
            <w:hideMark/>
          </w:tcPr>
          <w:p w14:paraId="3E44CA4F"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2006" w:type="dxa"/>
            <w:tcBorders>
              <w:top w:val="nil"/>
              <w:left w:val="nil"/>
              <w:bottom w:val="single" w:sz="4" w:space="0" w:color="auto"/>
              <w:right w:val="single" w:sz="4" w:space="0" w:color="auto"/>
            </w:tcBorders>
            <w:shd w:val="clear" w:color="auto" w:fill="auto"/>
            <w:noWrap/>
            <w:vAlign w:val="bottom"/>
            <w:hideMark/>
          </w:tcPr>
          <w:p w14:paraId="701203C6"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886" w:type="dxa"/>
            <w:tcBorders>
              <w:top w:val="nil"/>
              <w:left w:val="nil"/>
              <w:bottom w:val="single" w:sz="4" w:space="0" w:color="auto"/>
              <w:right w:val="single" w:sz="4" w:space="0" w:color="auto"/>
            </w:tcBorders>
            <w:shd w:val="clear" w:color="auto" w:fill="auto"/>
            <w:noWrap/>
            <w:vAlign w:val="bottom"/>
            <w:hideMark/>
          </w:tcPr>
          <w:p w14:paraId="7E27C34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1</w:t>
            </w:r>
          </w:p>
        </w:tc>
      </w:tr>
      <w:tr w:rsidR="002962CE" w:rsidRPr="002962CE" w14:paraId="55050A1A" w14:textId="77777777" w:rsidTr="002962CE">
        <w:trPr>
          <w:trHeight w:val="300"/>
        </w:trPr>
        <w:tc>
          <w:tcPr>
            <w:tcW w:w="2006" w:type="dxa"/>
            <w:tcBorders>
              <w:top w:val="nil"/>
              <w:left w:val="nil"/>
              <w:bottom w:val="nil"/>
              <w:right w:val="nil"/>
            </w:tcBorders>
            <w:shd w:val="clear" w:color="auto" w:fill="auto"/>
            <w:noWrap/>
            <w:vAlign w:val="bottom"/>
            <w:hideMark/>
          </w:tcPr>
          <w:p w14:paraId="5B0A904B"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p>
        </w:tc>
        <w:tc>
          <w:tcPr>
            <w:tcW w:w="1538" w:type="dxa"/>
            <w:tcBorders>
              <w:top w:val="nil"/>
              <w:left w:val="nil"/>
              <w:bottom w:val="nil"/>
              <w:right w:val="nil"/>
            </w:tcBorders>
            <w:shd w:val="clear" w:color="auto" w:fill="auto"/>
            <w:noWrap/>
            <w:vAlign w:val="bottom"/>
            <w:hideMark/>
          </w:tcPr>
          <w:p w14:paraId="3F4E856E"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559" w:type="dxa"/>
            <w:tcBorders>
              <w:top w:val="nil"/>
              <w:left w:val="nil"/>
              <w:bottom w:val="nil"/>
              <w:right w:val="nil"/>
            </w:tcBorders>
            <w:shd w:val="clear" w:color="auto" w:fill="auto"/>
            <w:noWrap/>
            <w:vAlign w:val="bottom"/>
            <w:hideMark/>
          </w:tcPr>
          <w:p w14:paraId="4261B44A"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2006" w:type="dxa"/>
            <w:tcBorders>
              <w:top w:val="nil"/>
              <w:left w:val="nil"/>
              <w:bottom w:val="nil"/>
              <w:right w:val="nil"/>
            </w:tcBorders>
            <w:shd w:val="clear" w:color="auto" w:fill="auto"/>
            <w:noWrap/>
            <w:vAlign w:val="bottom"/>
            <w:hideMark/>
          </w:tcPr>
          <w:p w14:paraId="394E40DE"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886" w:type="dxa"/>
            <w:tcBorders>
              <w:top w:val="nil"/>
              <w:left w:val="nil"/>
              <w:bottom w:val="nil"/>
              <w:right w:val="nil"/>
            </w:tcBorders>
            <w:shd w:val="clear" w:color="auto" w:fill="auto"/>
            <w:noWrap/>
            <w:vAlign w:val="bottom"/>
            <w:hideMark/>
          </w:tcPr>
          <w:p w14:paraId="0A1B5127"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r>
      <w:tr w:rsidR="002962CE" w:rsidRPr="002962CE" w14:paraId="0DFAFE12" w14:textId="77777777" w:rsidTr="002962CE">
        <w:trPr>
          <w:trHeight w:val="315"/>
        </w:trPr>
        <w:tc>
          <w:tcPr>
            <w:tcW w:w="2006" w:type="dxa"/>
            <w:tcBorders>
              <w:top w:val="nil"/>
              <w:left w:val="nil"/>
              <w:bottom w:val="nil"/>
              <w:right w:val="nil"/>
            </w:tcBorders>
            <w:shd w:val="clear" w:color="auto" w:fill="auto"/>
            <w:noWrap/>
            <w:vAlign w:val="bottom"/>
            <w:hideMark/>
          </w:tcPr>
          <w:p w14:paraId="3D61657B"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698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F7F3"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F4 (Energy Savings)</w:t>
            </w:r>
          </w:p>
        </w:tc>
      </w:tr>
      <w:tr w:rsidR="002962CE" w:rsidRPr="002962CE" w14:paraId="335E204B" w14:textId="77777777" w:rsidTr="002962CE">
        <w:trPr>
          <w:trHeight w:val="315"/>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1B561"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Project</w:t>
            </w:r>
          </w:p>
        </w:tc>
        <w:tc>
          <w:tcPr>
            <w:tcW w:w="1538" w:type="dxa"/>
            <w:tcBorders>
              <w:top w:val="nil"/>
              <w:left w:val="nil"/>
              <w:bottom w:val="single" w:sz="4" w:space="0" w:color="auto"/>
              <w:right w:val="single" w:sz="4" w:space="0" w:color="auto"/>
            </w:tcBorders>
            <w:shd w:val="clear" w:color="auto" w:fill="auto"/>
            <w:noWrap/>
            <w:vAlign w:val="bottom"/>
            <w:hideMark/>
          </w:tcPr>
          <w:p w14:paraId="03C836F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59" w:type="dxa"/>
            <w:tcBorders>
              <w:top w:val="nil"/>
              <w:left w:val="nil"/>
              <w:bottom w:val="single" w:sz="4" w:space="0" w:color="auto"/>
              <w:right w:val="single" w:sz="4" w:space="0" w:color="auto"/>
            </w:tcBorders>
            <w:shd w:val="clear" w:color="auto" w:fill="auto"/>
            <w:noWrap/>
            <w:vAlign w:val="bottom"/>
            <w:hideMark/>
          </w:tcPr>
          <w:p w14:paraId="32F1446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2006" w:type="dxa"/>
            <w:tcBorders>
              <w:top w:val="nil"/>
              <w:left w:val="nil"/>
              <w:bottom w:val="single" w:sz="4" w:space="0" w:color="auto"/>
              <w:right w:val="single" w:sz="4" w:space="0" w:color="auto"/>
            </w:tcBorders>
            <w:shd w:val="clear" w:color="auto" w:fill="auto"/>
            <w:noWrap/>
            <w:vAlign w:val="bottom"/>
            <w:hideMark/>
          </w:tcPr>
          <w:p w14:paraId="6CDAC0E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886" w:type="dxa"/>
            <w:tcBorders>
              <w:top w:val="nil"/>
              <w:left w:val="nil"/>
              <w:bottom w:val="single" w:sz="4" w:space="0" w:color="auto"/>
              <w:right w:val="single" w:sz="4" w:space="0" w:color="auto"/>
            </w:tcBorders>
            <w:shd w:val="clear" w:color="auto" w:fill="auto"/>
            <w:noWrap/>
            <w:vAlign w:val="bottom"/>
            <w:hideMark/>
          </w:tcPr>
          <w:p w14:paraId="1F26ECFB"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r>
      <w:tr w:rsidR="002962CE" w:rsidRPr="002962CE" w14:paraId="51553D37"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D099F2F"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Solar Power</w:t>
            </w:r>
          </w:p>
        </w:tc>
        <w:tc>
          <w:tcPr>
            <w:tcW w:w="1538" w:type="dxa"/>
            <w:tcBorders>
              <w:top w:val="nil"/>
              <w:left w:val="nil"/>
              <w:bottom w:val="single" w:sz="4" w:space="0" w:color="auto"/>
              <w:right w:val="single" w:sz="4" w:space="0" w:color="auto"/>
            </w:tcBorders>
            <w:shd w:val="clear" w:color="auto" w:fill="auto"/>
            <w:noWrap/>
            <w:vAlign w:val="bottom"/>
            <w:hideMark/>
          </w:tcPr>
          <w:p w14:paraId="352CA1E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559" w:type="dxa"/>
            <w:tcBorders>
              <w:top w:val="nil"/>
              <w:left w:val="nil"/>
              <w:bottom w:val="single" w:sz="4" w:space="0" w:color="auto"/>
              <w:right w:val="single" w:sz="4" w:space="0" w:color="auto"/>
            </w:tcBorders>
            <w:shd w:val="clear" w:color="auto" w:fill="auto"/>
            <w:noWrap/>
            <w:vAlign w:val="bottom"/>
            <w:hideMark/>
          </w:tcPr>
          <w:p w14:paraId="0C4C9807"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2006" w:type="dxa"/>
            <w:tcBorders>
              <w:top w:val="nil"/>
              <w:left w:val="nil"/>
              <w:bottom w:val="single" w:sz="4" w:space="0" w:color="auto"/>
              <w:right w:val="single" w:sz="4" w:space="0" w:color="auto"/>
            </w:tcBorders>
            <w:shd w:val="clear" w:color="auto" w:fill="auto"/>
            <w:noWrap/>
            <w:vAlign w:val="bottom"/>
            <w:hideMark/>
          </w:tcPr>
          <w:p w14:paraId="71710E5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4    </w:t>
            </w:r>
          </w:p>
        </w:tc>
        <w:tc>
          <w:tcPr>
            <w:tcW w:w="1886" w:type="dxa"/>
            <w:tcBorders>
              <w:top w:val="nil"/>
              <w:left w:val="nil"/>
              <w:bottom w:val="single" w:sz="4" w:space="0" w:color="auto"/>
              <w:right w:val="single" w:sz="4" w:space="0" w:color="auto"/>
            </w:tcBorders>
            <w:shd w:val="clear" w:color="auto" w:fill="auto"/>
            <w:noWrap/>
            <w:vAlign w:val="bottom"/>
            <w:hideMark/>
          </w:tcPr>
          <w:p w14:paraId="194042F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8</w:t>
            </w:r>
          </w:p>
        </w:tc>
      </w:tr>
      <w:tr w:rsidR="002962CE" w:rsidRPr="002962CE" w14:paraId="483E5731"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E1A581F"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Wind Power</w:t>
            </w:r>
          </w:p>
        </w:tc>
        <w:tc>
          <w:tcPr>
            <w:tcW w:w="1538" w:type="dxa"/>
            <w:tcBorders>
              <w:top w:val="nil"/>
              <w:left w:val="nil"/>
              <w:bottom w:val="single" w:sz="4" w:space="0" w:color="auto"/>
              <w:right w:val="single" w:sz="4" w:space="0" w:color="auto"/>
            </w:tcBorders>
            <w:shd w:val="clear" w:color="auto" w:fill="auto"/>
            <w:noWrap/>
            <w:vAlign w:val="bottom"/>
            <w:hideMark/>
          </w:tcPr>
          <w:p w14:paraId="63B381B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1559" w:type="dxa"/>
            <w:tcBorders>
              <w:top w:val="nil"/>
              <w:left w:val="nil"/>
              <w:bottom w:val="single" w:sz="4" w:space="0" w:color="auto"/>
              <w:right w:val="single" w:sz="4" w:space="0" w:color="auto"/>
            </w:tcBorders>
            <w:shd w:val="clear" w:color="auto" w:fill="auto"/>
            <w:noWrap/>
            <w:vAlign w:val="bottom"/>
            <w:hideMark/>
          </w:tcPr>
          <w:p w14:paraId="78851FC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2006" w:type="dxa"/>
            <w:tcBorders>
              <w:top w:val="nil"/>
              <w:left w:val="nil"/>
              <w:bottom w:val="single" w:sz="4" w:space="0" w:color="auto"/>
              <w:right w:val="single" w:sz="4" w:space="0" w:color="auto"/>
            </w:tcBorders>
            <w:shd w:val="clear" w:color="auto" w:fill="auto"/>
            <w:noWrap/>
            <w:vAlign w:val="bottom"/>
            <w:hideMark/>
          </w:tcPr>
          <w:p w14:paraId="261FFEC4"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1886" w:type="dxa"/>
            <w:tcBorders>
              <w:top w:val="nil"/>
              <w:left w:val="nil"/>
              <w:bottom w:val="single" w:sz="4" w:space="0" w:color="auto"/>
              <w:right w:val="single" w:sz="4" w:space="0" w:color="auto"/>
            </w:tcBorders>
            <w:shd w:val="clear" w:color="auto" w:fill="auto"/>
            <w:noWrap/>
            <w:vAlign w:val="bottom"/>
            <w:hideMark/>
          </w:tcPr>
          <w:p w14:paraId="347D5BFA"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5</w:t>
            </w:r>
          </w:p>
        </w:tc>
      </w:tr>
      <w:tr w:rsidR="002962CE" w:rsidRPr="002962CE" w14:paraId="7247DE4B"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1AA3D6AF"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Shipping/Vehicles</w:t>
            </w:r>
          </w:p>
        </w:tc>
        <w:tc>
          <w:tcPr>
            <w:tcW w:w="1538" w:type="dxa"/>
            <w:tcBorders>
              <w:top w:val="nil"/>
              <w:left w:val="nil"/>
              <w:bottom w:val="single" w:sz="4" w:space="0" w:color="auto"/>
              <w:right w:val="single" w:sz="4" w:space="0" w:color="auto"/>
            </w:tcBorders>
            <w:shd w:val="clear" w:color="auto" w:fill="auto"/>
            <w:noWrap/>
            <w:vAlign w:val="bottom"/>
            <w:hideMark/>
          </w:tcPr>
          <w:p w14:paraId="1A6FAFEC"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1/4</w:t>
            </w:r>
          </w:p>
        </w:tc>
        <w:tc>
          <w:tcPr>
            <w:tcW w:w="1559" w:type="dxa"/>
            <w:tcBorders>
              <w:top w:val="nil"/>
              <w:left w:val="nil"/>
              <w:bottom w:val="single" w:sz="4" w:space="0" w:color="auto"/>
              <w:right w:val="single" w:sz="4" w:space="0" w:color="auto"/>
            </w:tcBorders>
            <w:shd w:val="clear" w:color="auto" w:fill="auto"/>
            <w:noWrap/>
            <w:vAlign w:val="bottom"/>
            <w:hideMark/>
          </w:tcPr>
          <w:p w14:paraId="49BCBAF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2006" w:type="dxa"/>
            <w:tcBorders>
              <w:top w:val="nil"/>
              <w:left w:val="nil"/>
              <w:bottom w:val="single" w:sz="4" w:space="0" w:color="auto"/>
              <w:right w:val="single" w:sz="4" w:space="0" w:color="auto"/>
            </w:tcBorders>
            <w:shd w:val="clear" w:color="auto" w:fill="auto"/>
            <w:noWrap/>
            <w:vAlign w:val="bottom"/>
            <w:hideMark/>
          </w:tcPr>
          <w:p w14:paraId="685E55F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886" w:type="dxa"/>
            <w:tcBorders>
              <w:top w:val="nil"/>
              <w:left w:val="nil"/>
              <w:bottom w:val="single" w:sz="4" w:space="0" w:color="auto"/>
              <w:right w:val="single" w:sz="4" w:space="0" w:color="auto"/>
            </w:tcBorders>
            <w:shd w:val="clear" w:color="auto" w:fill="auto"/>
            <w:noWrap/>
            <w:vAlign w:val="bottom"/>
            <w:hideMark/>
          </w:tcPr>
          <w:p w14:paraId="0615180A"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3</w:t>
            </w:r>
          </w:p>
        </w:tc>
      </w:tr>
      <w:tr w:rsidR="002962CE" w:rsidRPr="002962CE" w14:paraId="65BD0EDE"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A27D8F5" w14:textId="77777777" w:rsidR="002962CE" w:rsidRPr="002962CE" w:rsidRDefault="002962CE" w:rsidP="002962CE">
            <w:pPr>
              <w:spacing w:after="0" w:line="240" w:lineRule="auto"/>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Waste/Recycling</w:t>
            </w:r>
          </w:p>
        </w:tc>
        <w:tc>
          <w:tcPr>
            <w:tcW w:w="1538" w:type="dxa"/>
            <w:tcBorders>
              <w:top w:val="nil"/>
              <w:left w:val="nil"/>
              <w:bottom w:val="single" w:sz="4" w:space="0" w:color="auto"/>
              <w:right w:val="single" w:sz="4" w:space="0" w:color="auto"/>
            </w:tcBorders>
            <w:shd w:val="clear" w:color="auto" w:fill="auto"/>
            <w:noWrap/>
            <w:vAlign w:val="bottom"/>
            <w:hideMark/>
          </w:tcPr>
          <w:p w14:paraId="75BB16A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1/8</w:t>
            </w:r>
          </w:p>
        </w:tc>
        <w:tc>
          <w:tcPr>
            <w:tcW w:w="1559" w:type="dxa"/>
            <w:tcBorders>
              <w:top w:val="nil"/>
              <w:left w:val="nil"/>
              <w:bottom w:val="single" w:sz="4" w:space="0" w:color="auto"/>
              <w:right w:val="single" w:sz="4" w:space="0" w:color="auto"/>
            </w:tcBorders>
            <w:shd w:val="clear" w:color="auto" w:fill="auto"/>
            <w:noWrap/>
            <w:vAlign w:val="bottom"/>
            <w:hideMark/>
          </w:tcPr>
          <w:p w14:paraId="25600059"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1/5</w:t>
            </w:r>
          </w:p>
        </w:tc>
        <w:tc>
          <w:tcPr>
            <w:tcW w:w="2006" w:type="dxa"/>
            <w:tcBorders>
              <w:top w:val="nil"/>
              <w:left w:val="nil"/>
              <w:bottom w:val="single" w:sz="4" w:space="0" w:color="auto"/>
              <w:right w:val="single" w:sz="4" w:space="0" w:color="auto"/>
            </w:tcBorders>
            <w:shd w:val="clear" w:color="auto" w:fill="auto"/>
            <w:noWrap/>
            <w:vAlign w:val="bottom"/>
            <w:hideMark/>
          </w:tcPr>
          <w:p w14:paraId="6EFA127F"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886" w:type="dxa"/>
            <w:tcBorders>
              <w:top w:val="nil"/>
              <w:left w:val="nil"/>
              <w:bottom w:val="single" w:sz="4" w:space="0" w:color="auto"/>
              <w:right w:val="single" w:sz="4" w:space="0" w:color="auto"/>
            </w:tcBorders>
            <w:shd w:val="clear" w:color="auto" w:fill="auto"/>
            <w:noWrap/>
            <w:vAlign w:val="bottom"/>
            <w:hideMark/>
          </w:tcPr>
          <w:p w14:paraId="0AA48CDF"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1</w:t>
            </w:r>
          </w:p>
        </w:tc>
      </w:tr>
      <w:tr w:rsidR="002962CE" w:rsidRPr="002962CE" w14:paraId="2BCA3877" w14:textId="77777777" w:rsidTr="002962CE">
        <w:trPr>
          <w:trHeight w:val="300"/>
        </w:trPr>
        <w:tc>
          <w:tcPr>
            <w:tcW w:w="2006" w:type="dxa"/>
            <w:tcBorders>
              <w:top w:val="nil"/>
              <w:left w:val="nil"/>
              <w:bottom w:val="nil"/>
              <w:right w:val="nil"/>
            </w:tcBorders>
            <w:shd w:val="clear" w:color="auto" w:fill="auto"/>
            <w:noWrap/>
            <w:vAlign w:val="bottom"/>
            <w:hideMark/>
          </w:tcPr>
          <w:p w14:paraId="20F03BE8"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p>
        </w:tc>
        <w:tc>
          <w:tcPr>
            <w:tcW w:w="1538" w:type="dxa"/>
            <w:tcBorders>
              <w:top w:val="nil"/>
              <w:left w:val="nil"/>
              <w:bottom w:val="nil"/>
              <w:right w:val="nil"/>
            </w:tcBorders>
            <w:shd w:val="clear" w:color="auto" w:fill="auto"/>
            <w:noWrap/>
            <w:vAlign w:val="bottom"/>
            <w:hideMark/>
          </w:tcPr>
          <w:p w14:paraId="3B370448"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559" w:type="dxa"/>
            <w:tcBorders>
              <w:top w:val="nil"/>
              <w:left w:val="nil"/>
              <w:bottom w:val="nil"/>
              <w:right w:val="nil"/>
            </w:tcBorders>
            <w:shd w:val="clear" w:color="auto" w:fill="auto"/>
            <w:noWrap/>
            <w:vAlign w:val="bottom"/>
            <w:hideMark/>
          </w:tcPr>
          <w:p w14:paraId="48ABFF32"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2006" w:type="dxa"/>
            <w:tcBorders>
              <w:top w:val="nil"/>
              <w:left w:val="nil"/>
              <w:bottom w:val="nil"/>
              <w:right w:val="nil"/>
            </w:tcBorders>
            <w:shd w:val="clear" w:color="auto" w:fill="auto"/>
            <w:noWrap/>
            <w:vAlign w:val="bottom"/>
            <w:hideMark/>
          </w:tcPr>
          <w:p w14:paraId="0969EE1E"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c>
          <w:tcPr>
            <w:tcW w:w="1886" w:type="dxa"/>
            <w:tcBorders>
              <w:top w:val="nil"/>
              <w:left w:val="nil"/>
              <w:bottom w:val="nil"/>
              <w:right w:val="nil"/>
            </w:tcBorders>
            <w:shd w:val="clear" w:color="auto" w:fill="auto"/>
            <w:noWrap/>
            <w:vAlign w:val="bottom"/>
            <w:hideMark/>
          </w:tcPr>
          <w:p w14:paraId="3FE0BD48" w14:textId="77777777" w:rsidR="002962CE" w:rsidRPr="002962CE" w:rsidRDefault="002962CE" w:rsidP="002962CE">
            <w:pPr>
              <w:spacing w:after="0" w:line="240" w:lineRule="auto"/>
              <w:rPr>
                <w:rFonts w:ascii="Times New Roman" w:eastAsia="Times New Roman" w:hAnsi="Times New Roman" w:cs="Times New Roman"/>
                <w:sz w:val="20"/>
                <w:szCs w:val="20"/>
                <w:lang w:eastAsia="en-IN"/>
              </w:rPr>
            </w:pPr>
          </w:p>
        </w:tc>
      </w:tr>
      <w:tr w:rsidR="002962CE" w:rsidRPr="002962CE" w14:paraId="25F5E69C" w14:textId="77777777" w:rsidTr="002962CE">
        <w:trPr>
          <w:trHeight w:val="315"/>
        </w:trPr>
        <w:tc>
          <w:tcPr>
            <w:tcW w:w="20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07BF"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Criteria</w:t>
            </w:r>
          </w:p>
        </w:tc>
        <w:tc>
          <w:tcPr>
            <w:tcW w:w="1538" w:type="dxa"/>
            <w:tcBorders>
              <w:top w:val="single" w:sz="4" w:space="0" w:color="auto"/>
              <w:left w:val="nil"/>
              <w:bottom w:val="single" w:sz="4" w:space="0" w:color="auto"/>
              <w:right w:val="single" w:sz="4" w:space="0" w:color="auto"/>
            </w:tcBorders>
            <w:shd w:val="clear" w:color="auto" w:fill="auto"/>
            <w:noWrap/>
            <w:vAlign w:val="bottom"/>
            <w:hideMark/>
          </w:tcPr>
          <w:p w14:paraId="7866EE0B"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FC71D06"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F2</w:t>
            </w:r>
          </w:p>
        </w:tc>
        <w:tc>
          <w:tcPr>
            <w:tcW w:w="2006" w:type="dxa"/>
            <w:tcBorders>
              <w:top w:val="single" w:sz="4" w:space="0" w:color="auto"/>
              <w:left w:val="nil"/>
              <w:bottom w:val="single" w:sz="4" w:space="0" w:color="auto"/>
              <w:right w:val="single" w:sz="4" w:space="0" w:color="auto"/>
            </w:tcBorders>
            <w:shd w:val="clear" w:color="auto" w:fill="auto"/>
            <w:noWrap/>
            <w:vAlign w:val="bottom"/>
            <w:hideMark/>
          </w:tcPr>
          <w:p w14:paraId="34B140ED"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F3</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0F14A475"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F4</w:t>
            </w:r>
          </w:p>
        </w:tc>
      </w:tr>
      <w:tr w:rsidR="002962CE" w:rsidRPr="002962CE" w14:paraId="5DB1F667"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59CBACC" w14:textId="77777777" w:rsidR="002962CE" w:rsidRPr="002962CE" w:rsidRDefault="002962CE" w:rsidP="002962CE">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F1</w:t>
            </w:r>
          </w:p>
        </w:tc>
        <w:tc>
          <w:tcPr>
            <w:tcW w:w="1538" w:type="dxa"/>
            <w:tcBorders>
              <w:top w:val="nil"/>
              <w:left w:val="nil"/>
              <w:bottom w:val="single" w:sz="4" w:space="0" w:color="auto"/>
              <w:right w:val="single" w:sz="4" w:space="0" w:color="auto"/>
            </w:tcBorders>
            <w:shd w:val="clear" w:color="auto" w:fill="auto"/>
            <w:noWrap/>
            <w:vAlign w:val="bottom"/>
            <w:hideMark/>
          </w:tcPr>
          <w:p w14:paraId="48B712EE"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559" w:type="dxa"/>
            <w:tcBorders>
              <w:top w:val="nil"/>
              <w:left w:val="nil"/>
              <w:bottom w:val="single" w:sz="4" w:space="0" w:color="auto"/>
              <w:right w:val="single" w:sz="4" w:space="0" w:color="auto"/>
            </w:tcBorders>
            <w:shd w:val="clear" w:color="auto" w:fill="auto"/>
            <w:noWrap/>
            <w:vAlign w:val="bottom"/>
            <w:hideMark/>
          </w:tcPr>
          <w:p w14:paraId="325E00B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2006" w:type="dxa"/>
            <w:tcBorders>
              <w:top w:val="nil"/>
              <w:left w:val="nil"/>
              <w:bottom w:val="single" w:sz="4" w:space="0" w:color="auto"/>
              <w:right w:val="single" w:sz="4" w:space="0" w:color="auto"/>
            </w:tcBorders>
            <w:shd w:val="clear" w:color="auto" w:fill="auto"/>
            <w:noWrap/>
            <w:vAlign w:val="bottom"/>
            <w:hideMark/>
          </w:tcPr>
          <w:p w14:paraId="5B4F290D"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3    </w:t>
            </w:r>
          </w:p>
        </w:tc>
        <w:tc>
          <w:tcPr>
            <w:tcW w:w="1886" w:type="dxa"/>
            <w:tcBorders>
              <w:top w:val="nil"/>
              <w:left w:val="nil"/>
              <w:bottom w:val="single" w:sz="4" w:space="0" w:color="auto"/>
              <w:right w:val="single" w:sz="4" w:space="0" w:color="auto"/>
            </w:tcBorders>
            <w:shd w:val="clear" w:color="auto" w:fill="auto"/>
            <w:noWrap/>
            <w:vAlign w:val="bottom"/>
            <w:hideMark/>
          </w:tcPr>
          <w:p w14:paraId="06E6C220" w14:textId="77777777" w:rsidR="002962CE" w:rsidRPr="002962CE" w:rsidRDefault="002962CE" w:rsidP="002962CE">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5</w:t>
            </w:r>
          </w:p>
        </w:tc>
      </w:tr>
      <w:tr w:rsidR="001925FD" w:rsidRPr="002962CE" w14:paraId="6121E540" w14:textId="77777777" w:rsidTr="002962CE">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tcPr>
          <w:p w14:paraId="06FA72C0" w14:textId="6DE0671D" w:rsidR="001925FD" w:rsidRPr="002962CE" w:rsidRDefault="001925FD" w:rsidP="001925FD">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F2</w:t>
            </w:r>
          </w:p>
        </w:tc>
        <w:tc>
          <w:tcPr>
            <w:tcW w:w="1538" w:type="dxa"/>
            <w:tcBorders>
              <w:top w:val="nil"/>
              <w:left w:val="nil"/>
              <w:bottom w:val="single" w:sz="4" w:space="0" w:color="auto"/>
              <w:right w:val="single" w:sz="4" w:space="0" w:color="auto"/>
            </w:tcBorders>
            <w:shd w:val="clear" w:color="auto" w:fill="auto"/>
            <w:noWrap/>
            <w:vAlign w:val="bottom"/>
          </w:tcPr>
          <w:p w14:paraId="5110D43D" w14:textId="54E0BC8B"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1559" w:type="dxa"/>
            <w:tcBorders>
              <w:top w:val="nil"/>
              <w:left w:val="nil"/>
              <w:bottom w:val="single" w:sz="4" w:space="0" w:color="auto"/>
              <w:right w:val="single" w:sz="4" w:space="0" w:color="auto"/>
            </w:tcBorders>
            <w:shd w:val="clear" w:color="auto" w:fill="auto"/>
            <w:noWrap/>
            <w:vAlign w:val="bottom"/>
          </w:tcPr>
          <w:p w14:paraId="0DAB139C" w14:textId="4CAE07D2"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2006" w:type="dxa"/>
            <w:tcBorders>
              <w:top w:val="nil"/>
              <w:left w:val="nil"/>
              <w:bottom w:val="single" w:sz="4" w:space="0" w:color="auto"/>
              <w:right w:val="single" w:sz="4" w:space="0" w:color="auto"/>
            </w:tcBorders>
            <w:shd w:val="clear" w:color="auto" w:fill="auto"/>
            <w:noWrap/>
            <w:vAlign w:val="bottom"/>
          </w:tcPr>
          <w:p w14:paraId="771C0D47" w14:textId="4B6EEFA3"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2    </w:t>
            </w:r>
          </w:p>
        </w:tc>
        <w:tc>
          <w:tcPr>
            <w:tcW w:w="1886" w:type="dxa"/>
            <w:tcBorders>
              <w:top w:val="nil"/>
              <w:left w:val="nil"/>
              <w:bottom w:val="single" w:sz="4" w:space="0" w:color="auto"/>
              <w:right w:val="single" w:sz="4" w:space="0" w:color="auto"/>
            </w:tcBorders>
            <w:shd w:val="clear" w:color="auto" w:fill="auto"/>
            <w:noWrap/>
            <w:vAlign w:val="bottom"/>
          </w:tcPr>
          <w:p w14:paraId="0A36532F" w14:textId="79EC0CB7"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3</w:t>
            </w:r>
          </w:p>
        </w:tc>
      </w:tr>
      <w:tr w:rsidR="001925FD" w:rsidRPr="002962CE" w14:paraId="40307660" w14:textId="77777777" w:rsidTr="001925FD">
        <w:trPr>
          <w:trHeight w:val="315"/>
        </w:trPr>
        <w:tc>
          <w:tcPr>
            <w:tcW w:w="2006" w:type="dxa"/>
            <w:tcBorders>
              <w:top w:val="nil"/>
              <w:left w:val="single" w:sz="4" w:space="0" w:color="auto"/>
              <w:bottom w:val="single" w:sz="4" w:space="0" w:color="auto"/>
              <w:right w:val="single" w:sz="4" w:space="0" w:color="auto"/>
            </w:tcBorders>
            <w:shd w:val="clear" w:color="auto" w:fill="auto"/>
            <w:noWrap/>
            <w:vAlign w:val="bottom"/>
          </w:tcPr>
          <w:p w14:paraId="0F46B0C7" w14:textId="6FB0B3C6" w:rsidR="001925FD" w:rsidRPr="002962CE" w:rsidRDefault="001925FD" w:rsidP="001925FD">
            <w:pPr>
              <w:spacing w:after="0" w:line="240" w:lineRule="auto"/>
              <w:jc w:val="center"/>
              <w:rPr>
                <w:rFonts w:ascii="Calibri" w:eastAsia="Times New Roman" w:hAnsi="Calibri" w:cs="Calibri"/>
                <w:b/>
                <w:bCs/>
                <w:color w:val="000000"/>
                <w:sz w:val="24"/>
                <w:szCs w:val="24"/>
                <w:lang w:eastAsia="en-IN"/>
              </w:rPr>
            </w:pPr>
            <w:r w:rsidRPr="002962CE">
              <w:rPr>
                <w:rFonts w:ascii="Calibri" w:eastAsia="Times New Roman" w:hAnsi="Calibri" w:cs="Calibri"/>
                <w:b/>
                <w:bCs/>
                <w:color w:val="000000"/>
                <w:sz w:val="24"/>
                <w:szCs w:val="24"/>
                <w:lang w:eastAsia="en-IN"/>
              </w:rPr>
              <w:t>F3</w:t>
            </w:r>
          </w:p>
        </w:tc>
        <w:tc>
          <w:tcPr>
            <w:tcW w:w="1538" w:type="dxa"/>
            <w:tcBorders>
              <w:top w:val="nil"/>
              <w:left w:val="nil"/>
              <w:bottom w:val="single" w:sz="4" w:space="0" w:color="auto"/>
              <w:right w:val="single" w:sz="4" w:space="0" w:color="auto"/>
            </w:tcBorders>
            <w:shd w:val="clear" w:color="auto" w:fill="auto"/>
            <w:noWrap/>
            <w:vAlign w:val="bottom"/>
          </w:tcPr>
          <w:p w14:paraId="25F8703A" w14:textId="68EDB753"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1/3</w:t>
            </w:r>
          </w:p>
        </w:tc>
        <w:tc>
          <w:tcPr>
            <w:tcW w:w="1559" w:type="dxa"/>
            <w:tcBorders>
              <w:top w:val="nil"/>
              <w:left w:val="nil"/>
              <w:bottom w:val="single" w:sz="4" w:space="0" w:color="auto"/>
              <w:right w:val="single" w:sz="4" w:space="0" w:color="auto"/>
            </w:tcBorders>
            <w:shd w:val="clear" w:color="auto" w:fill="auto"/>
            <w:noWrap/>
            <w:vAlign w:val="bottom"/>
          </w:tcPr>
          <w:p w14:paraId="46F621CF" w14:textId="029EE9DC"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 1/2</w:t>
            </w:r>
          </w:p>
        </w:tc>
        <w:tc>
          <w:tcPr>
            <w:tcW w:w="2006" w:type="dxa"/>
            <w:tcBorders>
              <w:top w:val="nil"/>
              <w:left w:val="nil"/>
              <w:bottom w:val="single" w:sz="4" w:space="0" w:color="auto"/>
              <w:right w:val="single" w:sz="4" w:space="0" w:color="auto"/>
            </w:tcBorders>
            <w:shd w:val="clear" w:color="auto" w:fill="auto"/>
            <w:noWrap/>
            <w:vAlign w:val="bottom"/>
          </w:tcPr>
          <w:p w14:paraId="6B7BD9A3" w14:textId="257E5652"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 xml:space="preserve">1    </w:t>
            </w:r>
          </w:p>
        </w:tc>
        <w:tc>
          <w:tcPr>
            <w:tcW w:w="1886" w:type="dxa"/>
            <w:tcBorders>
              <w:top w:val="nil"/>
              <w:left w:val="nil"/>
              <w:bottom w:val="single" w:sz="4" w:space="0" w:color="auto"/>
              <w:right w:val="single" w:sz="4" w:space="0" w:color="auto"/>
            </w:tcBorders>
            <w:shd w:val="clear" w:color="auto" w:fill="auto"/>
            <w:noWrap/>
            <w:vAlign w:val="bottom"/>
          </w:tcPr>
          <w:p w14:paraId="09594172" w14:textId="7AC24082"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sidRPr="002962CE">
              <w:rPr>
                <w:rFonts w:ascii="Calibri" w:eastAsia="Times New Roman" w:hAnsi="Calibri" w:cs="Calibri"/>
                <w:color w:val="000000"/>
                <w:sz w:val="24"/>
                <w:szCs w:val="24"/>
                <w:lang w:eastAsia="en-IN"/>
              </w:rPr>
              <w:t>2</w:t>
            </w:r>
          </w:p>
        </w:tc>
      </w:tr>
      <w:tr w:rsidR="001925FD" w:rsidRPr="002962CE" w14:paraId="289F5D7E" w14:textId="77777777" w:rsidTr="0025370F">
        <w:trPr>
          <w:trHeight w:val="315"/>
        </w:trPr>
        <w:tc>
          <w:tcPr>
            <w:tcW w:w="2006" w:type="dxa"/>
            <w:tcBorders>
              <w:top w:val="nil"/>
              <w:left w:val="single" w:sz="4" w:space="0" w:color="auto"/>
              <w:bottom w:val="single" w:sz="4" w:space="0" w:color="auto"/>
              <w:right w:val="single" w:sz="4" w:space="0" w:color="auto"/>
            </w:tcBorders>
            <w:shd w:val="clear" w:color="auto" w:fill="FFFF00"/>
            <w:noWrap/>
            <w:vAlign w:val="bottom"/>
          </w:tcPr>
          <w:p w14:paraId="1E3A110D" w14:textId="5485B5FB" w:rsidR="001925FD" w:rsidRPr="002962CE" w:rsidRDefault="001925FD" w:rsidP="001925FD">
            <w:pPr>
              <w:spacing w:after="0" w:line="240" w:lineRule="auto"/>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F4</w:t>
            </w:r>
          </w:p>
        </w:tc>
        <w:tc>
          <w:tcPr>
            <w:tcW w:w="1538" w:type="dxa"/>
            <w:tcBorders>
              <w:top w:val="nil"/>
              <w:left w:val="nil"/>
              <w:bottom w:val="single" w:sz="4" w:space="0" w:color="auto"/>
              <w:right w:val="single" w:sz="4" w:space="0" w:color="auto"/>
            </w:tcBorders>
            <w:shd w:val="clear" w:color="auto" w:fill="FFFF00"/>
            <w:noWrap/>
            <w:vAlign w:val="bottom"/>
          </w:tcPr>
          <w:p w14:paraId="34ACE0D6" w14:textId="750FA4E4"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1/5</w:t>
            </w:r>
          </w:p>
        </w:tc>
        <w:tc>
          <w:tcPr>
            <w:tcW w:w="1559" w:type="dxa"/>
            <w:tcBorders>
              <w:top w:val="nil"/>
              <w:left w:val="nil"/>
              <w:bottom w:val="single" w:sz="4" w:space="0" w:color="auto"/>
              <w:right w:val="single" w:sz="4" w:space="0" w:color="auto"/>
            </w:tcBorders>
            <w:shd w:val="clear" w:color="auto" w:fill="FFFF00"/>
            <w:noWrap/>
            <w:vAlign w:val="bottom"/>
          </w:tcPr>
          <w:p w14:paraId="673A45A9" w14:textId="03223F89"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1/3</w:t>
            </w:r>
          </w:p>
        </w:tc>
        <w:tc>
          <w:tcPr>
            <w:tcW w:w="2006" w:type="dxa"/>
            <w:tcBorders>
              <w:top w:val="nil"/>
              <w:left w:val="nil"/>
              <w:bottom w:val="single" w:sz="4" w:space="0" w:color="auto"/>
              <w:right w:val="single" w:sz="4" w:space="0" w:color="auto"/>
            </w:tcBorders>
            <w:shd w:val="clear" w:color="auto" w:fill="FFFF00"/>
            <w:noWrap/>
            <w:vAlign w:val="bottom"/>
          </w:tcPr>
          <w:p w14:paraId="418F4F05" w14:textId="6679B452"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1/2</w:t>
            </w:r>
          </w:p>
        </w:tc>
        <w:tc>
          <w:tcPr>
            <w:tcW w:w="1886" w:type="dxa"/>
            <w:tcBorders>
              <w:top w:val="nil"/>
              <w:left w:val="nil"/>
              <w:bottom w:val="single" w:sz="4" w:space="0" w:color="auto"/>
              <w:right w:val="single" w:sz="4" w:space="0" w:color="auto"/>
            </w:tcBorders>
            <w:shd w:val="clear" w:color="auto" w:fill="FFFF00"/>
            <w:noWrap/>
            <w:vAlign w:val="bottom"/>
          </w:tcPr>
          <w:p w14:paraId="31D73880" w14:textId="4DE985F1" w:rsidR="001925FD" w:rsidRPr="002962CE" w:rsidRDefault="001925FD" w:rsidP="001925FD">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w:t>
            </w:r>
          </w:p>
        </w:tc>
      </w:tr>
    </w:tbl>
    <w:p w14:paraId="7A6A8BBB" w14:textId="77777777" w:rsidR="006803F7" w:rsidRDefault="006803F7" w:rsidP="00AB5274">
      <w:pPr>
        <w:spacing w:after="80"/>
        <w:jc w:val="both"/>
        <w:rPr>
          <w:bCs/>
          <w:sz w:val="24"/>
          <w:szCs w:val="24"/>
        </w:rPr>
      </w:pPr>
    </w:p>
    <w:p w14:paraId="6A7C2EF0" w14:textId="288699EE" w:rsidR="00AB5274" w:rsidRPr="00D85686" w:rsidRDefault="006803F7" w:rsidP="00AB5274">
      <w:pPr>
        <w:spacing w:after="80"/>
        <w:jc w:val="both"/>
        <w:rPr>
          <w:b/>
          <w:sz w:val="24"/>
          <w:szCs w:val="24"/>
        </w:rPr>
      </w:pPr>
      <w:r>
        <w:rPr>
          <w:bCs/>
          <w:sz w:val="24"/>
          <w:szCs w:val="24"/>
        </w:rPr>
        <w:t>Apply Analytical Hierarchy Process (Heuristic approach) in the spreadsheet, rank the projects and choose the best project for Texmart</w:t>
      </w:r>
      <w:r w:rsidR="00D85686">
        <w:rPr>
          <w:bCs/>
          <w:sz w:val="24"/>
          <w:szCs w:val="24"/>
        </w:rPr>
        <w: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EB011B">
        <w:rPr>
          <w:bCs/>
          <w:sz w:val="24"/>
          <w:szCs w:val="24"/>
        </w:rPr>
        <w:t xml:space="preserve">           </w:t>
      </w:r>
      <w:r w:rsidRPr="00D85686">
        <w:rPr>
          <w:b/>
          <w:sz w:val="24"/>
          <w:szCs w:val="24"/>
        </w:rPr>
        <w:t>[15]</w:t>
      </w:r>
    </w:p>
    <w:p w14:paraId="59E95651" w14:textId="77777777" w:rsidR="00AB5274" w:rsidRDefault="00AB5274" w:rsidP="008D6ED7">
      <w:pPr>
        <w:spacing w:after="80"/>
        <w:jc w:val="both"/>
        <w:rPr>
          <w:b/>
          <w:sz w:val="24"/>
          <w:szCs w:val="24"/>
        </w:rPr>
      </w:pPr>
    </w:p>
    <w:p w14:paraId="2F1DD4DE" w14:textId="2AEA6E9F" w:rsidR="00AB5274" w:rsidRDefault="004734F2" w:rsidP="008D6ED7">
      <w:pPr>
        <w:spacing w:after="80"/>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SECTION B</w:t>
      </w:r>
    </w:p>
    <w:p w14:paraId="7EA2863A" w14:textId="64E14E7E" w:rsidR="004734F2" w:rsidRPr="004734F2" w:rsidRDefault="004734F2" w:rsidP="004734F2">
      <w:pPr>
        <w:spacing w:after="80"/>
        <w:ind w:left="2160" w:firstLine="720"/>
        <w:jc w:val="both"/>
        <w:rPr>
          <w:bCs/>
          <w:sz w:val="24"/>
          <w:szCs w:val="24"/>
        </w:rPr>
      </w:pPr>
      <w:r w:rsidRPr="004734F2">
        <w:rPr>
          <w:bCs/>
          <w:sz w:val="24"/>
          <w:szCs w:val="24"/>
        </w:rPr>
        <w:t>(Attempt any two out of four questions)</w:t>
      </w:r>
    </w:p>
    <w:p w14:paraId="2EA60116" w14:textId="68328C2B" w:rsidR="00F82FD8" w:rsidRPr="00EB011B" w:rsidRDefault="004734F2" w:rsidP="008D6ED7">
      <w:pPr>
        <w:spacing w:after="80"/>
        <w:jc w:val="both"/>
        <w:rPr>
          <w:bCs/>
          <w:sz w:val="24"/>
          <w:szCs w:val="24"/>
        </w:rPr>
      </w:pPr>
      <w:r w:rsidRPr="00E72A99">
        <w:rPr>
          <w:b/>
          <w:sz w:val="24"/>
          <w:szCs w:val="24"/>
        </w:rPr>
        <w:t>Q.2</w:t>
      </w:r>
      <w:r>
        <w:rPr>
          <w:bCs/>
          <w:sz w:val="24"/>
          <w:szCs w:val="24"/>
        </w:rPr>
        <w:t xml:space="preserve"> The time between arrivals of oil tankers at a loading dock at Kochi Port, Kerala is given by the following probability distribution</w:t>
      </w:r>
    </w:p>
    <w:tbl>
      <w:tblPr>
        <w:tblStyle w:val="TableGrid"/>
        <w:tblW w:w="0" w:type="auto"/>
        <w:tblInd w:w="1403" w:type="dxa"/>
        <w:tblLook w:val="04A0" w:firstRow="1" w:lastRow="0" w:firstColumn="1" w:lastColumn="0" w:noHBand="0" w:noVBand="1"/>
      </w:tblPr>
      <w:tblGrid>
        <w:gridCol w:w="1720"/>
        <w:gridCol w:w="1408"/>
      </w:tblGrid>
      <w:tr w:rsidR="004734F2" w:rsidRPr="00F82FD8" w14:paraId="4C098F8C" w14:textId="77777777" w:rsidTr="004734F2">
        <w:trPr>
          <w:trHeight w:val="1125"/>
        </w:trPr>
        <w:tc>
          <w:tcPr>
            <w:tcW w:w="1720" w:type="dxa"/>
            <w:hideMark/>
          </w:tcPr>
          <w:p w14:paraId="31846F20" w14:textId="48AC1955" w:rsidR="004734F2" w:rsidRPr="00F82FD8" w:rsidRDefault="004734F2" w:rsidP="00F82FD8">
            <w:pPr>
              <w:spacing w:after="80"/>
              <w:jc w:val="both"/>
              <w:rPr>
                <w:b/>
                <w:bCs/>
                <w:sz w:val="24"/>
                <w:szCs w:val="24"/>
              </w:rPr>
            </w:pPr>
            <w:r w:rsidRPr="00F82FD8">
              <w:rPr>
                <w:b/>
                <w:bCs/>
                <w:sz w:val="24"/>
                <w:szCs w:val="24"/>
              </w:rPr>
              <w:t xml:space="preserve">Inter-arrival Time </w:t>
            </w:r>
            <w:r>
              <w:rPr>
                <w:b/>
                <w:bCs/>
                <w:sz w:val="24"/>
                <w:szCs w:val="24"/>
              </w:rPr>
              <w:t>(days</w:t>
            </w:r>
            <w:r w:rsidRPr="00F82FD8">
              <w:rPr>
                <w:b/>
                <w:bCs/>
                <w:sz w:val="24"/>
                <w:szCs w:val="24"/>
              </w:rPr>
              <w:t>)</w:t>
            </w:r>
          </w:p>
        </w:tc>
        <w:tc>
          <w:tcPr>
            <w:tcW w:w="1408" w:type="dxa"/>
            <w:noWrap/>
            <w:hideMark/>
          </w:tcPr>
          <w:p w14:paraId="40A7F910" w14:textId="77777777" w:rsidR="004734F2" w:rsidRPr="00F82FD8" w:rsidRDefault="004734F2" w:rsidP="00F82FD8">
            <w:pPr>
              <w:spacing w:after="80"/>
              <w:jc w:val="both"/>
              <w:rPr>
                <w:b/>
                <w:bCs/>
                <w:sz w:val="24"/>
                <w:szCs w:val="24"/>
              </w:rPr>
            </w:pPr>
            <w:r w:rsidRPr="00F82FD8">
              <w:rPr>
                <w:b/>
                <w:bCs/>
                <w:sz w:val="24"/>
                <w:szCs w:val="24"/>
              </w:rPr>
              <w:t>Probability</w:t>
            </w:r>
          </w:p>
        </w:tc>
      </w:tr>
      <w:tr w:rsidR="004734F2" w:rsidRPr="00F82FD8" w14:paraId="5E9B7D84" w14:textId="77777777" w:rsidTr="004734F2">
        <w:trPr>
          <w:trHeight w:val="375"/>
        </w:trPr>
        <w:tc>
          <w:tcPr>
            <w:tcW w:w="1720" w:type="dxa"/>
            <w:noWrap/>
            <w:hideMark/>
          </w:tcPr>
          <w:p w14:paraId="25D4C3CE" w14:textId="65BE7204" w:rsidR="004734F2" w:rsidRPr="00F82FD8" w:rsidRDefault="00EB011B" w:rsidP="00F82FD8">
            <w:pPr>
              <w:spacing w:after="80"/>
              <w:jc w:val="center"/>
              <w:rPr>
                <w:bCs/>
                <w:sz w:val="24"/>
                <w:szCs w:val="24"/>
              </w:rPr>
            </w:pPr>
            <w:r>
              <w:rPr>
                <w:bCs/>
                <w:sz w:val="24"/>
                <w:szCs w:val="24"/>
              </w:rPr>
              <w:t>1</w:t>
            </w:r>
          </w:p>
        </w:tc>
        <w:tc>
          <w:tcPr>
            <w:tcW w:w="1408" w:type="dxa"/>
            <w:noWrap/>
            <w:hideMark/>
          </w:tcPr>
          <w:p w14:paraId="6E68766C" w14:textId="04C912D1" w:rsidR="004734F2" w:rsidRPr="00F82FD8" w:rsidRDefault="004734F2" w:rsidP="00F82FD8">
            <w:pPr>
              <w:spacing w:after="80"/>
              <w:jc w:val="center"/>
              <w:rPr>
                <w:bCs/>
                <w:sz w:val="24"/>
                <w:szCs w:val="24"/>
              </w:rPr>
            </w:pPr>
            <w:r w:rsidRPr="00F82FD8">
              <w:rPr>
                <w:bCs/>
                <w:sz w:val="24"/>
                <w:szCs w:val="24"/>
              </w:rPr>
              <w:t>0.</w:t>
            </w:r>
            <w:r w:rsidR="00EB011B">
              <w:rPr>
                <w:bCs/>
                <w:sz w:val="24"/>
                <w:szCs w:val="24"/>
              </w:rPr>
              <w:t>05</w:t>
            </w:r>
          </w:p>
        </w:tc>
      </w:tr>
      <w:tr w:rsidR="004734F2" w:rsidRPr="00F82FD8" w14:paraId="65F65682" w14:textId="77777777" w:rsidTr="004734F2">
        <w:trPr>
          <w:trHeight w:val="375"/>
        </w:trPr>
        <w:tc>
          <w:tcPr>
            <w:tcW w:w="1720" w:type="dxa"/>
            <w:noWrap/>
            <w:hideMark/>
          </w:tcPr>
          <w:p w14:paraId="0E2B1C7B" w14:textId="71BDC1C9" w:rsidR="004734F2" w:rsidRPr="00F82FD8" w:rsidRDefault="00EB011B" w:rsidP="00F82FD8">
            <w:pPr>
              <w:spacing w:after="80"/>
              <w:jc w:val="center"/>
              <w:rPr>
                <w:bCs/>
                <w:sz w:val="24"/>
                <w:szCs w:val="24"/>
              </w:rPr>
            </w:pPr>
            <w:r>
              <w:rPr>
                <w:bCs/>
                <w:sz w:val="24"/>
                <w:szCs w:val="24"/>
              </w:rPr>
              <w:t>2</w:t>
            </w:r>
          </w:p>
        </w:tc>
        <w:tc>
          <w:tcPr>
            <w:tcW w:w="1408" w:type="dxa"/>
            <w:noWrap/>
            <w:hideMark/>
          </w:tcPr>
          <w:p w14:paraId="26F040E6" w14:textId="7E9A46F1" w:rsidR="004734F2" w:rsidRPr="00F82FD8" w:rsidRDefault="004734F2" w:rsidP="00F82FD8">
            <w:pPr>
              <w:spacing w:after="80"/>
              <w:jc w:val="center"/>
              <w:rPr>
                <w:bCs/>
                <w:sz w:val="24"/>
                <w:szCs w:val="24"/>
              </w:rPr>
            </w:pPr>
            <w:r w:rsidRPr="00F82FD8">
              <w:rPr>
                <w:bCs/>
                <w:sz w:val="24"/>
                <w:szCs w:val="24"/>
              </w:rPr>
              <w:t>0.</w:t>
            </w:r>
            <w:r w:rsidR="00EB011B">
              <w:rPr>
                <w:bCs/>
                <w:sz w:val="24"/>
                <w:szCs w:val="24"/>
              </w:rPr>
              <w:t>10</w:t>
            </w:r>
          </w:p>
        </w:tc>
      </w:tr>
      <w:tr w:rsidR="004734F2" w:rsidRPr="00F82FD8" w14:paraId="7824A1FE" w14:textId="77777777" w:rsidTr="004734F2">
        <w:trPr>
          <w:trHeight w:val="375"/>
        </w:trPr>
        <w:tc>
          <w:tcPr>
            <w:tcW w:w="1720" w:type="dxa"/>
            <w:noWrap/>
            <w:hideMark/>
          </w:tcPr>
          <w:p w14:paraId="3661B4DC" w14:textId="7FA9974E" w:rsidR="004734F2" w:rsidRPr="00F82FD8" w:rsidRDefault="00EB011B" w:rsidP="00F82FD8">
            <w:pPr>
              <w:spacing w:after="80"/>
              <w:jc w:val="center"/>
              <w:rPr>
                <w:bCs/>
                <w:sz w:val="24"/>
                <w:szCs w:val="24"/>
              </w:rPr>
            </w:pPr>
            <w:r>
              <w:rPr>
                <w:bCs/>
                <w:sz w:val="24"/>
                <w:szCs w:val="24"/>
              </w:rPr>
              <w:t>3</w:t>
            </w:r>
          </w:p>
        </w:tc>
        <w:tc>
          <w:tcPr>
            <w:tcW w:w="1408" w:type="dxa"/>
            <w:noWrap/>
            <w:hideMark/>
          </w:tcPr>
          <w:p w14:paraId="5D642A85" w14:textId="0C5E0F6B" w:rsidR="004734F2" w:rsidRPr="00F82FD8" w:rsidRDefault="004734F2" w:rsidP="00F82FD8">
            <w:pPr>
              <w:spacing w:after="80"/>
              <w:jc w:val="center"/>
              <w:rPr>
                <w:bCs/>
                <w:sz w:val="24"/>
                <w:szCs w:val="24"/>
              </w:rPr>
            </w:pPr>
            <w:r w:rsidRPr="00F82FD8">
              <w:rPr>
                <w:bCs/>
                <w:sz w:val="24"/>
                <w:szCs w:val="24"/>
              </w:rPr>
              <w:t>0.</w:t>
            </w:r>
            <w:r w:rsidR="00EB011B">
              <w:rPr>
                <w:bCs/>
                <w:sz w:val="24"/>
                <w:szCs w:val="24"/>
              </w:rPr>
              <w:t>20</w:t>
            </w:r>
          </w:p>
        </w:tc>
      </w:tr>
      <w:tr w:rsidR="004734F2" w:rsidRPr="00F82FD8" w14:paraId="4F577554" w14:textId="77777777" w:rsidTr="004734F2">
        <w:trPr>
          <w:trHeight w:val="375"/>
        </w:trPr>
        <w:tc>
          <w:tcPr>
            <w:tcW w:w="1720" w:type="dxa"/>
            <w:noWrap/>
            <w:hideMark/>
          </w:tcPr>
          <w:p w14:paraId="306776B3" w14:textId="035BC922" w:rsidR="004734F2" w:rsidRPr="00F82FD8" w:rsidRDefault="00EB011B" w:rsidP="00F82FD8">
            <w:pPr>
              <w:spacing w:after="80"/>
              <w:jc w:val="center"/>
              <w:rPr>
                <w:bCs/>
                <w:sz w:val="24"/>
                <w:szCs w:val="24"/>
              </w:rPr>
            </w:pPr>
            <w:r>
              <w:rPr>
                <w:bCs/>
                <w:sz w:val="24"/>
                <w:szCs w:val="24"/>
              </w:rPr>
              <w:t>4</w:t>
            </w:r>
          </w:p>
        </w:tc>
        <w:tc>
          <w:tcPr>
            <w:tcW w:w="1408" w:type="dxa"/>
            <w:noWrap/>
            <w:hideMark/>
          </w:tcPr>
          <w:p w14:paraId="0C417A63" w14:textId="5414940B" w:rsidR="004734F2" w:rsidRPr="00F82FD8" w:rsidRDefault="004734F2" w:rsidP="00F82FD8">
            <w:pPr>
              <w:spacing w:after="80"/>
              <w:jc w:val="center"/>
              <w:rPr>
                <w:bCs/>
                <w:sz w:val="24"/>
                <w:szCs w:val="24"/>
              </w:rPr>
            </w:pPr>
            <w:r w:rsidRPr="00F82FD8">
              <w:rPr>
                <w:bCs/>
                <w:sz w:val="24"/>
                <w:szCs w:val="24"/>
              </w:rPr>
              <w:t>0.</w:t>
            </w:r>
            <w:r w:rsidR="00EB011B">
              <w:rPr>
                <w:bCs/>
                <w:sz w:val="24"/>
                <w:szCs w:val="24"/>
              </w:rPr>
              <w:t>30</w:t>
            </w:r>
          </w:p>
        </w:tc>
      </w:tr>
      <w:tr w:rsidR="004734F2" w:rsidRPr="00F82FD8" w14:paraId="29C6EE85" w14:textId="77777777" w:rsidTr="004734F2">
        <w:trPr>
          <w:trHeight w:val="375"/>
        </w:trPr>
        <w:tc>
          <w:tcPr>
            <w:tcW w:w="1720" w:type="dxa"/>
            <w:noWrap/>
            <w:hideMark/>
          </w:tcPr>
          <w:p w14:paraId="693CEAC2" w14:textId="094AC19D" w:rsidR="004734F2" w:rsidRPr="00F82FD8" w:rsidRDefault="00EB011B" w:rsidP="00F82FD8">
            <w:pPr>
              <w:spacing w:after="80"/>
              <w:jc w:val="center"/>
              <w:rPr>
                <w:bCs/>
                <w:sz w:val="24"/>
                <w:szCs w:val="24"/>
              </w:rPr>
            </w:pPr>
            <w:r>
              <w:rPr>
                <w:bCs/>
                <w:sz w:val="24"/>
                <w:szCs w:val="24"/>
              </w:rPr>
              <w:t>5</w:t>
            </w:r>
          </w:p>
        </w:tc>
        <w:tc>
          <w:tcPr>
            <w:tcW w:w="1408" w:type="dxa"/>
            <w:noWrap/>
            <w:hideMark/>
          </w:tcPr>
          <w:p w14:paraId="61070D1C" w14:textId="14EA5F54" w:rsidR="004734F2" w:rsidRPr="00F82FD8" w:rsidRDefault="004734F2" w:rsidP="00F82FD8">
            <w:pPr>
              <w:spacing w:after="80"/>
              <w:jc w:val="center"/>
              <w:rPr>
                <w:bCs/>
                <w:sz w:val="24"/>
                <w:szCs w:val="24"/>
              </w:rPr>
            </w:pPr>
            <w:r w:rsidRPr="00F82FD8">
              <w:rPr>
                <w:bCs/>
                <w:sz w:val="24"/>
                <w:szCs w:val="24"/>
              </w:rPr>
              <w:t>0.</w:t>
            </w:r>
            <w:r w:rsidR="00EB011B">
              <w:rPr>
                <w:bCs/>
                <w:sz w:val="24"/>
                <w:szCs w:val="24"/>
              </w:rPr>
              <w:t>20</w:t>
            </w:r>
          </w:p>
        </w:tc>
      </w:tr>
      <w:tr w:rsidR="004734F2" w:rsidRPr="00F82FD8" w14:paraId="12C8EC47" w14:textId="77777777" w:rsidTr="004734F2">
        <w:trPr>
          <w:trHeight w:val="375"/>
        </w:trPr>
        <w:tc>
          <w:tcPr>
            <w:tcW w:w="1720" w:type="dxa"/>
            <w:noWrap/>
            <w:hideMark/>
          </w:tcPr>
          <w:p w14:paraId="4FB93A7C" w14:textId="4E37449C" w:rsidR="004734F2" w:rsidRPr="00F82FD8" w:rsidRDefault="00EB011B" w:rsidP="00F82FD8">
            <w:pPr>
              <w:spacing w:after="80"/>
              <w:jc w:val="center"/>
              <w:rPr>
                <w:bCs/>
                <w:sz w:val="24"/>
                <w:szCs w:val="24"/>
              </w:rPr>
            </w:pPr>
            <w:r>
              <w:rPr>
                <w:bCs/>
                <w:sz w:val="24"/>
                <w:szCs w:val="24"/>
              </w:rPr>
              <w:t>6</w:t>
            </w:r>
          </w:p>
        </w:tc>
        <w:tc>
          <w:tcPr>
            <w:tcW w:w="1408" w:type="dxa"/>
            <w:noWrap/>
            <w:hideMark/>
          </w:tcPr>
          <w:p w14:paraId="10057C8B" w14:textId="13FD99A7" w:rsidR="004734F2" w:rsidRPr="00F82FD8" w:rsidRDefault="00EB011B" w:rsidP="00F82FD8">
            <w:pPr>
              <w:spacing w:after="80"/>
              <w:jc w:val="center"/>
              <w:rPr>
                <w:bCs/>
                <w:sz w:val="24"/>
                <w:szCs w:val="24"/>
              </w:rPr>
            </w:pPr>
            <w:r>
              <w:rPr>
                <w:bCs/>
                <w:sz w:val="24"/>
                <w:szCs w:val="24"/>
              </w:rPr>
              <w:t>0.10</w:t>
            </w:r>
          </w:p>
        </w:tc>
      </w:tr>
      <w:tr w:rsidR="00EB011B" w:rsidRPr="00F82FD8" w14:paraId="194A309A" w14:textId="77777777" w:rsidTr="004734F2">
        <w:trPr>
          <w:trHeight w:val="375"/>
        </w:trPr>
        <w:tc>
          <w:tcPr>
            <w:tcW w:w="1720" w:type="dxa"/>
            <w:noWrap/>
          </w:tcPr>
          <w:p w14:paraId="35A748DB" w14:textId="394FE525" w:rsidR="00EB011B" w:rsidRPr="00F82FD8" w:rsidRDefault="00EB011B" w:rsidP="00F82FD8">
            <w:pPr>
              <w:spacing w:after="80"/>
              <w:jc w:val="center"/>
              <w:rPr>
                <w:bCs/>
                <w:sz w:val="24"/>
                <w:szCs w:val="24"/>
              </w:rPr>
            </w:pPr>
            <w:r>
              <w:rPr>
                <w:bCs/>
                <w:sz w:val="24"/>
                <w:szCs w:val="24"/>
              </w:rPr>
              <w:t>7</w:t>
            </w:r>
          </w:p>
        </w:tc>
        <w:tc>
          <w:tcPr>
            <w:tcW w:w="1408" w:type="dxa"/>
            <w:noWrap/>
          </w:tcPr>
          <w:p w14:paraId="6DA2CAC7" w14:textId="1390D823" w:rsidR="00EB011B" w:rsidRPr="00F82FD8" w:rsidRDefault="00EB011B" w:rsidP="00F82FD8">
            <w:pPr>
              <w:spacing w:after="80"/>
              <w:jc w:val="center"/>
              <w:rPr>
                <w:bCs/>
                <w:sz w:val="24"/>
                <w:szCs w:val="24"/>
              </w:rPr>
            </w:pPr>
            <w:r>
              <w:rPr>
                <w:bCs/>
                <w:sz w:val="24"/>
                <w:szCs w:val="24"/>
              </w:rPr>
              <w:t>0.05</w:t>
            </w:r>
          </w:p>
        </w:tc>
      </w:tr>
    </w:tbl>
    <w:p w14:paraId="43DEE1B2" w14:textId="62C7236C" w:rsidR="00F82FD8" w:rsidRDefault="00F82FD8" w:rsidP="008D6ED7">
      <w:pPr>
        <w:spacing w:after="80"/>
        <w:jc w:val="both"/>
        <w:rPr>
          <w:bCs/>
          <w:sz w:val="24"/>
          <w:szCs w:val="24"/>
        </w:rPr>
      </w:pPr>
    </w:p>
    <w:p w14:paraId="24260BDA" w14:textId="7562969F" w:rsidR="004734F2" w:rsidRPr="008D6ED7" w:rsidRDefault="00EB011B" w:rsidP="008D6ED7">
      <w:pPr>
        <w:spacing w:after="80"/>
        <w:jc w:val="both"/>
        <w:rPr>
          <w:bCs/>
          <w:sz w:val="24"/>
          <w:szCs w:val="24"/>
        </w:rPr>
      </w:pPr>
      <w:r>
        <w:rPr>
          <w:bCs/>
          <w:sz w:val="24"/>
          <w:szCs w:val="24"/>
        </w:rPr>
        <w:t>The time required to fill a tanker with oil and prepare it for sea is given by the following probability distribution</w:t>
      </w:r>
      <w:r w:rsidR="004734F2">
        <w:rPr>
          <w:bCs/>
          <w:sz w:val="24"/>
          <w:szCs w:val="24"/>
        </w:rPr>
        <w:tab/>
      </w:r>
    </w:p>
    <w:tbl>
      <w:tblPr>
        <w:tblStyle w:val="TableGrid"/>
        <w:tblW w:w="0" w:type="auto"/>
        <w:tblInd w:w="1403" w:type="dxa"/>
        <w:tblLook w:val="04A0" w:firstRow="1" w:lastRow="0" w:firstColumn="1" w:lastColumn="0" w:noHBand="0" w:noVBand="1"/>
      </w:tblPr>
      <w:tblGrid>
        <w:gridCol w:w="3270"/>
        <w:gridCol w:w="1308"/>
      </w:tblGrid>
      <w:tr w:rsidR="004734F2" w:rsidRPr="00F82FD8" w14:paraId="495122DD" w14:textId="77777777" w:rsidTr="002D4941">
        <w:trPr>
          <w:trHeight w:val="512"/>
        </w:trPr>
        <w:tc>
          <w:tcPr>
            <w:tcW w:w="3270" w:type="dxa"/>
            <w:hideMark/>
          </w:tcPr>
          <w:p w14:paraId="62A16490" w14:textId="24A39D5E" w:rsidR="004734F2" w:rsidRPr="00F82FD8" w:rsidRDefault="004734F2" w:rsidP="00561E94">
            <w:pPr>
              <w:spacing w:after="80"/>
              <w:jc w:val="both"/>
              <w:rPr>
                <w:b/>
                <w:bCs/>
                <w:sz w:val="24"/>
                <w:szCs w:val="24"/>
              </w:rPr>
            </w:pPr>
            <w:r w:rsidRPr="00F82FD8">
              <w:rPr>
                <w:b/>
                <w:bCs/>
                <w:sz w:val="24"/>
                <w:szCs w:val="24"/>
              </w:rPr>
              <w:t>Time</w:t>
            </w:r>
            <w:r w:rsidR="00EB011B">
              <w:rPr>
                <w:b/>
                <w:bCs/>
                <w:sz w:val="24"/>
                <w:szCs w:val="24"/>
              </w:rPr>
              <w:t xml:space="preserve"> to Fill and Prepare (days)</w:t>
            </w:r>
          </w:p>
        </w:tc>
        <w:tc>
          <w:tcPr>
            <w:tcW w:w="1134" w:type="dxa"/>
            <w:noWrap/>
            <w:hideMark/>
          </w:tcPr>
          <w:p w14:paraId="649BD542" w14:textId="77777777" w:rsidR="004734F2" w:rsidRPr="00F82FD8" w:rsidRDefault="004734F2" w:rsidP="00561E94">
            <w:pPr>
              <w:spacing w:after="80"/>
              <w:jc w:val="both"/>
              <w:rPr>
                <w:b/>
                <w:bCs/>
                <w:sz w:val="24"/>
                <w:szCs w:val="24"/>
              </w:rPr>
            </w:pPr>
            <w:r w:rsidRPr="00F82FD8">
              <w:rPr>
                <w:b/>
                <w:bCs/>
                <w:sz w:val="24"/>
                <w:szCs w:val="24"/>
              </w:rPr>
              <w:t>Probability</w:t>
            </w:r>
          </w:p>
        </w:tc>
      </w:tr>
      <w:tr w:rsidR="004734F2" w:rsidRPr="00F82FD8" w14:paraId="093208A3" w14:textId="77777777" w:rsidTr="007D100A">
        <w:trPr>
          <w:trHeight w:val="375"/>
        </w:trPr>
        <w:tc>
          <w:tcPr>
            <w:tcW w:w="3270" w:type="dxa"/>
            <w:noWrap/>
            <w:hideMark/>
          </w:tcPr>
          <w:p w14:paraId="48B3429D" w14:textId="21992457" w:rsidR="004734F2" w:rsidRPr="00F82FD8" w:rsidRDefault="00EB011B" w:rsidP="00561E94">
            <w:pPr>
              <w:spacing w:after="80"/>
              <w:jc w:val="center"/>
              <w:rPr>
                <w:bCs/>
                <w:sz w:val="24"/>
                <w:szCs w:val="24"/>
              </w:rPr>
            </w:pPr>
            <w:r>
              <w:rPr>
                <w:bCs/>
                <w:sz w:val="24"/>
                <w:szCs w:val="24"/>
              </w:rPr>
              <w:t>3</w:t>
            </w:r>
          </w:p>
        </w:tc>
        <w:tc>
          <w:tcPr>
            <w:tcW w:w="1134" w:type="dxa"/>
            <w:shd w:val="clear" w:color="auto" w:fill="FFFF00"/>
            <w:noWrap/>
            <w:hideMark/>
          </w:tcPr>
          <w:p w14:paraId="200F6212" w14:textId="05F77413" w:rsidR="004734F2" w:rsidRPr="00F82FD8" w:rsidRDefault="004734F2" w:rsidP="00561E94">
            <w:pPr>
              <w:spacing w:after="80"/>
              <w:jc w:val="center"/>
              <w:rPr>
                <w:bCs/>
                <w:sz w:val="24"/>
                <w:szCs w:val="24"/>
              </w:rPr>
            </w:pPr>
            <w:r w:rsidRPr="00F82FD8">
              <w:rPr>
                <w:bCs/>
                <w:sz w:val="24"/>
                <w:szCs w:val="24"/>
              </w:rPr>
              <w:t>0.</w:t>
            </w:r>
            <w:r w:rsidR="002B3BC0">
              <w:rPr>
                <w:bCs/>
                <w:sz w:val="24"/>
                <w:szCs w:val="24"/>
              </w:rPr>
              <w:t>10</w:t>
            </w:r>
          </w:p>
        </w:tc>
      </w:tr>
      <w:tr w:rsidR="004734F2" w:rsidRPr="00F82FD8" w14:paraId="42BE62FF" w14:textId="77777777" w:rsidTr="007D100A">
        <w:trPr>
          <w:trHeight w:val="375"/>
        </w:trPr>
        <w:tc>
          <w:tcPr>
            <w:tcW w:w="3270" w:type="dxa"/>
            <w:noWrap/>
            <w:hideMark/>
          </w:tcPr>
          <w:p w14:paraId="5F81FC40" w14:textId="53E83623" w:rsidR="004734F2" w:rsidRPr="00F82FD8" w:rsidRDefault="00EB011B" w:rsidP="00561E94">
            <w:pPr>
              <w:spacing w:after="80"/>
              <w:jc w:val="center"/>
              <w:rPr>
                <w:bCs/>
                <w:sz w:val="24"/>
                <w:szCs w:val="24"/>
              </w:rPr>
            </w:pPr>
            <w:r>
              <w:rPr>
                <w:bCs/>
                <w:sz w:val="24"/>
                <w:szCs w:val="24"/>
              </w:rPr>
              <w:t>4</w:t>
            </w:r>
          </w:p>
        </w:tc>
        <w:tc>
          <w:tcPr>
            <w:tcW w:w="1134" w:type="dxa"/>
            <w:shd w:val="clear" w:color="auto" w:fill="FFFF00"/>
            <w:noWrap/>
            <w:hideMark/>
          </w:tcPr>
          <w:p w14:paraId="18B71572" w14:textId="6484A3DA" w:rsidR="004734F2" w:rsidRPr="00F82FD8" w:rsidRDefault="004734F2" w:rsidP="00561E94">
            <w:pPr>
              <w:spacing w:after="80"/>
              <w:jc w:val="center"/>
              <w:rPr>
                <w:bCs/>
                <w:sz w:val="24"/>
                <w:szCs w:val="24"/>
              </w:rPr>
            </w:pPr>
            <w:r w:rsidRPr="00F82FD8">
              <w:rPr>
                <w:bCs/>
                <w:sz w:val="24"/>
                <w:szCs w:val="24"/>
              </w:rPr>
              <w:t>0.</w:t>
            </w:r>
            <w:r w:rsidR="002B3BC0">
              <w:rPr>
                <w:bCs/>
                <w:sz w:val="24"/>
                <w:szCs w:val="24"/>
              </w:rPr>
              <w:t>20</w:t>
            </w:r>
          </w:p>
        </w:tc>
      </w:tr>
      <w:tr w:rsidR="004734F2" w:rsidRPr="00F82FD8" w14:paraId="2E1E9A66" w14:textId="77777777" w:rsidTr="007D100A">
        <w:trPr>
          <w:trHeight w:val="375"/>
        </w:trPr>
        <w:tc>
          <w:tcPr>
            <w:tcW w:w="3270" w:type="dxa"/>
            <w:noWrap/>
            <w:hideMark/>
          </w:tcPr>
          <w:p w14:paraId="1CE8AD67" w14:textId="08FD0527" w:rsidR="004734F2" w:rsidRPr="00F82FD8" w:rsidRDefault="00EB011B" w:rsidP="00561E94">
            <w:pPr>
              <w:spacing w:after="80"/>
              <w:jc w:val="center"/>
              <w:rPr>
                <w:bCs/>
                <w:sz w:val="24"/>
                <w:szCs w:val="24"/>
              </w:rPr>
            </w:pPr>
            <w:r>
              <w:rPr>
                <w:bCs/>
                <w:sz w:val="24"/>
                <w:szCs w:val="24"/>
              </w:rPr>
              <w:t>5</w:t>
            </w:r>
          </w:p>
        </w:tc>
        <w:tc>
          <w:tcPr>
            <w:tcW w:w="1134" w:type="dxa"/>
            <w:shd w:val="clear" w:color="auto" w:fill="FFFF00"/>
            <w:noWrap/>
            <w:hideMark/>
          </w:tcPr>
          <w:p w14:paraId="2550F6F3" w14:textId="7651B173" w:rsidR="004734F2" w:rsidRPr="00F82FD8" w:rsidRDefault="004734F2" w:rsidP="00561E94">
            <w:pPr>
              <w:spacing w:after="80"/>
              <w:jc w:val="center"/>
              <w:rPr>
                <w:bCs/>
                <w:sz w:val="24"/>
                <w:szCs w:val="24"/>
              </w:rPr>
            </w:pPr>
            <w:r w:rsidRPr="00F82FD8">
              <w:rPr>
                <w:bCs/>
                <w:sz w:val="24"/>
                <w:szCs w:val="24"/>
              </w:rPr>
              <w:t>0.</w:t>
            </w:r>
            <w:r w:rsidR="002B3BC0">
              <w:rPr>
                <w:bCs/>
                <w:sz w:val="24"/>
                <w:szCs w:val="24"/>
              </w:rPr>
              <w:t>40</w:t>
            </w:r>
          </w:p>
        </w:tc>
      </w:tr>
      <w:tr w:rsidR="004734F2" w:rsidRPr="00F82FD8" w14:paraId="5E73914D" w14:textId="77777777" w:rsidTr="007D100A">
        <w:trPr>
          <w:trHeight w:val="375"/>
        </w:trPr>
        <w:tc>
          <w:tcPr>
            <w:tcW w:w="3270" w:type="dxa"/>
            <w:noWrap/>
            <w:hideMark/>
          </w:tcPr>
          <w:p w14:paraId="671617E4" w14:textId="0B937E5E" w:rsidR="004734F2" w:rsidRPr="00F82FD8" w:rsidRDefault="00EB011B" w:rsidP="00561E94">
            <w:pPr>
              <w:spacing w:after="80"/>
              <w:jc w:val="center"/>
              <w:rPr>
                <w:bCs/>
                <w:sz w:val="24"/>
                <w:szCs w:val="24"/>
              </w:rPr>
            </w:pPr>
            <w:r>
              <w:rPr>
                <w:bCs/>
                <w:sz w:val="24"/>
                <w:szCs w:val="24"/>
              </w:rPr>
              <w:t>6</w:t>
            </w:r>
          </w:p>
        </w:tc>
        <w:tc>
          <w:tcPr>
            <w:tcW w:w="1134" w:type="dxa"/>
            <w:shd w:val="clear" w:color="auto" w:fill="FFFF00"/>
            <w:noWrap/>
            <w:hideMark/>
          </w:tcPr>
          <w:p w14:paraId="559F61B0" w14:textId="382CDF4E" w:rsidR="004734F2" w:rsidRPr="00F82FD8" w:rsidRDefault="004734F2" w:rsidP="00561E94">
            <w:pPr>
              <w:spacing w:after="80"/>
              <w:jc w:val="center"/>
              <w:rPr>
                <w:bCs/>
                <w:sz w:val="24"/>
                <w:szCs w:val="24"/>
              </w:rPr>
            </w:pPr>
            <w:r w:rsidRPr="00F82FD8">
              <w:rPr>
                <w:bCs/>
                <w:sz w:val="24"/>
                <w:szCs w:val="24"/>
              </w:rPr>
              <w:t>0.</w:t>
            </w:r>
            <w:r w:rsidR="002B3BC0">
              <w:rPr>
                <w:bCs/>
                <w:sz w:val="24"/>
                <w:szCs w:val="24"/>
              </w:rPr>
              <w:t>30</w:t>
            </w:r>
          </w:p>
        </w:tc>
      </w:tr>
    </w:tbl>
    <w:p w14:paraId="0CA6C0D3" w14:textId="65EE56E8" w:rsidR="004734F2" w:rsidRDefault="004734F2" w:rsidP="008D6ED7">
      <w:pPr>
        <w:spacing w:after="80"/>
        <w:jc w:val="both"/>
        <w:rPr>
          <w:bCs/>
          <w:sz w:val="24"/>
          <w:szCs w:val="24"/>
        </w:rPr>
      </w:pPr>
    </w:p>
    <w:p w14:paraId="0388EA23" w14:textId="0AFF8C1A" w:rsidR="00EB011B" w:rsidRDefault="00EB011B" w:rsidP="008D6ED7">
      <w:pPr>
        <w:spacing w:after="80"/>
        <w:jc w:val="both"/>
        <w:rPr>
          <w:bCs/>
          <w:sz w:val="24"/>
          <w:szCs w:val="24"/>
        </w:rPr>
      </w:pPr>
      <w:r w:rsidRPr="00EB011B">
        <w:rPr>
          <w:b/>
          <w:sz w:val="24"/>
          <w:szCs w:val="24"/>
        </w:rPr>
        <w:t>(a)</w:t>
      </w:r>
      <w:r>
        <w:rPr>
          <w:bCs/>
          <w:sz w:val="24"/>
          <w:szCs w:val="24"/>
        </w:rPr>
        <w:t xml:space="preserve"> Simulate the movement of tankers to and from the single loading dock for 20 arrivals.   </w:t>
      </w:r>
      <w:r w:rsidRPr="00EB011B">
        <w:rPr>
          <w:b/>
          <w:sz w:val="24"/>
          <w:szCs w:val="24"/>
        </w:rPr>
        <w:t>[5]</w:t>
      </w:r>
    </w:p>
    <w:p w14:paraId="0C172EA1" w14:textId="1B1D63E3" w:rsidR="00EB011B" w:rsidRPr="008D6ED7" w:rsidRDefault="00EB011B" w:rsidP="008D6ED7">
      <w:pPr>
        <w:spacing w:after="80"/>
        <w:jc w:val="both"/>
        <w:rPr>
          <w:bCs/>
          <w:sz w:val="24"/>
          <w:szCs w:val="24"/>
        </w:rPr>
      </w:pPr>
      <w:r w:rsidRPr="00EB011B">
        <w:rPr>
          <w:b/>
          <w:sz w:val="24"/>
          <w:szCs w:val="24"/>
        </w:rPr>
        <w:t>(b)</w:t>
      </w:r>
      <w:r>
        <w:rPr>
          <w:bCs/>
          <w:sz w:val="24"/>
          <w:szCs w:val="24"/>
        </w:rPr>
        <w:t xml:space="preserve"> Compute the average waiting time to load and average number of tankers waiting to be loaded.</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sidRPr="00EB011B">
        <w:rPr>
          <w:b/>
          <w:sz w:val="24"/>
          <w:szCs w:val="24"/>
        </w:rPr>
        <w:t>[5]</w:t>
      </w:r>
    </w:p>
    <w:p w14:paraId="682E6F78" w14:textId="623DB97E" w:rsidR="00266943" w:rsidRPr="00EB011B" w:rsidRDefault="00EB011B" w:rsidP="00EB011B">
      <w:pPr>
        <w:spacing w:after="80"/>
        <w:jc w:val="both"/>
        <w:rPr>
          <w:bCs/>
          <w:sz w:val="24"/>
          <w:szCs w:val="24"/>
        </w:rPr>
      </w:pPr>
      <w:r w:rsidRPr="00AC7FE2">
        <w:rPr>
          <w:b/>
          <w:sz w:val="24"/>
          <w:szCs w:val="24"/>
        </w:rPr>
        <w:t>Q.3</w:t>
      </w:r>
      <w:r w:rsidR="00C75ABD">
        <w:rPr>
          <w:bCs/>
          <w:sz w:val="24"/>
          <w:szCs w:val="24"/>
        </w:rPr>
        <w:t xml:space="preserve"> </w:t>
      </w:r>
      <w:r w:rsidR="00AC7FE2">
        <w:rPr>
          <w:bCs/>
          <w:sz w:val="24"/>
          <w:szCs w:val="24"/>
        </w:rPr>
        <w:t>An electronic hardware store</w:t>
      </w:r>
      <w:r w:rsidR="008550B7">
        <w:rPr>
          <w:bCs/>
          <w:sz w:val="24"/>
          <w:szCs w:val="24"/>
        </w:rPr>
        <w:t xml:space="preserve"> manager</w:t>
      </w:r>
      <w:r w:rsidR="00AC7FE2">
        <w:rPr>
          <w:bCs/>
          <w:sz w:val="24"/>
          <w:szCs w:val="24"/>
        </w:rPr>
        <w:t xml:space="preserve"> wishes to </w:t>
      </w:r>
      <w:r w:rsidR="008550B7">
        <w:rPr>
          <w:bCs/>
          <w:sz w:val="24"/>
          <w:szCs w:val="24"/>
        </w:rPr>
        <w:t xml:space="preserve">keep </w:t>
      </w:r>
      <w:r w:rsidR="00AC7FE2">
        <w:rPr>
          <w:bCs/>
          <w:sz w:val="24"/>
          <w:szCs w:val="24"/>
        </w:rPr>
        <w:t>mobile charger of a leading brand in stock. The demand of the charger is not certain and there is a lead time of 2 days for stock replenishment. The probabilities of demand are given below</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2259"/>
        <w:gridCol w:w="1616"/>
        <w:gridCol w:w="827"/>
        <w:gridCol w:w="827"/>
        <w:gridCol w:w="827"/>
        <w:gridCol w:w="827"/>
      </w:tblGrid>
      <w:tr w:rsidR="00AC7FE2" w14:paraId="5908E05D" w14:textId="77777777" w:rsidTr="008550B7">
        <w:tc>
          <w:tcPr>
            <w:tcW w:w="2259" w:type="dxa"/>
          </w:tcPr>
          <w:p w14:paraId="698E9B4A" w14:textId="77777777" w:rsidR="00AC7FE2" w:rsidRPr="005F18DE" w:rsidRDefault="00AC7FE2" w:rsidP="00AC7FE2">
            <w:pPr>
              <w:spacing w:after="80"/>
              <w:jc w:val="center"/>
              <w:rPr>
                <w:b/>
                <w:sz w:val="24"/>
                <w:szCs w:val="24"/>
              </w:rPr>
            </w:pPr>
            <w:r>
              <w:rPr>
                <w:b/>
                <w:sz w:val="24"/>
                <w:szCs w:val="24"/>
              </w:rPr>
              <w:t>Demand (Units/day)</w:t>
            </w:r>
          </w:p>
        </w:tc>
        <w:tc>
          <w:tcPr>
            <w:tcW w:w="1616" w:type="dxa"/>
          </w:tcPr>
          <w:p w14:paraId="1EE84A10" w14:textId="77777777" w:rsidR="00AC7FE2" w:rsidRPr="00AC7FE2" w:rsidRDefault="00AC7FE2" w:rsidP="00AC7FE2">
            <w:pPr>
              <w:spacing w:after="80"/>
              <w:jc w:val="center"/>
              <w:rPr>
                <w:bCs/>
                <w:sz w:val="24"/>
                <w:szCs w:val="24"/>
              </w:rPr>
            </w:pPr>
            <w:r w:rsidRPr="00AC7FE2">
              <w:rPr>
                <w:bCs/>
                <w:sz w:val="24"/>
                <w:szCs w:val="24"/>
              </w:rPr>
              <w:t>0</w:t>
            </w:r>
          </w:p>
        </w:tc>
        <w:tc>
          <w:tcPr>
            <w:tcW w:w="827" w:type="dxa"/>
          </w:tcPr>
          <w:p w14:paraId="506E1C08" w14:textId="77777777" w:rsidR="00AC7FE2" w:rsidRPr="00AC7FE2" w:rsidRDefault="00AC7FE2" w:rsidP="00AC7FE2">
            <w:pPr>
              <w:spacing w:after="80"/>
              <w:jc w:val="center"/>
              <w:rPr>
                <w:bCs/>
                <w:sz w:val="24"/>
                <w:szCs w:val="24"/>
              </w:rPr>
            </w:pPr>
            <w:r w:rsidRPr="00AC7FE2">
              <w:rPr>
                <w:bCs/>
                <w:sz w:val="24"/>
                <w:szCs w:val="24"/>
              </w:rPr>
              <w:t>1</w:t>
            </w:r>
          </w:p>
        </w:tc>
        <w:tc>
          <w:tcPr>
            <w:tcW w:w="827" w:type="dxa"/>
          </w:tcPr>
          <w:p w14:paraId="2B363F0A" w14:textId="77777777" w:rsidR="00AC7FE2" w:rsidRPr="00AC7FE2" w:rsidRDefault="00AC7FE2" w:rsidP="00AC7FE2">
            <w:pPr>
              <w:spacing w:after="80"/>
              <w:jc w:val="center"/>
              <w:rPr>
                <w:bCs/>
                <w:sz w:val="24"/>
                <w:szCs w:val="24"/>
              </w:rPr>
            </w:pPr>
            <w:r w:rsidRPr="00AC7FE2">
              <w:rPr>
                <w:bCs/>
                <w:sz w:val="24"/>
                <w:szCs w:val="24"/>
              </w:rPr>
              <w:t>2</w:t>
            </w:r>
          </w:p>
        </w:tc>
        <w:tc>
          <w:tcPr>
            <w:tcW w:w="827" w:type="dxa"/>
          </w:tcPr>
          <w:p w14:paraId="5B1D3E32" w14:textId="77777777" w:rsidR="00AC7FE2" w:rsidRPr="00AC7FE2" w:rsidRDefault="00AC7FE2" w:rsidP="00AC7FE2">
            <w:pPr>
              <w:spacing w:after="80"/>
              <w:jc w:val="center"/>
              <w:rPr>
                <w:bCs/>
                <w:sz w:val="24"/>
                <w:szCs w:val="24"/>
              </w:rPr>
            </w:pPr>
            <w:r w:rsidRPr="00AC7FE2">
              <w:rPr>
                <w:bCs/>
                <w:sz w:val="24"/>
                <w:szCs w:val="24"/>
              </w:rPr>
              <w:t>3</w:t>
            </w:r>
          </w:p>
        </w:tc>
        <w:tc>
          <w:tcPr>
            <w:tcW w:w="827" w:type="dxa"/>
          </w:tcPr>
          <w:p w14:paraId="0BE7DCA8" w14:textId="77777777" w:rsidR="00AC7FE2" w:rsidRPr="00AC7FE2" w:rsidRDefault="00AC7FE2" w:rsidP="00AC7FE2">
            <w:pPr>
              <w:spacing w:after="80"/>
              <w:jc w:val="center"/>
              <w:rPr>
                <w:bCs/>
                <w:sz w:val="24"/>
                <w:szCs w:val="24"/>
              </w:rPr>
            </w:pPr>
            <w:r w:rsidRPr="00AC7FE2">
              <w:rPr>
                <w:bCs/>
                <w:sz w:val="24"/>
                <w:szCs w:val="24"/>
              </w:rPr>
              <w:t>4</w:t>
            </w:r>
          </w:p>
        </w:tc>
      </w:tr>
      <w:tr w:rsidR="00AC7FE2" w14:paraId="55A62DF0" w14:textId="77777777" w:rsidTr="008550B7">
        <w:tc>
          <w:tcPr>
            <w:tcW w:w="2259" w:type="dxa"/>
          </w:tcPr>
          <w:p w14:paraId="449426A1" w14:textId="77777777" w:rsidR="00AC7FE2" w:rsidRPr="00AC7FE2" w:rsidRDefault="00AC7FE2" w:rsidP="00AC7FE2">
            <w:pPr>
              <w:spacing w:after="80"/>
              <w:jc w:val="center"/>
              <w:rPr>
                <w:b/>
                <w:sz w:val="24"/>
                <w:szCs w:val="24"/>
              </w:rPr>
            </w:pPr>
            <w:r w:rsidRPr="00AC7FE2">
              <w:rPr>
                <w:b/>
                <w:sz w:val="24"/>
                <w:szCs w:val="24"/>
              </w:rPr>
              <w:t>Probability</w:t>
            </w:r>
          </w:p>
        </w:tc>
        <w:tc>
          <w:tcPr>
            <w:tcW w:w="1616" w:type="dxa"/>
          </w:tcPr>
          <w:p w14:paraId="029AB5F9" w14:textId="77777777" w:rsidR="00AC7FE2" w:rsidRDefault="00AC7FE2" w:rsidP="00AC7FE2">
            <w:pPr>
              <w:spacing w:after="80"/>
              <w:jc w:val="center"/>
              <w:rPr>
                <w:bCs/>
                <w:sz w:val="24"/>
                <w:szCs w:val="24"/>
              </w:rPr>
            </w:pPr>
            <w:r>
              <w:rPr>
                <w:bCs/>
                <w:sz w:val="24"/>
                <w:szCs w:val="24"/>
              </w:rPr>
              <w:t>0.05</w:t>
            </w:r>
          </w:p>
        </w:tc>
        <w:tc>
          <w:tcPr>
            <w:tcW w:w="827" w:type="dxa"/>
          </w:tcPr>
          <w:p w14:paraId="0443CFE0" w14:textId="77777777" w:rsidR="00AC7FE2" w:rsidRDefault="00AC7FE2" w:rsidP="00AC7FE2">
            <w:pPr>
              <w:spacing w:after="80"/>
              <w:jc w:val="center"/>
              <w:rPr>
                <w:bCs/>
                <w:sz w:val="24"/>
                <w:szCs w:val="24"/>
              </w:rPr>
            </w:pPr>
            <w:r>
              <w:rPr>
                <w:bCs/>
                <w:sz w:val="24"/>
                <w:szCs w:val="24"/>
              </w:rPr>
              <w:t>0.10</w:t>
            </w:r>
          </w:p>
        </w:tc>
        <w:tc>
          <w:tcPr>
            <w:tcW w:w="827" w:type="dxa"/>
          </w:tcPr>
          <w:p w14:paraId="388A839E" w14:textId="77777777" w:rsidR="00AC7FE2" w:rsidRDefault="00AC7FE2" w:rsidP="00AC7FE2">
            <w:pPr>
              <w:spacing w:after="80"/>
              <w:jc w:val="center"/>
              <w:rPr>
                <w:bCs/>
                <w:sz w:val="24"/>
                <w:szCs w:val="24"/>
              </w:rPr>
            </w:pPr>
            <w:r>
              <w:rPr>
                <w:bCs/>
                <w:sz w:val="24"/>
                <w:szCs w:val="24"/>
              </w:rPr>
              <w:t>0.30</w:t>
            </w:r>
          </w:p>
        </w:tc>
        <w:tc>
          <w:tcPr>
            <w:tcW w:w="827" w:type="dxa"/>
          </w:tcPr>
          <w:p w14:paraId="34E81A8F" w14:textId="77777777" w:rsidR="00AC7FE2" w:rsidRDefault="00AC7FE2" w:rsidP="00AC7FE2">
            <w:pPr>
              <w:spacing w:after="80"/>
              <w:jc w:val="center"/>
              <w:rPr>
                <w:bCs/>
                <w:sz w:val="24"/>
                <w:szCs w:val="24"/>
              </w:rPr>
            </w:pPr>
            <w:r>
              <w:rPr>
                <w:bCs/>
                <w:sz w:val="24"/>
                <w:szCs w:val="24"/>
              </w:rPr>
              <w:t>0.45</w:t>
            </w:r>
          </w:p>
        </w:tc>
        <w:tc>
          <w:tcPr>
            <w:tcW w:w="827" w:type="dxa"/>
          </w:tcPr>
          <w:p w14:paraId="474FA628" w14:textId="77777777" w:rsidR="00AC7FE2" w:rsidRDefault="00AC7FE2" w:rsidP="00AC7FE2">
            <w:pPr>
              <w:spacing w:after="80"/>
              <w:jc w:val="center"/>
              <w:rPr>
                <w:bCs/>
                <w:sz w:val="24"/>
                <w:szCs w:val="24"/>
              </w:rPr>
            </w:pPr>
            <w:r>
              <w:rPr>
                <w:bCs/>
                <w:sz w:val="24"/>
                <w:szCs w:val="24"/>
              </w:rPr>
              <w:t>0.10</w:t>
            </w:r>
          </w:p>
        </w:tc>
      </w:tr>
    </w:tbl>
    <w:p w14:paraId="67E50AA1" w14:textId="51A137A8" w:rsidR="00D6346B" w:rsidRPr="008D6ED7" w:rsidRDefault="00D6346B" w:rsidP="00266943">
      <w:pPr>
        <w:jc w:val="both"/>
        <w:rPr>
          <w:rFonts w:ascii="Calibri" w:eastAsia="Calibri" w:hAnsi="Calibri"/>
        </w:rPr>
      </w:pPr>
      <w:r>
        <w:rPr>
          <w:rFonts w:ascii="Calibri" w:eastAsia="Calibri" w:hAnsi="Calibri"/>
        </w:rPr>
        <w:tab/>
      </w:r>
      <w:r>
        <w:rPr>
          <w:rFonts w:ascii="Calibri" w:eastAsia="Calibri" w:hAnsi="Calibri"/>
        </w:rPr>
        <w:tab/>
      </w:r>
      <w:r>
        <w:rPr>
          <w:rFonts w:ascii="Calibri" w:eastAsia="Calibri" w:hAnsi="Calibri"/>
        </w:rPr>
        <w:tab/>
      </w:r>
    </w:p>
    <w:p w14:paraId="2637F99F" w14:textId="77777777" w:rsidR="0075133C" w:rsidRDefault="0075133C" w:rsidP="00266943">
      <w:pPr>
        <w:jc w:val="both"/>
        <w:rPr>
          <w:rFonts w:ascii="Calibri" w:eastAsia="Calibri" w:hAnsi="Calibri" w:cs="Times New Roman"/>
          <w:sz w:val="24"/>
          <w:szCs w:val="24"/>
        </w:rPr>
      </w:pPr>
    </w:p>
    <w:p w14:paraId="3D45976C" w14:textId="77777777" w:rsidR="00AC7FE2" w:rsidRDefault="00AC7FE2" w:rsidP="00266943">
      <w:pPr>
        <w:jc w:val="both"/>
        <w:rPr>
          <w:rFonts w:ascii="Calibri" w:eastAsia="Calibri" w:hAnsi="Calibri" w:cs="Times New Roman"/>
          <w:sz w:val="24"/>
          <w:szCs w:val="24"/>
        </w:rPr>
      </w:pPr>
    </w:p>
    <w:p w14:paraId="0DC39483" w14:textId="4600DCD6" w:rsidR="00950461" w:rsidRDefault="00AC7FE2" w:rsidP="00C75ABD">
      <w:pPr>
        <w:jc w:val="both"/>
        <w:rPr>
          <w:rFonts w:ascii="Calibri" w:eastAsia="Calibri" w:hAnsi="Calibri" w:cs="Times New Roman"/>
          <w:sz w:val="24"/>
          <w:szCs w:val="24"/>
        </w:rPr>
      </w:pPr>
      <w:r>
        <w:rPr>
          <w:rFonts w:ascii="Calibri" w:eastAsia="Calibri" w:hAnsi="Calibri" w:cs="Times New Roman"/>
          <w:sz w:val="24"/>
          <w:szCs w:val="24"/>
        </w:rPr>
        <w:t xml:space="preserve">Each time an order is placed, the store </w:t>
      </w:r>
      <w:r w:rsidR="00950461">
        <w:rPr>
          <w:rFonts w:ascii="Calibri" w:eastAsia="Calibri" w:hAnsi="Calibri" w:cs="Times New Roman"/>
          <w:sz w:val="24"/>
          <w:szCs w:val="24"/>
        </w:rPr>
        <w:t>incurs</w:t>
      </w:r>
      <w:r>
        <w:rPr>
          <w:rFonts w:ascii="Calibri" w:eastAsia="Calibri" w:hAnsi="Calibri" w:cs="Times New Roman"/>
          <w:sz w:val="24"/>
          <w:szCs w:val="24"/>
        </w:rPr>
        <w:t xml:space="preserve"> an</w:t>
      </w:r>
      <w:r w:rsidR="002D4941">
        <w:rPr>
          <w:rFonts w:ascii="Calibri" w:eastAsia="Calibri" w:hAnsi="Calibri" w:cs="Times New Roman"/>
          <w:sz w:val="24"/>
          <w:szCs w:val="24"/>
        </w:rPr>
        <w:t xml:space="preserve"> </w:t>
      </w:r>
      <w:r>
        <w:rPr>
          <w:rFonts w:ascii="Calibri" w:eastAsia="Calibri" w:hAnsi="Calibri" w:cs="Times New Roman"/>
          <w:sz w:val="24"/>
          <w:szCs w:val="24"/>
        </w:rPr>
        <w:t xml:space="preserve">ordering cost of Rs 50 per order. The store also </w:t>
      </w:r>
      <w:r w:rsidR="00950461">
        <w:rPr>
          <w:rFonts w:ascii="Calibri" w:eastAsia="Calibri" w:hAnsi="Calibri" w:cs="Times New Roman"/>
          <w:sz w:val="24"/>
          <w:szCs w:val="24"/>
        </w:rPr>
        <w:t>incurs</w:t>
      </w:r>
      <w:r>
        <w:rPr>
          <w:rFonts w:ascii="Calibri" w:eastAsia="Calibri" w:hAnsi="Calibri" w:cs="Times New Roman"/>
          <w:sz w:val="24"/>
          <w:szCs w:val="24"/>
        </w:rPr>
        <w:t xml:space="preserve"> a carrying cost of Rs 5 per day</w:t>
      </w:r>
      <w:r w:rsidR="00950461">
        <w:rPr>
          <w:rFonts w:ascii="Calibri" w:eastAsia="Calibri" w:hAnsi="Calibri" w:cs="Times New Roman"/>
          <w:sz w:val="24"/>
          <w:szCs w:val="24"/>
        </w:rPr>
        <w:t xml:space="preserve">. The inventory carrying cost is calculated on the </w:t>
      </w:r>
      <w:r w:rsidR="00950461">
        <w:rPr>
          <w:rFonts w:ascii="Calibri" w:eastAsia="Calibri" w:hAnsi="Calibri" w:cs="Times New Roman"/>
          <w:sz w:val="24"/>
          <w:szCs w:val="24"/>
        </w:rPr>
        <w:lastRenderedPageBreak/>
        <w:t>basis of stock at the end of each day. The man</w:t>
      </w:r>
      <w:r w:rsidR="008550B7">
        <w:rPr>
          <w:rFonts w:ascii="Calibri" w:eastAsia="Calibri" w:hAnsi="Calibri" w:cs="Times New Roman"/>
          <w:sz w:val="24"/>
          <w:szCs w:val="24"/>
        </w:rPr>
        <w:t>a</w:t>
      </w:r>
      <w:r w:rsidR="00950461">
        <w:rPr>
          <w:rFonts w:ascii="Calibri" w:eastAsia="Calibri" w:hAnsi="Calibri" w:cs="Times New Roman"/>
          <w:sz w:val="24"/>
          <w:szCs w:val="24"/>
        </w:rPr>
        <w:t>ger of the hardware store wishes to compare two options for his inventory decision</w:t>
      </w:r>
    </w:p>
    <w:p w14:paraId="17B80FC2" w14:textId="77777777" w:rsidR="00950461" w:rsidRDefault="00950461" w:rsidP="00C75ABD">
      <w:pPr>
        <w:jc w:val="both"/>
        <w:rPr>
          <w:rFonts w:ascii="Calibri" w:eastAsia="Calibri" w:hAnsi="Calibri" w:cs="Times New Roman"/>
          <w:sz w:val="24"/>
          <w:szCs w:val="24"/>
        </w:rPr>
      </w:pPr>
      <w:r>
        <w:rPr>
          <w:rFonts w:ascii="Calibri" w:eastAsia="Calibri" w:hAnsi="Calibri" w:cs="Times New Roman"/>
          <w:sz w:val="24"/>
          <w:szCs w:val="24"/>
        </w:rPr>
        <w:t xml:space="preserve">Decision I: </w:t>
      </w:r>
      <w:bookmarkStart w:id="0" w:name="_Hlk71110869"/>
      <w:r>
        <w:rPr>
          <w:rFonts w:ascii="Calibri" w:eastAsia="Calibri" w:hAnsi="Calibri" w:cs="Times New Roman"/>
          <w:sz w:val="24"/>
          <w:szCs w:val="24"/>
        </w:rPr>
        <w:t>Order 5 chargers when the present inventory plus any outstanding order falls below 8 chargers</w:t>
      </w:r>
    </w:p>
    <w:bookmarkEnd w:id="0"/>
    <w:p w14:paraId="3B4E1C57" w14:textId="6A0A1C08" w:rsidR="00950461" w:rsidRDefault="00950461" w:rsidP="00950461">
      <w:pPr>
        <w:jc w:val="both"/>
        <w:rPr>
          <w:rFonts w:ascii="Calibri" w:eastAsia="Calibri" w:hAnsi="Calibri" w:cs="Times New Roman"/>
          <w:sz w:val="24"/>
          <w:szCs w:val="24"/>
        </w:rPr>
      </w:pPr>
      <w:r>
        <w:rPr>
          <w:rFonts w:ascii="Calibri" w:eastAsia="Calibri" w:hAnsi="Calibri" w:cs="Times New Roman"/>
          <w:sz w:val="24"/>
          <w:szCs w:val="24"/>
        </w:rPr>
        <w:t>Decision II: Order 8 chargers when the present inventory plus any outstanding order falls below 8 chargers</w:t>
      </w:r>
    </w:p>
    <w:p w14:paraId="32CDD6F4" w14:textId="1255AEF5" w:rsidR="00C75ABD" w:rsidRPr="00D6346B" w:rsidRDefault="00950461" w:rsidP="00C75ABD">
      <w:pPr>
        <w:jc w:val="both"/>
        <w:rPr>
          <w:rFonts w:ascii="Calibri" w:eastAsia="Calibri" w:hAnsi="Calibri" w:cs="Times New Roman"/>
          <w:sz w:val="24"/>
          <w:szCs w:val="24"/>
        </w:rPr>
      </w:pPr>
      <w:r>
        <w:rPr>
          <w:rFonts w:ascii="Calibri" w:eastAsia="Calibri" w:hAnsi="Calibri" w:cs="Times New Roman"/>
          <w:sz w:val="24"/>
          <w:szCs w:val="24"/>
        </w:rPr>
        <w:t>Currently (beginning of 1</w:t>
      </w:r>
      <w:r w:rsidRPr="00950461">
        <w:rPr>
          <w:rFonts w:ascii="Calibri" w:eastAsia="Calibri" w:hAnsi="Calibri" w:cs="Times New Roman"/>
          <w:sz w:val="24"/>
          <w:szCs w:val="24"/>
          <w:vertAlign w:val="superscript"/>
        </w:rPr>
        <w:t>st</w:t>
      </w:r>
      <w:r>
        <w:rPr>
          <w:rFonts w:ascii="Calibri" w:eastAsia="Calibri" w:hAnsi="Calibri" w:cs="Times New Roman"/>
          <w:sz w:val="24"/>
          <w:szCs w:val="24"/>
        </w:rPr>
        <w:t xml:space="preserve"> day) the store has a stock of 8 chargers plus 6 chargers ordered two days ago and are expected to arrive the next day. Carry out simulation run for 10 days to recommend an</w:t>
      </w:r>
      <w:r w:rsidR="002D4941">
        <w:rPr>
          <w:rFonts w:ascii="Calibri" w:eastAsia="Calibri" w:hAnsi="Calibri" w:cs="Times New Roman"/>
          <w:sz w:val="24"/>
          <w:szCs w:val="24"/>
        </w:rPr>
        <w:t xml:space="preserve"> </w:t>
      </w:r>
      <w:r>
        <w:rPr>
          <w:rFonts w:ascii="Calibri" w:eastAsia="Calibri" w:hAnsi="Calibri" w:cs="Times New Roman"/>
          <w:sz w:val="24"/>
          <w:szCs w:val="24"/>
        </w:rPr>
        <w:t>appropriate o</w:t>
      </w:r>
      <w:r w:rsidR="008550B7">
        <w:rPr>
          <w:rFonts w:ascii="Calibri" w:eastAsia="Calibri" w:hAnsi="Calibri" w:cs="Times New Roman"/>
          <w:sz w:val="24"/>
          <w:szCs w:val="24"/>
        </w:rPr>
        <w:t>ption.</w:t>
      </w:r>
      <w:r w:rsidR="008550B7">
        <w:rPr>
          <w:rFonts w:ascii="Calibri" w:eastAsia="Calibri" w:hAnsi="Calibri" w:cs="Times New Roman"/>
          <w:sz w:val="24"/>
          <w:szCs w:val="24"/>
        </w:rPr>
        <w:tab/>
      </w:r>
      <w:r w:rsidR="008550B7">
        <w:rPr>
          <w:rFonts w:ascii="Calibri" w:eastAsia="Calibri" w:hAnsi="Calibri" w:cs="Times New Roman"/>
          <w:sz w:val="24"/>
          <w:szCs w:val="24"/>
        </w:rPr>
        <w:tab/>
      </w:r>
      <w:r w:rsidR="008550B7">
        <w:rPr>
          <w:rFonts w:ascii="Calibri" w:eastAsia="Calibri" w:hAnsi="Calibri" w:cs="Times New Roman"/>
          <w:sz w:val="24"/>
          <w:szCs w:val="24"/>
        </w:rPr>
        <w:tab/>
      </w:r>
      <w:r w:rsidR="008550B7">
        <w:rPr>
          <w:rFonts w:ascii="Calibri" w:eastAsia="Calibri" w:hAnsi="Calibri" w:cs="Times New Roman"/>
          <w:sz w:val="24"/>
          <w:szCs w:val="24"/>
        </w:rPr>
        <w:tab/>
      </w:r>
      <w:r w:rsidR="008550B7">
        <w:rPr>
          <w:rFonts w:ascii="Calibri" w:eastAsia="Calibri" w:hAnsi="Calibri" w:cs="Times New Roman"/>
          <w:sz w:val="24"/>
          <w:szCs w:val="24"/>
        </w:rPr>
        <w:tab/>
      </w:r>
      <w:r w:rsidR="008550B7">
        <w:rPr>
          <w:rFonts w:ascii="Calibri" w:eastAsia="Calibri" w:hAnsi="Calibri" w:cs="Times New Roman"/>
          <w:sz w:val="24"/>
          <w:szCs w:val="24"/>
        </w:rPr>
        <w:tab/>
      </w:r>
      <w:r w:rsidR="008550B7">
        <w:rPr>
          <w:rFonts w:ascii="Calibri" w:eastAsia="Calibri" w:hAnsi="Calibri" w:cs="Times New Roman"/>
          <w:sz w:val="24"/>
          <w:szCs w:val="24"/>
        </w:rPr>
        <w:tab/>
        <w:t xml:space="preserve">           </w:t>
      </w:r>
      <w:r w:rsidR="008550B7" w:rsidRPr="008550B7">
        <w:rPr>
          <w:rFonts w:ascii="Calibri" w:eastAsia="Calibri" w:hAnsi="Calibri" w:cs="Times New Roman"/>
          <w:b/>
          <w:bCs/>
          <w:sz w:val="24"/>
          <w:szCs w:val="24"/>
        </w:rPr>
        <w:t>[10]</w:t>
      </w:r>
    </w:p>
    <w:p w14:paraId="7D179C06" w14:textId="4277F950" w:rsidR="0094267D" w:rsidRDefault="008550B7" w:rsidP="001B2F5B">
      <w:pPr>
        <w:spacing w:after="80"/>
        <w:jc w:val="both"/>
        <w:rPr>
          <w:bCs/>
          <w:sz w:val="24"/>
          <w:szCs w:val="24"/>
        </w:rPr>
      </w:pPr>
      <w:r>
        <w:rPr>
          <w:b/>
          <w:sz w:val="24"/>
          <w:szCs w:val="24"/>
        </w:rPr>
        <w:t xml:space="preserve">Q.4 </w:t>
      </w:r>
      <w:r w:rsidR="008C3424">
        <w:rPr>
          <w:b/>
          <w:sz w:val="24"/>
          <w:szCs w:val="24"/>
        </w:rPr>
        <w:t xml:space="preserve">(a) </w:t>
      </w:r>
      <w:r w:rsidR="00A3527D" w:rsidRPr="00A3527D">
        <w:rPr>
          <w:bCs/>
          <w:sz w:val="24"/>
          <w:szCs w:val="24"/>
        </w:rPr>
        <w:t xml:space="preserve">Wheat is harvested in a particular village and </w:t>
      </w:r>
      <w:r w:rsidR="007674E9">
        <w:rPr>
          <w:bCs/>
          <w:sz w:val="24"/>
          <w:szCs w:val="24"/>
        </w:rPr>
        <w:t xml:space="preserve">transported </w:t>
      </w:r>
      <w:proofErr w:type="gramStart"/>
      <w:r w:rsidR="007674E9">
        <w:rPr>
          <w:bCs/>
          <w:sz w:val="24"/>
          <w:szCs w:val="24"/>
        </w:rPr>
        <w:t xml:space="preserve">to </w:t>
      </w:r>
      <w:r w:rsidR="00A3527D" w:rsidRPr="00A3527D">
        <w:rPr>
          <w:bCs/>
          <w:sz w:val="24"/>
          <w:szCs w:val="24"/>
        </w:rPr>
        <w:t xml:space="preserve"> grain</w:t>
      </w:r>
      <w:proofErr w:type="gramEnd"/>
      <w:r w:rsidR="00A3527D" w:rsidRPr="00A3527D">
        <w:rPr>
          <w:bCs/>
          <w:sz w:val="24"/>
          <w:szCs w:val="24"/>
        </w:rPr>
        <w:t xml:space="preserve"> elevators</w:t>
      </w:r>
      <w:r w:rsidR="007674E9">
        <w:rPr>
          <w:bCs/>
          <w:sz w:val="24"/>
          <w:szCs w:val="24"/>
        </w:rPr>
        <w:t xml:space="preserve"> located </w:t>
      </w:r>
      <w:r w:rsidR="00A3527D" w:rsidRPr="00A3527D">
        <w:rPr>
          <w:bCs/>
          <w:sz w:val="24"/>
          <w:szCs w:val="24"/>
        </w:rPr>
        <w:t>three different cities -S1, S2 and S3</w:t>
      </w:r>
      <w:r w:rsidR="007674E9">
        <w:rPr>
          <w:bCs/>
          <w:sz w:val="24"/>
          <w:szCs w:val="24"/>
        </w:rPr>
        <w:t xml:space="preserve"> where grains are stored</w:t>
      </w:r>
      <w:r w:rsidR="00A3527D" w:rsidRPr="00A3527D">
        <w:rPr>
          <w:bCs/>
          <w:sz w:val="24"/>
          <w:szCs w:val="24"/>
        </w:rPr>
        <w:t xml:space="preserve">. The grain elevators supply </w:t>
      </w:r>
      <w:r w:rsidR="007674E9">
        <w:rPr>
          <w:bCs/>
          <w:sz w:val="24"/>
          <w:szCs w:val="24"/>
        </w:rPr>
        <w:t xml:space="preserve">to </w:t>
      </w:r>
      <w:r w:rsidR="00A3527D" w:rsidRPr="00A3527D">
        <w:rPr>
          <w:bCs/>
          <w:sz w:val="24"/>
          <w:szCs w:val="24"/>
        </w:rPr>
        <w:t xml:space="preserve">three flour mills located in cities A, B and C. The grain is shipped to the mills in </w:t>
      </w:r>
      <w:r w:rsidR="001765AD" w:rsidRPr="00A3527D">
        <w:rPr>
          <w:bCs/>
          <w:sz w:val="24"/>
          <w:szCs w:val="24"/>
        </w:rPr>
        <w:t>mini truck</w:t>
      </w:r>
      <w:r w:rsidR="00A3527D" w:rsidRPr="00A3527D">
        <w:rPr>
          <w:bCs/>
          <w:sz w:val="24"/>
          <w:szCs w:val="24"/>
        </w:rPr>
        <w:t>, each truck capable of holding 1 ton of wheat. Each grain elevator is able to supply the following number of tons of wheat to the mills on a monthly basis</w:t>
      </w:r>
    </w:p>
    <w:tbl>
      <w:tblPr>
        <w:tblpPr w:leftFromText="180" w:rightFromText="180" w:vertAnchor="text" w:horzAnchor="page" w:tblpX="3706" w:tblpY="-17"/>
        <w:tblW w:w="3400" w:type="dxa"/>
        <w:tblLook w:val="04A0" w:firstRow="1" w:lastRow="0" w:firstColumn="1" w:lastColumn="0" w:noHBand="0" w:noVBand="1"/>
      </w:tblPr>
      <w:tblGrid>
        <w:gridCol w:w="2240"/>
        <w:gridCol w:w="1160"/>
      </w:tblGrid>
      <w:tr w:rsidR="001765AD" w:rsidRPr="001765AD" w14:paraId="307F31C4" w14:textId="77777777" w:rsidTr="001765AD">
        <w:trPr>
          <w:trHeight w:val="375"/>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3D563" w14:textId="77777777" w:rsidR="001765AD" w:rsidRPr="001765AD" w:rsidRDefault="001765AD" w:rsidP="001765AD">
            <w:pPr>
              <w:spacing w:after="0" w:line="240" w:lineRule="auto"/>
              <w:jc w:val="center"/>
              <w:rPr>
                <w:rFonts w:ascii="Calibri" w:eastAsia="Times New Roman" w:hAnsi="Calibri" w:cs="Calibri"/>
                <w:b/>
                <w:bCs/>
                <w:color w:val="000000"/>
                <w:sz w:val="24"/>
                <w:szCs w:val="24"/>
                <w:lang w:eastAsia="en-IN"/>
              </w:rPr>
            </w:pPr>
            <w:r w:rsidRPr="001765AD">
              <w:rPr>
                <w:rFonts w:ascii="Calibri" w:eastAsia="Times New Roman" w:hAnsi="Calibri" w:cs="Calibri"/>
                <w:b/>
                <w:bCs/>
                <w:color w:val="000000"/>
                <w:sz w:val="24"/>
                <w:szCs w:val="24"/>
                <w:lang w:eastAsia="en-IN"/>
              </w:rPr>
              <w:t>Grain Elevator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1DE1959" w14:textId="77777777" w:rsidR="001765AD" w:rsidRPr="001765AD" w:rsidRDefault="001765AD" w:rsidP="001765AD">
            <w:pPr>
              <w:spacing w:after="0" w:line="240" w:lineRule="auto"/>
              <w:jc w:val="center"/>
              <w:rPr>
                <w:rFonts w:ascii="Calibri" w:eastAsia="Times New Roman" w:hAnsi="Calibri" w:cs="Calibri"/>
                <w:b/>
                <w:bCs/>
                <w:color w:val="000000"/>
                <w:sz w:val="24"/>
                <w:szCs w:val="24"/>
                <w:lang w:eastAsia="en-IN"/>
              </w:rPr>
            </w:pPr>
            <w:r w:rsidRPr="001765AD">
              <w:rPr>
                <w:rFonts w:ascii="Calibri" w:eastAsia="Times New Roman" w:hAnsi="Calibri" w:cs="Calibri"/>
                <w:b/>
                <w:bCs/>
                <w:color w:val="000000"/>
                <w:sz w:val="24"/>
                <w:szCs w:val="24"/>
                <w:lang w:eastAsia="en-IN"/>
              </w:rPr>
              <w:t>Supply</w:t>
            </w:r>
          </w:p>
        </w:tc>
      </w:tr>
      <w:tr w:rsidR="001765AD" w:rsidRPr="001765AD" w14:paraId="73C2D0F1" w14:textId="77777777" w:rsidTr="001765AD">
        <w:trPr>
          <w:trHeight w:val="375"/>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AA4FC27" w14:textId="77777777" w:rsidR="001765AD" w:rsidRPr="001765AD" w:rsidRDefault="001765AD" w:rsidP="001765AD">
            <w:pPr>
              <w:spacing w:after="0" w:line="240" w:lineRule="auto"/>
              <w:jc w:val="center"/>
              <w:rPr>
                <w:rFonts w:ascii="Calibri" w:eastAsia="Times New Roman" w:hAnsi="Calibri" w:cs="Calibri"/>
                <w:b/>
                <w:bCs/>
                <w:color w:val="000000"/>
                <w:sz w:val="24"/>
                <w:szCs w:val="24"/>
                <w:lang w:eastAsia="en-IN"/>
              </w:rPr>
            </w:pPr>
            <w:r w:rsidRPr="001765AD">
              <w:rPr>
                <w:rFonts w:ascii="Calibri" w:eastAsia="Times New Roman" w:hAnsi="Calibri" w:cs="Calibri"/>
                <w:b/>
                <w:bCs/>
                <w:color w:val="000000"/>
                <w:sz w:val="24"/>
                <w:szCs w:val="24"/>
                <w:lang w:eastAsia="en-IN"/>
              </w:rPr>
              <w:t>S1</w:t>
            </w:r>
          </w:p>
        </w:tc>
        <w:tc>
          <w:tcPr>
            <w:tcW w:w="1160" w:type="dxa"/>
            <w:tcBorders>
              <w:top w:val="nil"/>
              <w:left w:val="nil"/>
              <w:bottom w:val="single" w:sz="4" w:space="0" w:color="auto"/>
              <w:right w:val="single" w:sz="4" w:space="0" w:color="auto"/>
            </w:tcBorders>
            <w:shd w:val="clear" w:color="auto" w:fill="auto"/>
            <w:noWrap/>
            <w:vAlign w:val="bottom"/>
            <w:hideMark/>
          </w:tcPr>
          <w:p w14:paraId="466A36BD" w14:textId="77777777" w:rsidR="001765AD" w:rsidRPr="001765AD" w:rsidRDefault="001765AD" w:rsidP="001765AD">
            <w:pPr>
              <w:spacing w:after="0" w:line="240" w:lineRule="auto"/>
              <w:jc w:val="center"/>
              <w:rPr>
                <w:rFonts w:ascii="Calibri" w:eastAsia="Times New Roman" w:hAnsi="Calibri" w:cs="Calibri"/>
                <w:color w:val="000000"/>
                <w:sz w:val="24"/>
                <w:szCs w:val="24"/>
                <w:lang w:eastAsia="en-IN"/>
              </w:rPr>
            </w:pPr>
            <w:r w:rsidRPr="001765AD">
              <w:rPr>
                <w:rFonts w:ascii="Calibri" w:eastAsia="Times New Roman" w:hAnsi="Calibri" w:cs="Calibri"/>
                <w:color w:val="000000"/>
                <w:sz w:val="24"/>
                <w:szCs w:val="24"/>
                <w:lang w:eastAsia="en-IN"/>
              </w:rPr>
              <w:t>150</w:t>
            </w:r>
          </w:p>
        </w:tc>
      </w:tr>
      <w:tr w:rsidR="001765AD" w:rsidRPr="001765AD" w14:paraId="4A52218A" w14:textId="77777777" w:rsidTr="001765AD">
        <w:trPr>
          <w:trHeight w:val="375"/>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3D6970E" w14:textId="77777777" w:rsidR="001765AD" w:rsidRPr="001765AD" w:rsidRDefault="001765AD" w:rsidP="001765AD">
            <w:pPr>
              <w:spacing w:after="0" w:line="240" w:lineRule="auto"/>
              <w:jc w:val="center"/>
              <w:rPr>
                <w:rFonts w:ascii="Calibri" w:eastAsia="Times New Roman" w:hAnsi="Calibri" w:cs="Calibri"/>
                <w:b/>
                <w:bCs/>
                <w:color w:val="000000"/>
                <w:sz w:val="24"/>
                <w:szCs w:val="24"/>
                <w:lang w:eastAsia="en-IN"/>
              </w:rPr>
            </w:pPr>
            <w:r w:rsidRPr="001765AD">
              <w:rPr>
                <w:rFonts w:ascii="Calibri" w:eastAsia="Times New Roman" w:hAnsi="Calibri" w:cs="Calibri"/>
                <w:b/>
                <w:bCs/>
                <w:color w:val="000000"/>
                <w:sz w:val="24"/>
                <w:szCs w:val="24"/>
                <w:lang w:eastAsia="en-IN"/>
              </w:rPr>
              <w:t>S2</w:t>
            </w:r>
          </w:p>
        </w:tc>
        <w:tc>
          <w:tcPr>
            <w:tcW w:w="1160" w:type="dxa"/>
            <w:tcBorders>
              <w:top w:val="nil"/>
              <w:left w:val="nil"/>
              <w:bottom w:val="single" w:sz="4" w:space="0" w:color="auto"/>
              <w:right w:val="single" w:sz="4" w:space="0" w:color="auto"/>
            </w:tcBorders>
            <w:shd w:val="clear" w:color="auto" w:fill="auto"/>
            <w:noWrap/>
            <w:vAlign w:val="bottom"/>
            <w:hideMark/>
          </w:tcPr>
          <w:p w14:paraId="2A6D9DF9" w14:textId="77777777" w:rsidR="001765AD" w:rsidRPr="001765AD" w:rsidRDefault="001765AD" w:rsidP="001765AD">
            <w:pPr>
              <w:spacing w:after="0" w:line="240" w:lineRule="auto"/>
              <w:jc w:val="center"/>
              <w:rPr>
                <w:rFonts w:ascii="Calibri" w:eastAsia="Times New Roman" w:hAnsi="Calibri" w:cs="Calibri"/>
                <w:color w:val="000000"/>
                <w:sz w:val="24"/>
                <w:szCs w:val="24"/>
                <w:lang w:eastAsia="en-IN"/>
              </w:rPr>
            </w:pPr>
            <w:r w:rsidRPr="001765AD">
              <w:rPr>
                <w:rFonts w:ascii="Calibri" w:eastAsia="Times New Roman" w:hAnsi="Calibri" w:cs="Calibri"/>
                <w:color w:val="000000"/>
                <w:sz w:val="24"/>
                <w:szCs w:val="24"/>
                <w:lang w:eastAsia="en-IN"/>
              </w:rPr>
              <w:t>175</w:t>
            </w:r>
          </w:p>
        </w:tc>
      </w:tr>
      <w:tr w:rsidR="001765AD" w:rsidRPr="001765AD" w14:paraId="4BD95C07" w14:textId="77777777" w:rsidTr="001765AD">
        <w:trPr>
          <w:trHeight w:val="375"/>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BDD7AEE" w14:textId="77777777" w:rsidR="001765AD" w:rsidRPr="001765AD" w:rsidRDefault="001765AD" w:rsidP="001765AD">
            <w:pPr>
              <w:spacing w:after="0" w:line="240" w:lineRule="auto"/>
              <w:jc w:val="center"/>
              <w:rPr>
                <w:rFonts w:ascii="Calibri" w:eastAsia="Times New Roman" w:hAnsi="Calibri" w:cs="Calibri"/>
                <w:b/>
                <w:bCs/>
                <w:color w:val="000000"/>
                <w:sz w:val="24"/>
                <w:szCs w:val="24"/>
                <w:lang w:eastAsia="en-IN"/>
              </w:rPr>
            </w:pPr>
            <w:r w:rsidRPr="001765AD">
              <w:rPr>
                <w:rFonts w:ascii="Calibri" w:eastAsia="Times New Roman" w:hAnsi="Calibri" w:cs="Calibri"/>
                <w:b/>
                <w:bCs/>
                <w:color w:val="000000"/>
                <w:sz w:val="24"/>
                <w:szCs w:val="24"/>
                <w:lang w:eastAsia="en-IN"/>
              </w:rPr>
              <w:t>S3</w:t>
            </w:r>
          </w:p>
        </w:tc>
        <w:tc>
          <w:tcPr>
            <w:tcW w:w="1160" w:type="dxa"/>
            <w:tcBorders>
              <w:top w:val="nil"/>
              <w:left w:val="nil"/>
              <w:bottom w:val="single" w:sz="4" w:space="0" w:color="auto"/>
              <w:right w:val="single" w:sz="4" w:space="0" w:color="auto"/>
            </w:tcBorders>
            <w:shd w:val="clear" w:color="auto" w:fill="auto"/>
            <w:noWrap/>
            <w:vAlign w:val="bottom"/>
            <w:hideMark/>
          </w:tcPr>
          <w:p w14:paraId="0AC1E776" w14:textId="77777777" w:rsidR="001765AD" w:rsidRPr="001765AD" w:rsidRDefault="001765AD" w:rsidP="001765AD">
            <w:pPr>
              <w:spacing w:after="0" w:line="240" w:lineRule="auto"/>
              <w:jc w:val="center"/>
              <w:rPr>
                <w:rFonts w:ascii="Calibri" w:eastAsia="Times New Roman" w:hAnsi="Calibri" w:cs="Calibri"/>
                <w:color w:val="000000"/>
                <w:sz w:val="24"/>
                <w:szCs w:val="24"/>
                <w:lang w:eastAsia="en-IN"/>
              </w:rPr>
            </w:pPr>
            <w:r w:rsidRPr="001765AD">
              <w:rPr>
                <w:rFonts w:ascii="Calibri" w:eastAsia="Times New Roman" w:hAnsi="Calibri" w:cs="Calibri"/>
                <w:color w:val="000000"/>
                <w:sz w:val="24"/>
                <w:szCs w:val="24"/>
                <w:lang w:eastAsia="en-IN"/>
              </w:rPr>
              <w:t>275</w:t>
            </w:r>
          </w:p>
        </w:tc>
      </w:tr>
      <w:tr w:rsidR="001765AD" w:rsidRPr="001765AD" w14:paraId="7BCDE622" w14:textId="77777777" w:rsidTr="001765AD">
        <w:trPr>
          <w:trHeight w:val="375"/>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6CAC614A" w14:textId="38A19AF0" w:rsidR="001765AD" w:rsidRPr="001765AD" w:rsidRDefault="001765AD" w:rsidP="001765AD">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 xml:space="preserve">              </w:t>
            </w:r>
            <w:r w:rsidRPr="001765AD">
              <w:rPr>
                <w:rFonts w:ascii="Calibri" w:eastAsia="Times New Roman" w:hAnsi="Calibri" w:cs="Calibri"/>
                <w:b/>
                <w:bCs/>
                <w:color w:val="000000"/>
                <w:sz w:val="24"/>
                <w:szCs w:val="24"/>
                <w:lang w:eastAsia="en-IN"/>
              </w:rPr>
              <w:t>Total</w:t>
            </w:r>
          </w:p>
        </w:tc>
        <w:tc>
          <w:tcPr>
            <w:tcW w:w="1160" w:type="dxa"/>
            <w:tcBorders>
              <w:top w:val="nil"/>
              <w:left w:val="nil"/>
              <w:bottom w:val="single" w:sz="4" w:space="0" w:color="auto"/>
              <w:right w:val="single" w:sz="4" w:space="0" w:color="auto"/>
            </w:tcBorders>
            <w:shd w:val="clear" w:color="auto" w:fill="auto"/>
            <w:noWrap/>
            <w:vAlign w:val="bottom"/>
            <w:hideMark/>
          </w:tcPr>
          <w:p w14:paraId="2C1D518A" w14:textId="77777777" w:rsidR="001765AD" w:rsidRPr="001765AD" w:rsidRDefault="001765AD" w:rsidP="001765AD">
            <w:pPr>
              <w:spacing w:after="0" w:line="240" w:lineRule="auto"/>
              <w:rPr>
                <w:rFonts w:ascii="Calibri" w:eastAsia="Times New Roman" w:hAnsi="Calibri" w:cs="Calibri"/>
                <w:color w:val="000000"/>
                <w:sz w:val="24"/>
                <w:szCs w:val="24"/>
                <w:lang w:eastAsia="en-IN"/>
              </w:rPr>
            </w:pPr>
            <w:r w:rsidRPr="001765AD">
              <w:rPr>
                <w:rFonts w:ascii="Calibri" w:eastAsia="Times New Roman" w:hAnsi="Calibri" w:cs="Calibri"/>
                <w:color w:val="000000"/>
                <w:sz w:val="24"/>
                <w:szCs w:val="24"/>
                <w:lang w:eastAsia="en-IN"/>
              </w:rPr>
              <w:t>600 tons</w:t>
            </w:r>
          </w:p>
        </w:tc>
      </w:tr>
    </w:tbl>
    <w:p w14:paraId="75B842B2" w14:textId="77777777" w:rsidR="001765AD" w:rsidRPr="00A3527D" w:rsidRDefault="001765AD" w:rsidP="001B2F5B">
      <w:pPr>
        <w:spacing w:after="80"/>
        <w:jc w:val="both"/>
        <w:rPr>
          <w:bCs/>
          <w:sz w:val="24"/>
          <w:szCs w:val="24"/>
        </w:rPr>
      </w:pPr>
      <w:r>
        <w:rPr>
          <w:bCs/>
          <w:sz w:val="24"/>
          <w:szCs w:val="24"/>
        </w:rPr>
        <w:tab/>
      </w:r>
      <w:r>
        <w:rPr>
          <w:bCs/>
          <w:sz w:val="24"/>
          <w:szCs w:val="24"/>
        </w:rPr>
        <w:tab/>
      </w:r>
      <w:r>
        <w:rPr>
          <w:bCs/>
          <w:sz w:val="24"/>
          <w:szCs w:val="24"/>
        </w:rPr>
        <w:tab/>
      </w:r>
      <w:r>
        <w:rPr>
          <w:bCs/>
          <w:sz w:val="24"/>
          <w:szCs w:val="24"/>
        </w:rPr>
        <w:tab/>
      </w:r>
    </w:p>
    <w:p w14:paraId="4778089B" w14:textId="65A4A629" w:rsidR="001765AD" w:rsidRDefault="001765AD" w:rsidP="001B2F5B">
      <w:pPr>
        <w:spacing w:after="80"/>
        <w:jc w:val="both"/>
        <w:rPr>
          <w:bCs/>
          <w:sz w:val="24"/>
          <w:szCs w:val="24"/>
        </w:rPr>
      </w:pPr>
    </w:p>
    <w:p w14:paraId="70B6D306" w14:textId="77777777" w:rsidR="001765AD" w:rsidRDefault="001765AD" w:rsidP="001765AD">
      <w:pPr>
        <w:spacing w:after="0" w:line="240" w:lineRule="auto"/>
        <w:jc w:val="both"/>
        <w:rPr>
          <w:rFonts w:ascii="Calibri" w:eastAsia="Times New Roman" w:hAnsi="Calibri" w:cs="Calibri"/>
          <w:color w:val="000000"/>
          <w:sz w:val="28"/>
          <w:szCs w:val="28"/>
          <w:lang w:eastAsia="en-IN"/>
        </w:rPr>
      </w:pPr>
    </w:p>
    <w:p w14:paraId="6442EA12" w14:textId="77777777" w:rsidR="001765AD" w:rsidRDefault="001765AD" w:rsidP="001765AD">
      <w:pPr>
        <w:spacing w:after="0" w:line="240" w:lineRule="auto"/>
        <w:jc w:val="both"/>
        <w:rPr>
          <w:rFonts w:ascii="Calibri" w:eastAsia="Times New Roman" w:hAnsi="Calibri" w:cs="Calibri"/>
          <w:color w:val="000000"/>
          <w:sz w:val="28"/>
          <w:szCs w:val="28"/>
          <w:lang w:eastAsia="en-IN"/>
        </w:rPr>
      </w:pPr>
    </w:p>
    <w:p w14:paraId="75D779C2" w14:textId="77777777" w:rsidR="001765AD" w:rsidRDefault="001765AD" w:rsidP="001765AD">
      <w:pPr>
        <w:spacing w:after="0" w:line="240" w:lineRule="auto"/>
        <w:jc w:val="both"/>
        <w:rPr>
          <w:rFonts w:ascii="Calibri" w:eastAsia="Times New Roman" w:hAnsi="Calibri" w:cs="Calibri"/>
          <w:color w:val="000000"/>
          <w:sz w:val="28"/>
          <w:szCs w:val="28"/>
          <w:lang w:eastAsia="en-IN"/>
        </w:rPr>
      </w:pPr>
    </w:p>
    <w:p w14:paraId="183FBFBD" w14:textId="77777777" w:rsidR="001765AD" w:rsidRDefault="001765AD" w:rsidP="001765AD">
      <w:pPr>
        <w:spacing w:after="0" w:line="240" w:lineRule="auto"/>
        <w:jc w:val="both"/>
        <w:rPr>
          <w:rFonts w:ascii="Calibri" w:eastAsia="Times New Roman" w:hAnsi="Calibri" w:cs="Calibri"/>
          <w:color w:val="000000"/>
          <w:sz w:val="28"/>
          <w:szCs w:val="28"/>
          <w:lang w:eastAsia="en-IN"/>
        </w:rPr>
      </w:pPr>
    </w:p>
    <w:p w14:paraId="48F52D2A" w14:textId="3930FB87" w:rsidR="001765AD" w:rsidRDefault="001765AD" w:rsidP="001765AD">
      <w:pPr>
        <w:spacing w:after="0" w:line="240" w:lineRule="auto"/>
        <w:jc w:val="both"/>
        <w:rPr>
          <w:rFonts w:ascii="Calibri" w:eastAsia="Times New Roman" w:hAnsi="Calibri" w:cs="Calibri"/>
          <w:color w:val="000000"/>
          <w:sz w:val="24"/>
          <w:szCs w:val="24"/>
          <w:lang w:eastAsia="en-IN"/>
        </w:rPr>
      </w:pPr>
      <w:r w:rsidRPr="001765AD">
        <w:rPr>
          <w:rFonts w:ascii="Calibri" w:eastAsia="Times New Roman" w:hAnsi="Calibri" w:cs="Calibri"/>
          <w:color w:val="000000"/>
          <w:sz w:val="24"/>
          <w:szCs w:val="24"/>
          <w:lang w:eastAsia="en-IN"/>
        </w:rPr>
        <w:t xml:space="preserve">Each mill demands the following </w:t>
      </w:r>
      <w:r w:rsidR="007674E9">
        <w:rPr>
          <w:rFonts w:ascii="Calibri" w:eastAsia="Times New Roman" w:hAnsi="Calibri" w:cs="Calibri"/>
          <w:color w:val="000000"/>
          <w:sz w:val="24"/>
          <w:szCs w:val="24"/>
          <w:lang w:eastAsia="en-IN"/>
        </w:rPr>
        <w:t>quantity (</w:t>
      </w:r>
      <w:r w:rsidRPr="001765AD">
        <w:rPr>
          <w:rFonts w:ascii="Calibri" w:eastAsia="Times New Roman" w:hAnsi="Calibri" w:cs="Calibri"/>
          <w:color w:val="000000"/>
          <w:sz w:val="24"/>
          <w:szCs w:val="24"/>
          <w:lang w:eastAsia="en-IN"/>
        </w:rPr>
        <w:t>tons</w:t>
      </w:r>
      <w:r w:rsidR="007674E9">
        <w:rPr>
          <w:rFonts w:ascii="Calibri" w:eastAsia="Times New Roman" w:hAnsi="Calibri" w:cs="Calibri"/>
          <w:color w:val="000000"/>
          <w:sz w:val="24"/>
          <w:szCs w:val="24"/>
          <w:lang w:eastAsia="en-IN"/>
        </w:rPr>
        <w:t>)</w:t>
      </w:r>
      <w:r w:rsidRPr="001765AD">
        <w:rPr>
          <w:rFonts w:ascii="Calibri" w:eastAsia="Times New Roman" w:hAnsi="Calibri" w:cs="Calibri"/>
          <w:color w:val="000000"/>
          <w:sz w:val="24"/>
          <w:szCs w:val="24"/>
          <w:lang w:eastAsia="en-IN"/>
        </w:rPr>
        <w:t xml:space="preserve"> of wheat per month</w:t>
      </w:r>
    </w:p>
    <w:p w14:paraId="1E2790FE" w14:textId="77777777" w:rsidR="001765AD" w:rsidRPr="001765AD" w:rsidRDefault="001765AD" w:rsidP="001765AD">
      <w:pPr>
        <w:spacing w:after="0" w:line="240" w:lineRule="auto"/>
        <w:jc w:val="both"/>
        <w:rPr>
          <w:rFonts w:ascii="Calibri" w:eastAsia="Times New Roman" w:hAnsi="Calibri" w:cs="Calibri"/>
          <w:color w:val="000000"/>
          <w:sz w:val="24"/>
          <w:szCs w:val="24"/>
          <w:lang w:eastAsia="en-IN"/>
        </w:rPr>
      </w:pPr>
    </w:p>
    <w:tbl>
      <w:tblPr>
        <w:tblStyle w:val="TableGrid"/>
        <w:tblW w:w="0" w:type="auto"/>
        <w:tblInd w:w="2260" w:type="dxa"/>
        <w:tblLook w:val="04A0" w:firstRow="1" w:lastRow="0" w:firstColumn="1" w:lastColumn="0" w:noHBand="0" w:noVBand="1"/>
      </w:tblPr>
      <w:tblGrid>
        <w:gridCol w:w="2240"/>
        <w:gridCol w:w="1160"/>
      </w:tblGrid>
      <w:tr w:rsidR="001765AD" w:rsidRPr="001765AD" w14:paraId="7C89E724" w14:textId="77777777" w:rsidTr="001765AD">
        <w:trPr>
          <w:trHeight w:val="375"/>
        </w:trPr>
        <w:tc>
          <w:tcPr>
            <w:tcW w:w="2240" w:type="dxa"/>
            <w:noWrap/>
            <w:hideMark/>
          </w:tcPr>
          <w:p w14:paraId="4B1B21B3" w14:textId="77777777" w:rsidR="001765AD" w:rsidRPr="001765AD" w:rsidRDefault="001765AD" w:rsidP="001765AD">
            <w:pPr>
              <w:spacing w:after="80"/>
              <w:jc w:val="both"/>
              <w:rPr>
                <w:b/>
                <w:bCs/>
                <w:sz w:val="24"/>
                <w:szCs w:val="24"/>
              </w:rPr>
            </w:pPr>
            <w:r w:rsidRPr="001765AD">
              <w:rPr>
                <w:b/>
                <w:bCs/>
                <w:sz w:val="24"/>
                <w:szCs w:val="24"/>
              </w:rPr>
              <w:t>Mill</w:t>
            </w:r>
          </w:p>
        </w:tc>
        <w:tc>
          <w:tcPr>
            <w:tcW w:w="1160" w:type="dxa"/>
            <w:noWrap/>
            <w:hideMark/>
          </w:tcPr>
          <w:p w14:paraId="6AE8B58E" w14:textId="77777777" w:rsidR="001765AD" w:rsidRPr="001765AD" w:rsidRDefault="001765AD" w:rsidP="001765AD">
            <w:pPr>
              <w:spacing w:after="80"/>
              <w:jc w:val="both"/>
              <w:rPr>
                <w:b/>
                <w:bCs/>
                <w:sz w:val="24"/>
                <w:szCs w:val="24"/>
              </w:rPr>
            </w:pPr>
            <w:r w:rsidRPr="001765AD">
              <w:rPr>
                <w:b/>
                <w:bCs/>
                <w:sz w:val="24"/>
                <w:szCs w:val="24"/>
              </w:rPr>
              <w:t>Demand</w:t>
            </w:r>
          </w:p>
        </w:tc>
      </w:tr>
      <w:tr w:rsidR="001765AD" w:rsidRPr="001765AD" w14:paraId="65F24027" w14:textId="77777777" w:rsidTr="001765AD">
        <w:trPr>
          <w:trHeight w:val="375"/>
        </w:trPr>
        <w:tc>
          <w:tcPr>
            <w:tcW w:w="2240" w:type="dxa"/>
            <w:noWrap/>
            <w:hideMark/>
          </w:tcPr>
          <w:p w14:paraId="51755945" w14:textId="77777777" w:rsidR="001765AD" w:rsidRPr="001765AD" w:rsidRDefault="001765AD" w:rsidP="001765AD">
            <w:pPr>
              <w:spacing w:after="80"/>
              <w:jc w:val="both"/>
              <w:rPr>
                <w:b/>
                <w:bCs/>
                <w:sz w:val="24"/>
                <w:szCs w:val="24"/>
              </w:rPr>
            </w:pPr>
            <w:r w:rsidRPr="001765AD">
              <w:rPr>
                <w:b/>
                <w:bCs/>
                <w:sz w:val="24"/>
                <w:szCs w:val="24"/>
              </w:rPr>
              <w:t>A</w:t>
            </w:r>
          </w:p>
        </w:tc>
        <w:tc>
          <w:tcPr>
            <w:tcW w:w="1160" w:type="dxa"/>
            <w:noWrap/>
            <w:hideMark/>
          </w:tcPr>
          <w:p w14:paraId="1DEE9C63" w14:textId="77777777" w:rsidR="001765AD" w:rsidRPr="001765AD" w:rsidRDefault="001765AD" w:rsidP="001765AD">
            <w:pPr>
              <w:spacing w:after="80"/>
              <w:jc w:val="both"/>
              <w:rPr>
                <w:bCs/>
                <w:sz w:val="24"/>
                <w:szCs w:val="24"/>
              </w:rPr>
            </w:pPr>
            <w:r w:rsidRPr="001765AD">
              <w:rPr>
                <w:bCs/>
                <w:sz w:val="24"/>
                <w:szCs w:val="24"/>
              </w:rPr>
              <w:t>200</w:t>
            </w:r>
          </w:p>
        </w:tc>
      </w:tr>
      <w:tr w:rsidR="001765AD" w:rsidRPr="001765AD" w14:paraId="3D6C5BCE" w14:textId="77777777" w:rsidTr="001765AD">
        <w:trPr>
          <w:trHeight w:val="375"/>
        </w:trPr>
        <w:tc>
          <w:tcPr>
            <w:tcW w:w="2240" w:type="dxa"/>
            <w:noWrap/>
            <w:hideMark/>
          </w:tcPr>
          <w:p w14:paraId="19940F3B" w14:textId="77777777" w:rsidR="001765AD" w:rsidRPr="001765AD" w:rsidRDefault="001765AD" w:rsidP="001765AD">
            <w:pPr>
              <w:spacing w:after="80"/>
              <w:jc w:val="both"/>
              <w:rPr>
                <w:b/>
                <w:bCs/>
                <w:sz w:val="24"/>
                <w:szCs w:val="24"/>
              </w:rPr>
            </w:pPr>
            <w:r w:rsidRPr="001765AD">
              <w:rPr>
                <w:b/>
                <w:bCs/>
                <w:sz w:val="24"/>
                <w:szCs w:val="24"/>
              </w:rPr>
              <w:t>B</w:t>
            </w:r>
          </w:p>
        </w:tc>
        <w:tc>
          <w:tcPr>
            <w:tcW w:w="1160" w:type="dxa"/>
            <w:noWrap/>
            <w:hideMark/>
          </w:tcPr>
          <w:p w14:paraId="601915F6" w14:textId="77777777" w:rsidR="001765AD" w:rsidRPr="001765AD" w:rsidRDefault="001765AD" w:rsidP="001765AD">
            <w:pPr>
              <w:spacing w:after="80"/>
              <w:jc w:val="both"/>
              <w:rPr>
                <w:bCs/>
                <w:sz w:val="24"/>
                <w:szCs w:val="24"/>
              </w:rPr>
            </w:pPr>
            <w:r w:rsidRPr="001765AD">
              <w:rPr>
                <w:bCs/>
                <w:sz w:val="24"/>
                <w:szCs w:val="24"/>
              </w:rPr>
              <w:t>100</w:t>
            </w:r>
          </w:p>
        </w:tc>
      </w:tr>
      <w:tr w:rsidR="001765AD" w:rsidRPr="001765AD" w14:paraId="7C32665E" w14:textId="77777777" w:rsidTr="001765AD">
        <w:trPr>
          <w:trHeight w:val="375"/>
        </w:trPr>
        <w:tc>
          <w:tcPr>
            <w:tcW w:w="2240" w:type="dxa"/>
            <w:noWrap/>
            <w:hideMark/>
          </w:tcPr>
          <w:p w14:paraId="010AB4B9" w14:textId="77777777" w:rsidR="001765AD" w:rsidRPr="001765AD" w:rsidRDefault="001765AD" w:rsidP="001765AD">
            <w:pPr>
              <w:spacing w:after="80"/>
              <w:jc w:val="both"/>
              <w:rPr>
                <w:b/>
                <w:bCs/>
                <w:sz w:val="24"/>
                <w:szCs w:val="24"/>
              </w:rPr>
            </w:pPr>
            <w:r w:rsidRPr="001765AD">
              <w:rPr>
                <w:b/>
                <w:bCs/>
                <w:sz w:val="24"/>
                <w:szCs w:val="24"/>
              </w:rPr>
              <w:t>C</w:t>
            </w:r>
          </w:p>
        </w:tc>
        <w:tc>
          <w:tcPr>
            <w:tcW w:w="1160" w:type="dxa"/>
            <w:noWrap/>
            <w:hideMark/>
          </w:tcPr>
          <w:p w14:paraId="12C3CA3E" w14:textId="77777777" w:rsidR="001765AD" w:rsidRPr="001765AD" w:rsidRDefault="001765AD" w:rsidP="001765AD">
            <w:pPr>
              <w:spacing w:after="80"/>
              <w:jc w:val="both"/>
              <w:rPr>
                <w:bCs/>
                <w:sz w:val="24"/>
                <w:szCs w:val="24"/>
              </w:rPr>
            </w:pPr>
            <w:r w:rsidRPr="001765AD">
              <w:rPr>
                <w:bCs/>
                <w:sz w:val="24"/>
                <w:szCs w:val="24"/>
              </w:rPr>
              <w:t>300</w:t>
            </w:r>
          </w:p>
        </w:tc>
      </w:tr>
    </w:tbl>
    <w:p w14:paraId="2A1C2ABA" w14:textId="00E7A7B7" w:rsidR="001765AD" w:rsidRDefault="001765AD" w:rsidP="001765AD">
      <w:pPr>
        <w:spacing w:after="80"/>
        <w:jc w:val="both"/>
        <w:rPr>
          <w:bCs/>
          <w:sz w:val="24"/>
          <w:szCs w:val="24"/>
        </w:rPr>
      </w:pPr>
      <w:r w:rsidRPr="001765AD">
        <w:rPr>
          <w:bCs/>
          <w:sz w:val="24"/>
          <w:szCs w:val="24"/>
        </w:rPr>
        <w:t>The cost of transporting 1 ton of wheat (in Rs) from each grain elevator (source) to each mill (destination) differs, according to the distance and road traffic system. The cost matrix is s</w:t>
      </w:r>
      <w:r>
        <w:rPr>
          <w:bCs/>
          <w:sz w:val="24"/>
          <w:szCs w:val="24"/>
        </w:rPr>
        <w:t>h</w:t>
      </w:r>
      <w:r w:rsidRPr="001765AD">
        <w:rPr>
          <w:bCs/>
          <w:sz w:val="24"/>
          <w:szCs w:val="24"/>
        </w:rPr>
        <w:t>own in the following table</w:t>
      </w:r>
    </w:p>
    <w:tbl>
      <w:tblPr>
        <w:tblStyle w:val="TableGrid"/>
        <w:tblW w:w="0" w:type="auto"/>
        <w:tblInd w:w="1413" w:type="dxa"/>
        <w:tblLook w:val="04A0" w:firstRow="1" w:lastRow="0" w:firstColumn="1" w:lastColumn="0" w:noHBand="0" w:noVBand="1"/>
      </w:tblPr>
      <w:tblGrid>
        <w:gridCol w:w="827"/>
        <w:gridCol w:w="1160"/>
        <w:gridCol w:w="960"/>
        <w:gridCol w:w="960"/>
      </w:tblGrid>
      <w:tr w:rsidR="001765AD" w:rsidRPr="001765AD" w14:paraId="647307D3" w14:textId="77777777" w:rsidTr="001765AD">
        <w:trPr>
          <w:trHeight w:val="375"/>
        </w:trPr>
        <w:tc>
          <w:tcPr>
            <w:tcW w:w="827" w:type="dxa"/>
            <w:noWrap/>
            <w:hideMark/>
          </w:tcPr>
          <w:p w14:paraId="6E17E5A4" w14:textId="77777777" w:rsidR="001765AD" w:rsidRPr="001765AD" w:rsidRDefault="001765AD" w:rsidP="001765AD">
            <w:pPr>
              <w:spacing w:after="80"/>
              <w:jc w:val="both"/>
              <w:rPr>
                <w:b/>
                <w:bCs/>
                <w:sz w:val="24"/>
                <w:szCs w:val="24"/>
              </w:rPr>
            </w:pPr>
            <w:r w:rsidRPr="001765AD">
              <w:rPr>
                <w:b/>
                <w:bCs/>
                <w:sz w:val="24"/>
                <w:szCs w:val="24"/>
              </w:rPr>
              <w:t> </w:t>
            </w:r>
          </w:p>
        </w:tc>
        <w:tc>
          <w:tcPr>
            <w:tcW w:w="1160" w:type="dxa"/>
            <w:noWrap/>
            <w:hideMark/>
          </w:tcPr>
          <w:p w14:paraId="25D1BF03" w14:textId="77777777" w:rsidR="001765AD" w:rsidRPr="001765AD" w:rsidRDefault="001765AD" w:rsidP="001765AD">
            <w:pPr>
              <w:spacing w:after="80"/>
              <w:jc w:val="both"/>
              <w:rPr>
                <w:b/>
                <w:bCs/>
                <w:sz w:val="24"/>
                <w:szCs w:val="24"/>
              </w:rPr>
            </w:pPr>
            <w:r w:rsidRPr="001765AD">
              <w:rPr>
                <w:b/>
                <w:bCs/>
                <w:sz w:val="24"/>
                <w:szCs w:val="24"/>
              </w:rPr>
              <w:t>A</w:t>
            </w:r>
          </w:p>
        </w:tc>
        <w:tc>
          <w:tcPr>
            <w:tcW w:w="960" w:type="dxa"/>
            <w:noWrap/>
            <w:hideMark/>
          </w:tcPr>
          <w:p w14:paraId="7A99A86F" w14:textId="77777777" w:rsidR="001765AD" w:rsidRPr="001765AD" w:rsidRDefault="001765AD" w:rsidP="001765AD">
            <w:pPr>
              <w:spacing w:after="80"/>
              <w:jc w:val="both"/>
              <w:rPr>
                <w:b/>
                <w:bCs/>
                <w:sz w:val="24"/>
                <w:szCs w:val="24"/>
              </w:rPr>
            </w:pPr>
            <w:r w:rsidRPr="001765AD">
              <w:rPr>
                <w:b/>
                <w:bCs/>
                <w:sz w:val="24"/>
                <w:szCs w:val="24"/>
              </w:rPr>
              <w:t>B</w:t>
            </w:r>
          </w:p>
        </w:tc>
        <w:tc>
          <w:tcPr>
            <w:tcW w:w="960" w:type="dxa"/>
            <w:noWrap/>
            <w:hideMark/>
          </w:tcPr>
          <w:p w14:paraId="73DF9C10" w14:textId="77777777" w:rsidR="001765AD" w:rsidRPr="001765AD" w:rsidRDefault="001765AD" w:rsidP="001765AD">
            <w:pPr>
              <w:spacing w:after="80"/>
              <w:jc w:val="both"/>
              <w:rPr>
                <w:b/>
                <w:bCs/>
                <w:sz w:val="24"/>
                <w:szCs w:val="24"/>
              </w:rPr>
            </w:pPr>
            <w:r w:rsidRPr="001765AD">
              <w:rPr>
                <w:b/>
                <w:bCs/>
                <w:sz w:val="24"/>
                <w:szCs w:val="24"/>
              </w:rPr>
              <w:t>C</w:t>
            </w:r>
          </w:p>
        </w:tc>
      </w:tr>
      <w:tr w:rsidR="001765AD" w:rsidRPr="001765AD" w14:paraId="3023DECD" w14:textId="77777777" w:rsidTr="001765AD">
        <w:trPr>
          <w:trHeight w:val="375"/>
        </w:trPr>
        <w:tc>
          <w:tcPr>
            <w:tcW w:w="827" w:type="dxa"/>
            <w:noWrap/>
            <w:hideMark/>
          </w:tcPr>
          <w:p w14:paraId="2C0006CA" w14:textId="77777777" w:rsidR="001765AD" w:rsidRPr="001765AD" w:rsidRDefault="001765AD" w:rsidP="001765AD">
            <w:pPr>
              <w:spacing w:after="80"/>
              <w:jc w:val="both"/>
              <w:rPr>
                <w:b/>
                <w:bCs/>
                <w:sz w:val="24"/>
                <w:szCs w:val="24"/>
              </w:rPr>
            </w:pPr>
            <w:r w:rsidRPr="001765AD">
              <w:rPr>
                <w:b/>
                <w:bCs/>
                <w:sz w:val="24"/>
                <w:szCs w:val="24"/>
              </w:rPr>
              <w:t>S1</w:t>
            </w:r>
          </w:p>
        </w:tc>
        <w:tc>
          <w:tcPr>
            <w:tcW w:w="1160" w:type="dxa"/>
            <w:noWrap/>
            <w:hideMark/>
          </w:tcPr>
          <w:p w14:paraId="181144C2" w14:textId="77777777" w:rsidR="001765AD" w:rsidRPr="001765AD" w:rsidRDefault="001765AD" w:rsidP="001765AD">
            <w:pPr>
              <w:spacing w:after="80"/>
              <w:jc w:val="both"/>
              <w:rPr>
                <w:bCs/>
                <w:sz w:val="24"/>
                <w:szCs w:val="24"/>
              </w:rPr>
            </w:pPr>
            <w:r w:rsidRPr="001765AD">
              <w:rPr>
                <w:bCs/>
                <w:sz w:val="24"/>
                <w:szCs w:val="24"/>
              </w:rPr>
              <w:t>6</w:t>
            </w:r>
          </w:p>
        </w:tc>
        <w:tc>
          <w:tcPr>
            <w:tcW w:w="960" w:type="dxa"/>
            <w:noWrap/>
            <w:hideMark/>
          </w:tcPr>
          <w:p w14:paraId="698783FE" w14:textId="77777777" w:rsidR="001765AD" w:rsidRPr="001765AD" w:rsidRDefault="001765AD" w:rsidP="001765AD">
            <w:pPr>
              <w:spacing w:after="80"/>
              <w:jc w:val="both"/>
              <w:rPr>
                <w:bCs/>
                <w:sz w:val="24"/>
                <w:szCs w:val="24"/>
              </w:rPr>
            </w:pPr>
            <w:r w:rsidRPr="001765AD">
              <w:rPr>
                <w:bCs/>
                <w:sz w:val="24"/>
                <w:szCs w:val="24"/>
              </w:rPr>
              <w:t>8</w:t>
            </w:r>
          </w:p>
        </w:tc>
        <w:tc>
          <w:tcPr>
            <w:tcW w:w="960" w:type="dxa"/>
            <w:noWrap/>
            <w:hideMark/>
          </w:tcPr>
          <w:p w14:paraId="0EDF85FC" w14:textId="77777777" w:rsidR="001765AD" w:rsidRPr="001765AD" w:rsidRDefault="001765AD" w:rsidP="001765AD">
            <w:pPr>
              <w:spacing w:after="80"/>
              <w:jc w:val="both"/>
              <w:rPr>
                <w:bCs/>
                <w:sz w:val="24"/>
                <w:szCs w:val="24"/>
              </w:rPr>
            </w:pPr>
            <w:r w:rsidRPr="001765AD">
              <w:rPr>
                <w:bCs/>
                <w:sz w:val="24"/>
                <w:szCs w:val="24"/>
              </w:rPr>
              <w:t>10</w:t>
            </w:r>
          </w:p>
        </w:tc>
      </w:tr>
      <w:tr w:rsidR="001765AD" w:rsidRPr="001765AD" w14:paraId="172A6803" w14:textId="77777777" w:rsidTr="001765AD">
        <w:trPr>
          <w:trHeight w:val="375"/>
        </w:trPr>
        <w:tc>
          <w:tcPr>
            <w:tcW w:w="827" w:type="dxa"/>
            <w:noWrap/>
            <w:hideMark/>
          </w:tcPr>
          <w:p w14:paraId="6B273889" w14:textId="77777777" w:rsidR="001765AD" w:rsidRPr="001765AD" w:rsidRDefault="001765AD" w:rsidP="001765AD">
            <w:pPr>
              <w:spacing w:after="80"/>
              <w:jc w:val="both"/>
              <w:rPr>
                <w:b/>
                <w:bCs/>
                <w:sz w:val="24"/>
                <w:szCs w:val="24"/>
              </w:rPr>
            </w:pPr>
            <w:r w:rsidRPr="001765AD">
              <w:rPr>
                <w:b/>
                <w:bCs/>
                <w:sz w:val="24"/>
                <w:szCs w:val="24"/>
              </w:rPr>
              <w:t>S2</w:t>
            </w:r>
          </w:p>
        </w:tc>
        <w:tc>
          <w:tcPr>
            <w:tcW w:w="1160" w:type="dxa"/>
            <w:noWrap/>
            <w:hideMark/>
          </w:tcPr>
          <w:p w14:paraId="5AB0C658" w14:textId="77777777" w:rsidR="001765AD" w:rsidRPr="001765AD" w:rsidRDefault="001765AD" w:rsidP="001765AD">
            <w:pPr>
              <w:spacing w:after="80"/>
              <w:jc w:val="both"/>
              <w:rPr>
                <w:bCs/>
                <w:sz w:val="24"/>
                <w:szCs w:val="24"/>
              </w:rPr>
            </w:pPr>
            <w:r w:rsidRPr="001765AD">
              <w:rPr>
                <w:bCs/>
                <w:sz w:val="24"/>
                <w:szCs w:val="24"/>
              </w:rPr>
              <w:t>7</w:t>
            </w:r>
          </w:p>
        </w:tc>
        <w:tc>
          <w:tcPr>
            <w:tcW w:w="960" w:type="dxa"/>
            <w:noWrap/>
            <w:hideMark/>
          </w:tcPr>
          <w:p w14:paraId="4AB6116F" w14:textId="77777777" w:rsidR="001765AD" w:rsidRPr="001765AD" w:rsidRDefault="001765AD" w:rsidP="001765AD">
            <w:pPr>
              <w:spacing w:after="80"/>
              <w:jc w:val="both"/>
              <w:rPr>
                <w:bCs/>
                <w:sz w:val="24"/>
                <w:szCs w:val="24"/>
              </w:rPr>
            </w:pPr>
            <w:r w:rsidRPr="001765AD">
              <w:rPr>
                <w:bCs/>
                <w:sz w:val="24"/>
                <w:szCs w:val="24"/>
              </w:rPr>
              <w:t>11</w:t>
            </w:r>
          </w:p>
        </w:tc>
        <w:tc>
          <w:tcPr>
            <w:tcW w:w="960" w:type="dxa"/>
            <w:noWrap/>
            <w:hideMark/>
          </w:tcPr>
          <w:p w14:paraId="45C7A5A4" w14:textId="77777777" w:rsidR="001765AD" w:rsidRPr="001765AD" w:rsidRDefault="001765AD" w:rsidP="001765AD">
            <w:pPr>
              <w:spacing w:after="80"/>
              <w:jc w:val="both"/>
              <w:rPr>
                <w:bCs/>
                <w:sz w:val="24"/>
                <w:szCs w:val="24"/>
              </w:rPr>
            </w:pPr>
            <w:r w:rsidRPr="001765AD">
              <w:rPr>
                <w:bCs/>
                <w:sz w:val="24"/>
                <w:szCs w:val="24"/>
              </w:rPr>
              <w:t>11</w:t>
            </w:r>
          </w:p>
        </w:tc>
      </w:tr>
      <w:tr w:rsidR="001765AD" w:rsidRPr="001765AD" w14:paraId="77C76616" w14:textId="77777777" w:rsidTr="001765AD">
        <w:trPr>
          <w:trHeight w:val="375"/>
        </w:trPr>
        <w:tc>
          <w:tcPr>
            <w:tcW w:w="827" w:type="dxa"/>
            <w:noWrap/>
            <w:hideMark/>
          </w:tcPr>
          <w:p w14:paraId="50E4EFFD" w14:textId="77777777" w:rsidR="001765AD" w:rsidRPr="001765AD" w:rsidRDefault="001765AD" w:rsidP="001765AD">
            <w:pPr>
              <w:spacing w:after="80"/>
              <w:jc w:val="both"/>
              <w:rPr>
                <w:b/>
                <w:bCs/>
                <w:sz w:val="24"/>
                <w:szCs w:val="24"/>
              </w:rPr>
            </w:pPr>
            <w:r w:rsidRPr="001765AD">
              <w:rPr>
                <w:b/>
                <w:bCs/>
                <w:sz w:val="24"/>
                <w:szCs w:val="24"/>
              </w:rPr>
              <w:t>S3</w:t>
            </w:r>
          </w:p>
        </w:tc>
        <w:tc>
          <w:tcPr>
            <w:tcW w:w="1160" w:type="dxa"/>
            <w:noWrap/>
            <w:hideMark/>
          </w:tcPr>
          <w:p w14:paraId="79D79FE3" w14:textId="77777777" w:rsidR="001765AD" w:rsidRPr="001765AD" w:rsidRDefault="001765AD" w:rsidP="001765AD">
            <w:pPr>
              <w:spacing w:after="80"/>
              <w:jc w:val="both"/>
              <w:rPr>
                <w:bCs/>
                <w:sz w:val="24"/>
                <w:szCs w:val="24"/>
              </w:rPr>
            </w:pPr>
            <w:r w:rsidRPr="001765AD">
              <w:rPr>
                <w:bCs/>
                <w:sz w:val="24"/>
                <w:szCs w:val="24"/>
              </w:rPr>
              <w:t>4</w:t>
            </w:r>
          </w:p>
        </w:tc>
        <w:tc>
          <w:tcPr>
            <w:tcW w:w="960" w:type="dxa"/>
            <w:noWrap/>
            <w:hideMark/>
          </w:tcPr>
          <w:p w14:paraId="601DC5A4" w14:textId="77777777" w:rsidR="001765AD" w:rsidRPr="001765AD" w:rsidRDefault="001765AD" w:rsidP="001765AD">
            <w:pPr>
              <w:spacing w:after="80"/>
              <w:jc w:val="both"/>
              <w:rPr>
                <w:bCs/>
                <w:sz w:val="24"/>
                <w:szCs w:val="24"/>
              </w:rPr>
            </w:pPr>
            <w:r w:rsidRPr="001765AD">
              <w:rPr>
                <w:bCs/>
                <w:sz w:val="24"/>
                <w:szCs w:val="24"/>
              </w:rPr>
              <w:t>5</w:t>
            </w:r>
          </w:p>
        </w:tc>
        <w:tc>
          <w:tcPr>
            <w:tcW w:w="960" w:type="dxa"/>
            <w:noWrap/>
            <w:hideMark/>
          </w:tcPr>
          <w:p w14:paraId="71342048" w14:textId="77777777" w:rsidR="001765AD" w:rsidRPr="001765AD" w:rsidRDefault="001765AD" w:rsidP="001765AD">
            <w:pPr>
              <w:spacing w:after="80"/>
              <w:jc w:val="both"/>
              <w:rPr>
                <w:bCs/>
                <w:sz w:val="24"/>
                <w:szCs w:val="24"/>
              </w:rPr>
            </w:pPr>
            <w:r w:rsidRPr="001765AD">
              <w:rPr>
                <w:bCs/>
                <w:sz w:val="24"/>
                <w:szCs w:val="24"/>
              </w:rPr>
              <w:t>12</w:t>
            </w:r>
          </w:p>
        </w:tc>
      </w:tr>
    </w:tbl>
    <w:p w14:paraId="5219C4F6" w14:textId="1B5242A4" w:rsidR="001765AD" w:rsidRDefault="001765AD" w:rsidP="001765AD">
      <w:pPr>
        <w:spacing w:after="80"/>
        <w:jc w:val="both"/>
        <w:rPr>
          <w:bCs/>
          <w:sz w:val="24"/>
          <w:szCs w:val="24"/>
        </w:rPr>
      </w:pPr>
      <w:r w:rsidRPr="001765AD">
        <w:rPr>
          <w:bCs/>
          <w:sz w:val="24"/>
          <w:szCs w:val="24"/>
        </w:rPr>
        <w:t>Find the quantities that should be supplied from each grain elevator (source) to each mill (destination) such that overall transportation cost is minimum</w:t>
      </w:r>
      <w:r w:rsidR="008C3424">
        <w:rPr>
          <w:bCs/>
          <w:sz w:val="24"/>
          <w:szCs w:val="24"/>
        </w:rPr>
        <w:t>.</w:t>
      </w:r>
      <w:r w:rsidR="008C3424">
        <w:rPr>
          <w:bCs/>
          <w:sz w:val="24"/>
          <w:szCs w:val="24"/>
        </w:rPr>
        <w:tab/>
      </w:r>
      <w:r w:rsidR="008C3424">
        <w:rPr>
          <w:bCs/>
          <w:sz w:val="24"/>
          <w:szCs w:val="24"/>
        </w:rPr>
        <w:tab/>
      </w:r>
      <w:r w:rsidR="008C3424">
        <w:rPr>
          <w:bCs/>
          <w:sz w:val="24"/>
          <w:szCs w:val="24"/>
        </w:rPr>
        <w:tab/>
      </w:r>
      <w:r w:rsidR="008C3424">
        <w:rPr>
          <w:bCs/>
          <w:sz w:val="24"/>
          <w:szCs w:val="24"/>
        </w:rPr>
        <w:tab/>
        <w:t xml:space="preserve"> </w:t>
      </w:r>
      <w:r w:rsidR="008C3424" w:rsidRPr="008C3424">
        <w:rPr>
          <w:b/>
          <w:sz w:val="24"/>
          <w:szCs w:val="24"/>
        </w:rPr>
        <w:t>[5]</w:t>
      </w:r>
      <w:r w:rsidRPr="001765AD">
        <w:rPr>
          <w:bCs/>
          <w:sz w:val="24"/>
          <w:szCs w:val="24"/>
        </w:rPr>
        <w:t xml:space="preserve"> </w:t>
      </w:r>
      <w:r w:rsidRPr="001765AD">
        <w:rPr>
          <w:bCs/>
          <w:sz w:val="24"/>
          <w:szCs w:val="24"/>
        </w:rPr>
        <w:tab/>
      </w:r>
      <w:r w:rsidRPr="001765AD">
        <w:rPr>
          <w:bCs/>
          <w:sz w:val="24"/>
          <w:szCs w:val="24"/>
        </w:rPr>
        <w:tab/>
      </w:r>
      <w:r w:rsidRPr="001765AD">
        <w:rPr>
          <w:bCs/>
          <w:sz w:val="24"/>
          <w:szCs w:val="24"/>
        </w:rPr>
        <w:tab/>
      </w:r>
      <w:r w:rsidRPr="001765AD">
        <w:rPr>
          <w:bCs/>
          <w:sz w:val="24"/>
          <w:szCs w:val="24"/>
        </w:rPr>
        <w:tab/>
      </w:r>
    </w:p>
    <w:p w14:paraId="60C71B25" w14:textId="372C0787" w:rsidR="008C3424" w:rsidRDefault="00E7007B" w:rsidP="008C3424">
      <w:pPr>
        <w:spacing w:after="80"/>
        <w:jc w:val="both"/>
        <w:rPr>
          <w:bCs/>
          <w:sz w:val="24"/>
          <w:szCs w:val="24"/>
        </w:rPr>
      </w:pPr>
      <w:r w:rsidRPr="008C3424">
        <w:rPr>
          <w:b/>
          <w:sz w:val="24"/>
          <w:szCs w:val="24"/>
        </w:rPr>
        <w:t>(b)</w:t>
      </w:r>
      <w:r>
        <w:rPr>
          <w:bCs/>
          <w:sz w:val="24"/>
          <w:szCs w:val="24"/>
        </w:rPr>
        <w:t xml:space="preserve"> Refer to the question </w:t>
      </w:r>
      <w:r w:rsidR="008C3424">
        <w:rPr>
          <w:bCs/>
          <w:sz w:val="24"/>
          <w:szCs w:val="24"/>
        </w:rPr>
        <w:t>4(a), amount of w</w:t>
      </w:r>
      <w:r w:rsidR="008C3424" w:rsidRPr="008C3424">
        <w:rPr>
          <w:bCs/>
          <w:sz w:val="24"/>
          <w:szCs w:val="24"/>
        </w:rPr>
        <w:t>heat harvested at farms F1 and F2</w:t>
      </w:r>
      <w:r w:rsidR="008C3424">
        <w:rPr>
          <w:bCs/>
          <w:sz w:val="24"/>
          <w:szCs w:val="24"/>
        </w:rPr>
        <w:t xml:space="preserve"> is 300 tons each</w:t>
      </w:r>
      <w:r w:rsidR="008C3424" w:rsidRPr="008C3424">
        <w:rPr>
          <w:bCs/>
          <w:sz w:val="24"/>
          <w:szCs w:val="24"/>
        </w:rPr>
        <w:t xml:space="preserve"> before being shipped to the three grain elevators located in S1, S2 and S3, which are now </w:t>
      </w:r>
      <w:r w:rsidR="008C3424" w:rsidRPr="008C3424">
        <w:rPr>
          <w:bCs/>
          <w:sz w:val="24"/>
          <w:szCs w:val="24"/>
        </w:rPr>
        <w:lastRenderedPageBreak/>
        <w:t>transhipment points. The wheat is then shipped to the mills in A, B and C.</w:t>
      </w:r>
      <w:r w:rsidR="008C3424">
        <w:rPr>
          <w:bCs/>
          <w:sz w:val="24"/>
          <w:szCs w:val="24"/>
        </w:rPr>
        <w:t xml:space="preserve"> </w:t>
      </w:r>
      <w:r w:rsidR="008C3424" w:rsidRPr="008C3424">
        <w:rPr>
          <w:bCs/>
          <w:sz w:val="24"/>
          <w:szCs w:val="24"/>
        </w:rPr>
        <w:t>However, the shipping costs (in Rs) from the farms to the grain elevators are as follows</w:t>
      </w:r>
    </w:p>
    <w:tbl>
      <w:tblPr>
        <w:tblStyle w:val="TableGrid"/>
        <w:tblpPr w:leftFromText="180" w:rightFromText="180" w:vertAnchor="text" w:horzAnchor="margin" w:tblpXSpec="center" w:tblpY="150"/>
        <w:tblW w:w="0" w:type="auto"/>
        <w:tblLook w:val="04A0" w:firstRow="1" w:lastRow="0" w:firstColumn="1" w:lastColumn="0" w:noHBand="0" w:noVBand="1"/>
      </w:tblPr>
      <w:tblGrid>
        <w:gridCol w:w="960"/>
        <w:gridCol w:w="1014"/>
        <w:gridCol w:w="1013"/>
        <w:gridCol w:w="1013"/>
      </w:tblGrid>
      <w:tr w:rsidR="008C3424" w:rsidRPr="008C3424" w14:paraId="6A3F9156" w14:textId="77777777" w:rsidTr="008C3424">
        <w:trPr>
          <w:trHeight w:val="375"/>
        </w:trPr>
        <w:tc>
          <w:tcPr>
            <w:tcW w:w="960" w:type="dxa"/>
            <w:noWrap/>
            <w:hideMark/>
          </w:tcPr>
          <w:p w14:paraId="00D6FF41" w14:textId="77777777" w:rsidR="008C3424" w:rsidRPr="008C3424" w:rsidRDefault="008C3424" w:rsidP="008C3424">
            <w:pPr>
              <w:spacing w:after="80"/>
              <w:jc w:val="both"/>
              <w:rPr>
                <w:bCs/>
                <w:sz w:val="24"/>
                <w:szCs w:val="24"/>
              </w:rPr>
            </w:pPr>
          </w:p>
        </w:tc>
        <w:tc>
          <w:tcPr>
            <w:tcW w:w="3040" w:type="dxa"/>
            <w:gridSpan w:val="3"/>
            <w:noWrap/>
            <w:hideMark/>
          </w:tcPr>
          <w:p w14:paraId="530B0EB1" w14:textId="77777777" w:rsidR="008C3424" w:rsidRPr="008C3424" w:rsidRDefault="008C3424" w:rsidP="008C3424">
            <w:pPr>
              <w:spacing w:after="80"/>
              <w:jc w:val="both"/>
              <w:rPr>
                <w:b/>
                <w:bCs/>
                <w:sz w:val="24"/>
                <w:szCs w:val="24"/>
              </w:rPr>
            </w:pPr>
            <w:r w:rsidRPr="008C3424">
              <w:rPr>
                <w:b/>
                <w:bCs/>
                <w:sz w:val="24"/>
                <w:szCs w:val="24"/>
              </w:rPr>
              <w:t>Grain elevator</w:t>
            </w:r>
          </w:p>
        </w:tc>
      </w:tr>
      <w:tr w:rsidR="008C3424" w:rsidRPr="008C3424" w14:paraId="64785AD3" w14:textId="77777777" w:rsidTr="008C3424">
        <w:trPr>
          <w:trHeight w:val="375"/>
        </w:trPr>
        <w:tc>
          <w:tcPr>
            <w:tcW w:w="960" w:type="dxa"/>
            <w:noWrap/>
            <w:hideMark/>
          </w:tcPr>
          <w:p w14:paraId="23B79145" w14:textId="77777777" w:rsidR="008C3424" w:rsidRPr="008C3424" w:rsidRDefault="008C3424" w:rsidP="008C3424">
            <w:pPr>
              <w:spacing w:after="80"/>
              <w:jc w:val="both"/>
              <w:rPr>
                <w:b/>
                <w:bCs/>
                <w:sz w:val="24"/>
                <w:szCs w:val="24"/>
              </w:rPr>
            </w:pPr>
            <w:r w:rsidRPr="008C3424">
              <w:rPr>
                <w:b/>
                <w:bCs/>
                <w:sz w:val="24"/>
                <w:szCs w:val="24"/>
              </w:rPr>
              <w:t>Farm</w:t>
            </w:r>
          </w:p>
        </w:tc>
        <w:tc>
          <w:tcPr>
            <w:tcW w:w="1014" w:type="dxa"/>
            <w:noWrap/>
            <w:hideMark/>
          </w:tcPr>
          <w:p w14:paraId="544CD5AA" w14:textId="77777777" w:rsidR="008C3424" w:rsidRPr="008C3424" w:rsidRDefault="008C3424" w:rsidP="008C3424">
            <w:pPr>
              <w:spacing w:after="80"/>
              <w:jc w:val="both"/>
              <w:rPr>
                <w:b/>
                <w:bCs/>
                <w:sz w:val="24"/>
                <w:szCs w:val="24"/>
              </w:rPr>
            </w:pPr>
            <w:r w:rsidRPr="008C3424">
              <w:rPr>
                <w:b/>
                <w:bCs/>
                <w:sz w:val="24"/>
                <w:szCs w:val="24"/>
              </w:rPr>
              <w:t>S1</w:t>
            </w:r>
          </w:p>
        </w:tc>
        <w:tc>
          <w:tcPr>
            <w:tcW w:w="1013" w:type="dxa"/>
            <w:noWrap/>
            <w:hideMark/>
          </w:tcPr>
          <w:p w14:paraId="22ADAD2E" w14:textId="77777777" w:rsidR="008C3424" w:rsidRPr="008C3424" w:rsidRDefault="008C3424" w:rsidP="008C3424">
            <w:pPr>
              <w:spacing w:after="80"/>
              <w:jc w:val="both"/>
              <w:rPr>
                <w:b/>
                <w:bCs/>
                <w:sz w:val="24"/>
                <w:szCs w:val="24"/>
              </w:rPr>
            </w:pPr>
            <w:r w:rsidRPr="008C3424">
              <w:rPr>
                <w:b/>
                <w:bCs/>
                <w:sz w:val="24"/>
                <w:szCs w:val="24"/>
              </w:rPr>
              <w:t>S2</w:t>
            </w:r>
          </w:p>
        </w:tc>
        <w:tc>
          <w:tcPr>
            <w:tcW w:w="1013" w:type="dxa"/>
            <w:noWrap/>
            <w:hideMark/>
          </w:tcPr>
          <w:p w14:paraId="7BD9900E" w14:textId="77777777" w:rsidR="008C3424" w:rsidRPr="008C3424" w:rsidRDefault="008C3424" w:rsidP="008C3424">
            <w:pPr>
              <w:spacing w:after="80"/>
              <w:jc w:val="both"/>
              <w:rPr>
                <w:b/>
                <w:bCs/>
                <w:sz w:val="24"/>
                <w:szCs w:val="24"/>
              </w:rPr>
            </w:pPr>
            <w:r w:rsidRPr="008C3424">
              <w:rPr>
                <w:b/>
                <w:bCs/>
                <w:sz w:val="24"/>
                <w:szCs w:val="24"/>
              </w:rPr>
              <w:t>S3</w:t>
            </w:r>
          </w:p>
        </w:tc>
      </w:tr>
      <w:tr w:rsidR="008C3424" w:rsidRPr="008C3424" w14:paraId="7D2CB808" w14:textId="77777777" w:rsidTr="008C3424">
        <w:trPr>
          <w:trHeight w:val="375"/>
        </w:trPr>
        <w:tc>
          <w:tcPr>
            <w:tcW w:w="960" w:type="dxa"/>
            <w:noWrap/>
            <w:hideMark/>
          </w:tcPr>
          <w:p w14:paraId="784146A9" w14:textId="77777777" w:rsidR="008C3424" w:rsidRPr="008C3424" w:rsidRDefault="008C3424" w:rsidP="008C3424">
            <w:pPr>
              <w:spacing w:after="80"/>
              <w:jc w:val="both"/>
              <w:rPr>
                <w:b/>
                <w:bCs/>
                <w:sz w:val="24"/>
                <w:szCs w:val="24"/>
              </w:rPr>
            </w:pPr>
            <w:r w:rsidRPr="008C3424">
              <w:rPr>
                <w:b/>
                <w:bCs/>
                <w:sz w:val="24"/>
                <w:szCs w:val="24"/>
              </w:rPr>
              <w:t>F1</w:t>
            </w:r>
          </w:p>
        </w:tc>
        <w:tc>
          <w:tcPr>
            <w:tcW w:w="1014" w:type="dxa"/>
            <w:noWrap/>
            <w:hideMark/>
          </w:tcPr>
          <w:p w14:paraId="7B40C4D1" w14:textId="77777777" w:rsidR="008C3424" w:rsidRPr="008C3424" w:rsidRDefault="008C3424" w:rsidP="008C3424">
            <w:pPr>
              <w:spacing w:after="80"/>
              <w:jc w:val="both"/>
              <w:rPr>
                <w:bCs/>
                <w:sz w:val="24"/>
                <w:szCs w:val="24"/>
              </w:rPr>
            </w:pPr>
            <w:r w:rsidRPr="008C3424">
              <w:rPr>
                <w:bCs/>
                <w:sz w:val="24"/>
                <w:szCs w:val="24"/>
              </w:rPr>
              <w:t>16</w:t>
            </w:r>
          </w:p>
        </w:tc>
        <w:tc>
          <w:tcPr>
            <w:tcW w:w="1013" w:type="dxa"/>
            <w:noWrap/>
            <w:hideMark/>
          </w:tcPr>
          <w:p w14:paraId="7ECB76D7" w14:textId="77777777" w:rsidR="008C3424" w:rsidRPr="008C3424" w:rsidRDefault="008C3424" w:rsidP="008C3424">
            <w:pPr>
              <w:spacing w:after="80"/>
              <w:jc w:val="both"/>
              <w:rPr>
                <w:bCs/>
                <w:sz w:val="24"/>
                <w:szCs w:val="24"/>
              </w:rPr>
            </w:pPr>
            <w:r w:rsidRPr="008C3424">
              <w:rPr>
                <w:bCs/>
                <w:sz w:val="24"/>
                <w:szCs w:val="24"/>
              </w:rPr>
              <w:t>10</w:t>
            </w:r>
          </w:p>
        </w:tc>
        <w:tc>
          <w:tcPr>
            <w:tcW w:w="1013" w:type="dxa"/>
            <w:noWrap/>
            <w:hideMark/>
          </w:tcPr>
          <w:p w14:paraId="5E9B0C1E" w14:textId="77777777" w:rsidR="008C3424" w:rsidRPr="008C3424" w:rsidRDefault="008C3424" w:rsidP="008C3424">
            <w:pPr>
              <w:spacing w:after="80"/>
              <w:jc w:val="both"/>
              <w:rPr>
                <w:bCs/>
                <w:sz w:val="24"/>
                <w:szCs w:val="24"/>
              </w:rPr>
            </w:pPr>
            <w:r w:rsidRPr="008C3424">
              <w:rPr>
                <w:bCs/>
                <w:sz w:val="24"/>
                <w:szCs w:val="24"/>
              </w:rPr>
              <w:t>12</w:t>
            </w:r>
          </w:p>
        </w:tc>
      </w:tr>
      <w:tr w:rsidR="008C3424" w:rsidRPr="008C3424" w14:paraId="621C3444" w14:textId="77777777" w:rsidTr="008C3424">
        <w:trPr>
          <w:trHeight w:val="375"/>
        </w:trPr>
        <w:tc>
          <w:tcPr>
            <w:tcW w:w="960" w:type="dxa"/>
            <w:noWrap/>
            <w:hideMark/>
          </w:tcPr>
          <w:p w14:paraId="379D02A4" w14:textId="77777777" w:rsidR="008C3424" w:rsidRPr="008C3424" w:rsidRDefault="008C3424" w:rsidP="008C3424">
            <w:pPr>
              <w:spacing w:after="80"/>
              <w:jc w:val="both"/>
              <w:rPr>
                <w:b/>
                <w:bCs/>
                <w:sz w:val="24"/>
                <w:szCs w:val="24"/>
              </w:rPr>
            </w:pPr>
            <w:r w:rsidRPr="008C3424">
              <w:rPr>
                <w:b/>
                <w:bCs/>
                <w:sz w:val="24"/>
                <w:szCs w:val="24"/>
              </w:rPr>
              <w:t>F2</w:t>
            </w:r>
          </w:p>
        </w:tc>
        <w:tc>
          <w:tcPr>
            <w:tcW w:w="1014" w:type="dxa"/>
            <w:noWrap/>
            <w:hideMark/>
          </w:tcPr>
          <w:p w14:paraId="1D7B319C" w14:textId="77777777" w:rsidR="008C3424" w:rsidRPr="008C3424" w:rsidRDefault="008C3424" w:rsidP="008C3424">
            <w:pPr>
              <w:spacing w:after="80"/>
              <w:jc w:val="both"/>
              <w:rPr>
                <w:bCs/>
                <w:sz w:val="24"/>
                <w:szCs w:val="24"/>
              </w:rPr>
            </w:pPr>
            <w:r w:rsidRPr="008C3424">
              <w:rPr>
                <w:bCs/>
                <w:sz w:val="24"/>
                <w:szCs w:val="24"/>
              </w:rPr>
              <w:t>15</w:t>
            </w:r>
          </w:p>
        </w:tc>
        <w:tc>
          <w:tcPr>
            <w:tcW w:w="1013" w:type="dxa"/>
            <w:noWrap/>
            <w:hideMark/>
          </w:tcPr>
          <w:p w14:paraId="1A2AF3F5" w14:textId="77777777" w:rsidR="008C3424" w:rsidRPr="008C3424" w:rsidRDefault="008C3424" w:rsidP="008C3424">
            <w:pPr>
              <w:spacing w:after="80"/>
              <w:jc w:val="both"/>
              <w:rPr>
                <w:bCs/>
                <w:sz w:val="24"/>
                <w:szCs w:val="24"/>
              </w:rPr>
            </w:pPr>
            <w:r w:rsidRPr="008C3424">
              <w:rPr>
                <w:bCs/>
                <w:sz w:val="24"/>
                <w:szCs w:val="24"/>
              </w:rPr>
              <w:t>14</w:t>
            </w:r>
          </w:p>
        </w:tc>
        <w:tc>
          <w:tcPr>
            <w:tcW w:w="1013" w:type="dxa"/>
            <w:noWrap/>
            <w:hideMark/>
          </w:tcPr>
          <w:p w14:paraId="7CDDC003" w14:textId="77777777" w:rsidR="008C3424" w:rsidRPr="008C3424" w:rsidRDefault="008C3424" w:rsidP="008C3424">
            <w:pPr>
              <w:spacing w:after="80"/>
              <w:jc w:val="both"/>
              <w:rPr>
                <w:bCs/>
                <w:sz w:val="24"/>
                <w:szCs w:val="24"/>
              </w:rPr>
            </w:pPr>
            <w:r w:rsidRPr="008C3424">
              <w:rPr>
                <w:bCs/>
                <w:sz w:val="24"/>
                <w:szCs w:val="24"/>
              </w:rPr>
              <w:t>17</w:t>
            </w:r>
          </w:p>
        </w:tc>
      </w:tr>
    </w:tbl>
    <w:p w14:paraId="2719D4C5" w14:textId="77777777" w:rsidR="008C3424" w:rsidRPr="008C3424" w:rsidRDefault="008C3424" w:rsidP="008C3424">
      <w:pPr>
        <w:spacing w:after="80"/>
        <w:jc w:val="both"/>
        <w:rPr>
          <w:bCs/>
          <w:sz w:val="24"/>
          <w:szCs w:val="24"/>
        </w:rPr>
      </w:pPr>
      <w:r>
        <w:rPr>
          <w:bCs/>
          <w:sz w:val="24"/>
          <w:szCs w:val="24"/>
        </w:rPr>
        <w:tab/>
      </w:r>
      <w:r>
        <w:rPr>
          <w:bCs/>
          <w:sz w:val="24"/>
          <w:szCs w:val="24"/>
        </w:rPr>
        <w:tab/>
      </w:r>
    </w:p>
    <w:p w14:paraId="0FC87FD3" w14:textId="253616EA" w:rsidR="008C3424" w:rsidRPr="008C3424" w:rsidRDefault="008C3424" w:rsidP="008C3424">
      <w:pPr>
        <w:spacing w:after="80"/>
        <w:jc w:val="both"/>
        <w:rPr>
          <w:bCs/>
          <w:sz w:val="24"/>
          <w:szCs w:val="24"/>
        </w:rPr>
      </w:pPr>
    </w:p>
    <w:p w14:paraId="0739D043" w14:textId="407B2B62" w:rsidR="001765AD" w:rsidRPr="001765AD" w:rsidRDefault="001765AD" w:rsidP="001765AD">
      <w:pPr>
        <w:spacing w:after="80"/>
        <w:jc w:val="both"/>
        <w:rPr>
          <w:bCs/>
          <w:sz w:val="24"/>
          <w:szCs w:val="24"/>
        </w:rPr>
      </w:pPr>
    </w:p>
    <w:p w14:paraId="57B5E0E1" w14:textId="6F0DF43C" w:rsidR="001765AD" w:rsidRDefault="001765AD" w:rsidP="001B2F5B">
      <w:pPr>
        <w:spacing w:after="80"/>
        <w:jc w:val="both"/>
        <w:rPr>
          <w:bCs/>
          <w:sz w:val="24"/>
          <w:szCs w:val="24"/>
        </w:rPr>
      </w:pPr>
    </w:p>
    <w:p w14:paraId="055F9258" w14:textId="1FA4DE2B" w:rsidR="008C3424" w:rsidRDefault="008C3424" w:rsidP="001B2F5B">
      <w:pPr>
        <w:spacing w:after="80"/>
        <w:jc w:val="both"/>
        <w:rPr>
          <w:bCs/>
          <w:sz w:val="24"/>
          <w:szCs w:val="24"/>
        </w:rPr>
      </w:pPr>
    </w:p>
    <w:p w14:paraId="12EBE9AC" w14:textId="3DD354D6" w:rsidR="008C3424" w:rsidRDefault="008C3424" w:rsidP="001B2F5B">
      <w:pPr>
        <w:spacing w:after="80"/>
        <w:jc w:val="both"/>
        <w:rPr>
          <w:b/>
          <w:sz w:val="24"/>
          <w:szCs w:val="24"/>
        </w:rPr>
      </w:pPr>
      <w:r w:rsidRPr="008C3424">
        <w:rPr>
          <w:bCs/>
          <w:sz w:val="24"/>
          <w:szCs w:val="24"/>
        </w:rPr>
        <w:t>Find the optimal quantities that should be shipped to each mill (destination) such that overall transportation cost is minimum</w:t>
      </w:r>
      <w:r>
        <w:rPr>
          <w:bCs/>
          <w:sz w:val="24"/>
          <w:szCs w:val="24"/>
        </w:rPr>
        <w:t xml:space="preserve">. </w:t>
      </w:r>
      <w:r w:rsidRPr="008C3424">
        <w:rPr>
          <w:bCs/>
          <w:sz w:val="24"/>
          <w:szCs w:val="24"/>
        </w:rPr>
        <w:t xml:space="preserve">The shipping costs from the grain elevators to the mills </w:t>
      </w:r>
      <w:r>
        <w:rPr>
          <w:bCs/>
          <w:sz w:val="24"/>
          <w:szCs w:val="24"/>
        </w:rPr>
        <w:t xml:space="preserve">and demands at each </w:t>
      </w:r>
      <w:r w:rsidRPr="008C3424">
        <w:rPr>
          <w:bCs/>
          <w:sz w:val="24"/>
          <w:szCs w:val="24"/>
        </w:rPr>
        <w:t xml:space="preserve">mill </w:t>
      </w:r>
      <w:r>
        <w:rPr>
          <w:bCs/>
          <w:sz w:val="24"/>
          <w:szCs w:val="24"/>
        </w:rPr>
        <w:t>remain same as mentioned in question 4(a).</w:t>
      </w:r>
      <w:r>
        <w:rPr>
          <w:bCs/>
          <w:sz w:val="24"/>
          <w:szCs w:val="24"/>
        </w:rPr>
        <w:tab/>
      </w:r>
      <w:r>
        <w:rPr>
          <w:bCs/>
          <w:sz w:val="24"/>
          <w:szCs w:val="24"/>
        </w:rPr>
        <w:tab/>
      </w:r>
      <w:r>
        <w:rPr>
          <w:bCs/>
          <w:sz w:val="24"/>
          <w:szCs w:val="24"/>
        </w:rPr>
        <w:tab/>
      </w:r>
      <w:r>
        <w:rPr>
          <w:bCs/>
          <w:sz w:val="24"/>
          <w:szCs w:val="24"/>
        </w:rPr>
        <w:tab/>
      </w:r>
      <w:r w:rsidRPr="008C3424">
        <w:rPr>
          <w:b/>
          <w:sz w:val="24"/>
          <w:szCs w:val="24"/>
        </w:rPr>
        <w:t>[5]</w:t>
      </w:r>
    </w:p>
    <w:p w14:paraId="6F6A659D" w14:textId="158429ED" w:rsidR="008C3424" w:rsidRDefault="008C3424" w:rsidP="001B2F5B">
      <w:pPr>
        <w:spacing w:after="80"/>
        <w:jc w:val="both"/>
        <w:rPr>
          <w:bCs/>
          <w:sz w:val="24"/>
          <w:szCs w:val="24"/>
        </w:rPr>
      </w:pPr>
      <w:r>
        <w:rPr>
          <w:b/>
          <w:sz w:val="24"/>
          <w:szCs w:val="24"/>
        </w:rPr>
        <w:t>Q.5</w:t>
      </w:r>
      <w:r w:rsidR="00D81ED4">
        <w:rPr>
          <w:b/>
          <w:sz w:val="24"/>
          <w:szCs w:val="24"/>
        </w:rPr>
        <w:t xml:space="preserve"> </w:t>
      </w:r>
      <w:r w:rsidR="00D81ED4">
        <w:rPr>
          <w:bCs/>
          <w:sz w:val="24"/>
          <w:szCs w:val="24"/>
        </w:rPr>
        <w:t xml:space="preserve">A consumer goods company has to serve </w:t>
      </w:r>
      <w:r w:rsidR="00C3519D">
        <w:rPr>
          <w:bCs/>
          <w:sz w:val="24"/>
          <w:szCs w:val="24"/>
        </w:rPr>
        <w:t>four</w:t>
      </w:r>
      <w:r w:rsidR="00D81ED4">
        <w:rPr>
          <w:bCs/>
          <w:sz w:val="24"/>
          <w:szCs w:val="24"/>
        </w:rPr>
        <w:t xml:space="preserve"> dealers</w:t>
      </w:r>
      <w:r w:rsidR="00C3519D">
        <w:rPr>
          <w:bCs/>
          <w:sz w:val="24"/>
          <w:szCs w:val="24"/>
        </w:rPr>
        <w:t xml:space="preserve"> A, B, C and D</w:t>
      </w:r>
      <w:r w:rsidR="00D81ED4">
        <w:rPr>
          <w:bCs/>
          <w:sz w:val="24"/>
          <w:szCs w:val="24"/>
        </w:rPr>
        <w:t xml:space="preserve"> from a depot located at point O. The data of average demand</w:t>
      </w:r>
      <w:r w:rsidR="006C097E">
        <w:rPr>
          <w:bCs/>
          <w:sz w:val="24"/>
          <w:szCs w:val="24"/>
        </w:rPr>
        <w:t xml:space="preserve"> for each dealer</w:t>
      </w:r>
      <w:r w:rsidR="00D81ED4">
        <w:rPr>
          <w:bCs/>
          <w:sz w:val="24"/>
          <w:szCs w:val="24"/>
        </w:rPr>
        <w:t xml:space="preserve"> and distance between depot and dealer</w:t>
      </w:r>
      <w:r w:rsidR="006C097E">
        <w:rPr>
          <w:bCs/>
          <w:sz w:val="24"/>
          <w:szCs w:val="24"/>
        </w:rPr>
        <w:t xml:space="preserve"> (km)</w:t>
      </w:r>
      <w:r w:rsidR="00D81ED4">
        <w:rPr>
          <w:bCs/>
          <w:sz w:val="24"/>
          <w:szCs w:val="24"/>
        </w:rPr>
        <w:t xml:space="preserve"> are presented in the table. </w:t>
      </w:r>
    </w:p>
    <w:tbl>
      <w:tblPr>
        <w:tblStyle w:val="TableGrid"/>
        <w:tblW w:w="0" w:type="auto"/>
        <w:tblInd w:w="279" w:type="dxa"/>
        <w:tblLook w:val="04A0" w:firstRow="1" w:lastRow="0" w:firstColumn="1" w:lastColumn="0" w:noHBand="0" w:noVBand="1"/>
      </w:tblPr>
      <w:tblGrid>
        <w:gridCol w:w="2693"/>
        <w:gridCol w:w="1418"/>
        <w:gridCol w:w="1559"/>
        <w:gridCol w:w="1263"/>
        <w:gridCol w:w="1147"/>
      </w:tblGrid>
      <w:tr w:rsidR="00C3519D" w14:paraId="41B20462" w14:textId="77777777" w:rsidTr="006C097E">
        <w:tc>
          <w:tcPr>
            <w:tcW w:w="2693" w:type="dxa"/>
          </w:tcPr>
          <w:p w14:paraId="1397C296" w14:textId="5BFDCBBE" w:rsidR="00C3519D" w:rsidRPr="006C097E" w:rsidRDefault="00C3519D" w:rsidP="00C3519D">
            <w:pPr>
              <w:spacing w:after="80"/>
              <w:jc w:val="center"/>
              <w:rPr>
                <w:b/>
                <w:sz w:val="24"/>
                <w:szCs w:val="24"/>
              </w:rPr>
            </w:pPr>
            <w:r w:rsidRPr="006C097E">
              <w:rPr>
                <w:b/>
                <w:sz w:val="24"/>
                <w:szCs w:val="24"/>
              </w:rPr>
              <w:t>Dealer</w:t>
            </w:r>
          </w:p>
        </w:tc>
        <w:tc>
          <w:tcPr>
            <w:tcW w:w="1418" w:type="dxa"/>
          </w:tcPr>
          <w:p w14:paraId="4010BA7A" w14:textId="327E2053" w:rsidR="00C3519D" w:rsidRPr="006C097E" w:rsidRDefault="00C3519D" w:rsidP="00C3519D">
            <w:pPr>
              <w:spacing w:after="80"/>
              <w:jc w:val="center"/>
              <w:rPr>
                <w:b/>
                <w:sz w:val="24"/>
                <w:szCs w:val="24"/>
              </w:rPr>
            </w:pPr>
            <w:r w:rsidRPr="006C097E">
              <w:rPr>
                <w:b/>
                <w:sz w:val="24"/>
                <w:szCs w:val="24"/>
              </w:rPr>
              <w:t>A</w:t>
            </w:r>
          </w:p>
        </w:tc>
        <w:tc>
          <w:tcPr>
            <w:tcW w:w="1559" w:type="dxa"/>
          </w:tcPr>
          <w:p w14:paraId="5CCEA6D2" w14:textId="2BAAE400" w:rsidR="00C3519D" w:rsidRPr="006C097E" w:rsidRDefault="00C3519D" w:rsidP="00C3519D">
            <w:pPr>
              <w:spacing w:after="80"/>
              <w:jc w:val="center"/>
              <w:rPr>
                <w:b/>
                <w:sz w:val="24"/>
                <w:szCs w:val="24"/>
              </w:rPr>
            </w:pPr>
            <w:r w:rsidRPr="006C097E">
              <w:rPr>
                <w:b/>
                <w:sz w:val="24"/>
                <w:szCs w:val="24"/>
              </w:rPr>
              <w:t>B</w:t>
            </w:r>
          </w:p>
        </w:tc>
        <w:tc>
          <w:tcPr>
            <w:tcW w:w="1263" w:type="dxa"/>
          </w:tcPr>
          <w:p w14:paraId="7EE2B195" w14:textId="55F9914A" w:rsidR="00C3519D" w:rsidRPr="006C097E" w:rsidRDefault="00C3519D" w:rsidP="00C3519D">
            <w:pPr>
              <w:spacing w:after="80"/>
              <w:jc w:val="center"/>
              <w:rPr>
                <w:b/>
                <w:sz w:val="24"/>
                <w:szCs w:val="24"/>
              </w:rPr>
            </w:pPr>
            <w:r w:rsidRPr="006C097E">
              <w:rPr>
                <w:b/>
                <w:sz w:val="24"/>
                <w:szCs w:val="24"/>
              </w:rPr>
              <w:t>C</w:t>
            </w:r>
          </w:p>
        </w:tc>
        <w:tc>
          <w:tcPr>
            <w:tcW w:w="1147" w:type="dxa"/>
          </w:tcPr>
          <w:p w14:paraId="59C3A587" w14:textId="6247B40C" w:rsidR="00C3519D" w:rsidRPr="006C097E" w:rsidRDefault="00C3519D" w:rsidP="00C3519D">
            <w:pPr>
              <w:spacing w:after="80"/>
              <w:jc w:val="center"/>
              <w:rPr>
                <w:b/>
                <w:sz w:val="24"/>
                <w:szCs w:val="24"/>
              </w:rPr>
            </w:pPr>
            <w:r w:rsidRPr="006C097E">
              <w:rPr>
                <w:b/>
                <w:sz w:val="24"/>
                <w:szCs w:val="24"/>
              </w:rPr>
              <w:t>D</w:t>
            </w:r>
          </w:p>
        </w:tc>
      </w:tr>
      <w:tr w:rsidR="00C3519D" w14:paraId="43C8383A" w14:textId="77777777" w:rsidTr="006C097E">
        <w:tc>
          <w:tcPr>
            <w:tcW w:w="2693" w:type="dxa"/>
          </w:tcPr>
          <w:p w14:paraId="655F035C" w14:textId="65BBBE45" w:rsidR="00C3519D" w:rsidRPr="006C097E" w:rsidRDefault="00C3519D" w:rsidP="00C3519D">
            <w:pPr>
              <w:spacing w:after="80"/>
              <w:rPr>
                <w:b/>
                <w:sz w:val="24"/>
                <w:szCs w:val="24"/>
              </w:rPr>
            </w:pPr>
            <w:r w:rsidRPr="006C097E">
              <w:rPr>
                <w:b/>
                <w:sz w:val="24"/>
                <w:szCs w:val="24"/>
              </w:rPr>
              <w:t>Distance from depot</w:t>
            </w:r>
            <w:r w:rsidR="006C097E" w:rsidRPr="006C097E">
              <w:rPr>
                <w:b/>
                <w:sz w:val="24"/>
                <w:szCs w:val="24"/>
              </w:rPr>
              <w:t xml:space="preserve"> (O)</w:t>
            </w:r>
          </w:p>
        </w:tc>
        <w:tc>
          <w:tcPr>
            <w:tcW w:w="1418" w:type="dxa"/>
          </w:tcPr>
          <w:p w14:paraId="0910BF82" w14:textId="3926D0AC" w:rsidR="00C3519D" w:rsidRDefault="00C3519D" w:rsidP="00C3519D">
            <w:pPr>
              <w:spacing w:after="80"/>
              <w:jc w:val="center"/>
              <w:rPr>
                <w:bCs/>
                <w:sz w:val="24"/>
                <w:szCs w:val="24"/>
              </w:rPr>
            </w:pPr>
            <w:r>
              <w:rPr>
                <w:bCs/>
                <w:sz w:val="24"/>
                <w:szCs w:val="24"/>
              </w:rPr>
              <w:t>8</w:t>
            </w:r>
          </w:p>
        </w:tc>
        <w:tc>
          <w:tcPr>
            <w:tcW w:w="1559" w:type="dxa"/>
          </w:tcPr>
          <w:p w14:paraId="628FA4F5" w14:textId="6C57C166" w:rsidR="00C3519D" w:rsidRDefault="00C3519D" w:rsidP="00C3519D">
            <w:pPr>
              <w:spacing w:after="80"/>
              <w:jc w:val="center"/>
              <w:rPr>
                <w:bCs/>
                <w:sz w:val="24"/>
                <w:szCs w:val="24"/>
              </w:rPr>
            </w:pPr>
            <w:r>
              <w:rPr>
                <w:bCs/>
                <w:sz w:val="24"/>
                <w:szCs w:val="24"/>
              </w:rPr>
              <w:t>15</w:t>
            </w:r>
          </w:p>
        </w:tc>
        <w:tc>
          <w:tcPr>
            <w:tcW w:w="1263" w:type="dxa"/>
          </w:tcPr>
          <w:p w14:paraId="3BB836D4" w14:textId="7DA34D27" w:rsidR="00C3519D" w:rsidRDefault="00C3519D" w:rsidP="00C3519D">
            <w:pPr>
              <w:spacing w:after="80"/>
              <w:jc w:val="center"/>
              <w:rPr>
                <w:bCs/>
                <w:sz w:val="24"/>
                <w:szCs w:val="24"/>
              </w:rPr>
            </w:pPr>
            <w:r>
              <w:rPr>
                <w:bCs/>
                <w:sz w:val="24"/>
                <w:szCs w:val="24"/>
              </w:rPr>
              <w:t>8</w:t>
            </w:r>
          </w:p>
        </w:tc>
        <w:tc>
          <w:tcPr>
            <w:tcW w:w="1147" w:type="dxa"/>
          </w:tcPr>
          <w:p w14:paraId="251C251B" w14:textId="7CD3CEF8" w:rsidR="00C3519D" w:rsidRDefault="00C3519D" w:rsidP="00C3519D">
            <w:pPr>
              <w:spacing w:after="80"/>
              <w:jc w:val="center"/>
              <w:rPr>
                <w:bCs/>
                <w:sz w:val="24"/>
                <w:szCs w:val="24"/>
              </w:rPr>
            </w:pPr>
            <w:r>
              <w:rPr>
                <w:bCs/>
                <w:sz w:val="24"/>
                <w:szCs w:val="24"/>
              </w:rPr>
              <w:t>7</w:t>
            </w:r>
          </w:p>
        </w:tc>
      </w:tr>
      <w:tr w:rsidR="00C3519D" w14:paraId="1BB259D8" w14:textId="77777777" w:rsidTr="006C097E">
        <w:tc>
          <w:tcPr>
            <w:tcW w:w="2693" w:type="dxa"/>
          </w:tcPr>
          <w:p w14:paraId="7321E47B" w14:textId="16FBDCB1" w:rsidR="00C3519D" w:rsidRPr="006C097E" w:rsidRDefault="00C3519D" w:rsidP="00C3519D">
            <w:pPr>
              <w:spacing w:after="80"/>
              <w:rPr>
                <w:b/>
                <w:sz w:val="24"/>
                <w:szCs w:val="24"/>
              </w:rPr>
            </w:pPr>
            <w:r w:rsidRPr="006C097E">
              <w:rPr>
                <w:b/>
                <w:sz w:val="24"/>
                <w:szCs w:val="24"/>
              </w:rPr>
              <w:t>Average demand</w:t>
            </w:r>
            <w:r w:rsidR="006C097E">
              <w:rPr>
                <w:b/>
                <w:sz w:val="24"/>
                <w:szCs w:val="24"/>
              </w:rPr>
              <w:t xml:space="preserve"> (Ton) </w:t>
            </w:r>
          </w:p>
        </w:tc>
        <w:tc>
          <w:tcPr>
            <w:tcW w:w="1418" w:type="dxa"/>
          </w:tcPr>
          <w:p w14:paraId="76473399" w14:textId="21C4D0BD" w:rsidR="00C3519D" w:rsidRDefault="00C3519D" w:rsidP="00C3519D">
            <w:pPr>
              <w:spacing w:after="80"/>
              <w:jc w:val="center"/>
              <w:rPr>
                <w:bCs/>
                <w:sz w:val="24"/>
                <w:szCs w:val="24"/>
              </w:rPr>
            </w:pPr>
            <w:r>
              <w:rPr>
                <w:bCs/>
                <w:sz w:val="24"/>
                <w:szCs w:val="24"/>
              </w:rPr>
              <w:t>2</w:t>
            </w:r>
          </w:p>
        </w:tc>
        <w:tc>
          <w:tcPr>
            <w:tcW w:w="1559" w:type="dxa"/>
          </w:tcPr>
          <w:p w14:paraId="24936A99" w14:textId="1688A69F" w:rsidR="00C3519D" w:rsidRDefault="00C3519D" w:rsidP="00C3519D">
            <w:pPr>
              <w:spacing w:after="80"/>
              <w:jc w:val="center"/>
              <w:rPr>
                <w:bCs/>
                <w:sz w:val="24"/>
                <w:szCs w:val="24"/>
              </w:rPr>
            </w:pPr>
            <w:r>
              <w:rPr>
                <w:bCs/>
                <w:sz w:val="24"/>
                <w:szCs w:val="24"/>
              </w:rPr>
              <w:t>1</w:t>
            </w:r>
          </w:p>
        </w:tc>
        <w:tc>
          <w:tcPr>
            <w:tcW w:w="1263" w:type="dxa"/>
          </w:tcPr>
          <w:p w14:paraId="466D265B" w14:textId="136CF1F0" w:rsidR="00C3519D" w:rsidRDefault="00C3519D" w:rsidP="00C3519D">
            <w:pPr>
              <w:spacing w:after="80"/>
              <w:jc w:val="center"/>
              <w:rPr>
                <w:bCs/>
                <w:sz w:val="24"/>
                <w:szCs w:val="24"/>
              </w:rPr>
            </w:pPr>
            <w:r>
              <w:rPr>
                <w:bCs/>
                <w:sz w:val="24"/>
                <w:szCs w:val="24"/>
              </w:rPr>
              <w:t>3</w:t>
            </w:r>
          </w:p>
        </w:tc>
        <w:tc>
          <w:tcPr>
            <w:tcW w:w="1147" w:type="dxa"/>
          </w:tcPr>
          <w:p w14:paraId="6465426E" w14:textId="558A454D" w:rsidR="00C3519D" w:rsidRDefault="00C3519D" w:rsidP="00C3519D">
            <w:pPr>
              <w:spacing w:after="80"/>
              <w:jc w:val="center"/>
              <w:rPr>
                <w:bCs/>
                <w:sz w:val="24"/>
                <w:szCs w:val="24"/>
              </w:rPr>
            </w:pPr>
            <w:r>
              <w:rPr>
                <w:bCs/>
                <w:sz w:val="24"/>
                <w:szCs w:val="24"/>
              </w:rPr>
              <w:t>2</w:t>
            </w:r>
          </w:p>
        </w:tc>
      </w:tr>
    </w:tbl>
    <w:p w14:paraId="2F7A3A82" w14:textId="11CC5906" w:rsidR="00D81ED4" w:rsidRDefault="00D81ED4" w:rsidP="001B2F5B">
      <w:pPr>
        <w:spacing w:after="80"/>
        <w:jc w:val="both"/>
        <w:rPr>
          <w:bCs/>
          <w:sz w:val="24"/>
          <w:szCs w:val="24"/>
        </w:rPr>
      </w:pPr>
    </w:p>
    <w:p w14:paraId="677FEBE2" w14:textId="6777F783" w:rsidR="00C3519D" w:rsidRDefault="00C3519D" w:rsidP="001B2F5B">
      <w:pPr>
        <w:spacing w:after="80"/>
        <w:jc w:val="both"/>
        <w:rPr>
          <w:bCs/>
          <w:sz w:val="24"/>
          <w:szCs w:val="24"/>
        </w:rPr>
      </w:pPr>
      <w:r>
        <w:rPr>
          <w:bCs/>
          <w:sz w:val="24"/>
          <w:szCs w:val="24"/>
        </w:rPr>
        <w:t>Distance matrix for depot and dealer’s location (in kilometres) is presented below</w:t>
      </w:r>
    </w:p>
    <w:tbl>
      <w:tblPr>
        <w:tblW w:w="5760" w:type="dxa"/>
        <w:tblInd w:w="955" w:type="dxa"/>
        <w:tblLook w:val="04A0" w:firstRow="1" w:lastRow="0" w:firstColumn="1" w:lastColumn="0" w:noHBand="0" w:noVBand="1"/>
      </w:tblPr>
      <w:tblGrid>
        <w:gridCol w:w="960"/>
        <w:gridCol w:w="960"/>
        <w:gridCol w:w="960"/>
        <w:gridCol w:w="960"/>
        <w:gridCol w:w="960"/>
        <w:gridCol w:w="960"/>
      </w:tblGrid>
      <w:tr w:rsidR="00C3519D" w:rsidRPr="00C3519D" w14:paraId="0224F860" w14:textId="77777777" w:rsidTr="00C3519D">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16E"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A83580"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1966B6"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862D95"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8F8252"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8771C8"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B</w:t>
            </w:r>
          </w:p>
        </w:tc>
      </w:tr>
      <w:tr w:rsidR="00C3519D" w:rsidRPr="00C3519D" w14:paraId="4CF18CC7" w14:textId="77777777" w:rsidTr="00C3519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5931DF"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O</w:t>
            </w:r>
          </w:p>
        </w:tc>
        <w:tc>
          <w:tcPr>
            <w:tcW w:w="960" w:type="dxa"/>
            <w:tcBorders>
              <w:top w:val="nil"/>
              <w:left w:val="nil"/>
              <w:bottom w:val="single" w:sz="4" w:space="0" w:color="auto"/>
              <w:right w:val="single" w:sz="4" w:space="0" w:color="auto"/>
            </w:tcBorders>
            <w:shd w:val="clear" w:color="auto" w:fill="auto"/>
            <w:noWrap/>
            <w:vAlign w:val="bottom"/>
            <w:hideMark/>
          </w:tcPr>
          <w:p w14:paraId="7BDB1E4A"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5EB68"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C4A542"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4C2D2"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9B2D712"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r>
      <w:tr w:rsidR="00C3519D" w:rsidRPr="00C3519D" w14:paraId="1D9E0819" w14:textId="77777777" w:rsidTr="00C3519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293D2"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14:paraId="02DDBDDA"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0FC91084"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B53E6"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F1E7506"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E7C322F"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r>
      <w:tr w:rsidR="00C3519D" w:rsidRPr="00C3519D" w14:paraId="4EEF2499" w14:textId="77777777" w:rsidTr="00C3519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96473"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B</w:t>
            </w:r>
          </w:p>
        </w:tc>
        <w:tc>
          <w:tcPr>
            <w:tcW w:w="960" w:type="dxa"/>
            <w:tcBorders>
              <w:top w:val="nil"/>
              <w:left w:val="nil"/>
              <w:bottom w:val="single" w:sz="4" w:space="0" w:color="auto"/>
              <w:right w:val="single" w:sz="4" w:space="0" w:color="auto"/>
            </w:tcBorders>
            <w:shd w:val="clear" w:color="auto" w:fill="auto"/>
            <w:noWrap/>
            <w:vAlign w:val="bottom"/>
            <w:hideMark/>
          </w:tcPr>
          <w:p w14:paraId="477F608D"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A7D3B7"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12</w:t>
            </w:r>
          </w:p>
        </w:tc>
        <w:tc>
          <w:tcPr>
            <w:tcW w:w="960" w:type="dxa"/>
            <w:tcBorders>
              <w:top w:val="nil"/>
              <w:left w:val="nil"/>
              <w:bottom w:val="single" w:sz="4" w:space="0" w:color="auto"/>
              <w:right w:val="single" w:sz="4" w:space="0" w:color="auto"/>
            </w:tcBorders>
            <w:shd w:val="clear" w:color="auto" w:fill="auto"/>
            <w:noWrap/>
            <w:vAlign w:val="bottom"/>
            <w:hideMark/>
          </w:tcPr>
          <w:p w14:paraId="4D721328"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55D327"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3924F0A"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r>
      <w:tr w:rsidR="00C3519D" w:rsidRPr="00C3519D" w14:paraId="1AB1CBBA" w14:textId="77777777" w:rsidTr="00C3519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BE610"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C</w:t>
            </w:r>
          </w:p>
        </w:tc>
        <w:tc>
          <w:tcPr>
            <w:tcW w:w="960" w:type="dxa"/>
            <w:tcBorders>
              <w:top w:val="nil"/>
              <w:left w:val="nil"/>
              <w:bottom w:val="single" w:sz="4" w:space="0" w:color="auto"/>
              <w:right w:val="single" w:sz="4" w:space="0" w:color="auto"/>
            </w:tcBorders>
            <w:shd w:val="clear" w:color="auto" w:fill="auto"/>
            <w:noWrap/>
            <w:vAlign w:val="bottom"/>
            <w:hideMark/>
          </w:tcPr>
          <w:p w14:paraId="2B95BD8B"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2A954D26"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9</w:t>
            </w:r>
          </w:p>
        </w:tc>
        <w:tc>
          <w:tcPr>
            <w:tcW w:w="960" w:type="dxa"/>
            <w:tcBorders>
              <w:top w:val="nil"/>
              <w:left w:val="nil"/>
              <w:bottom w:val="single" w:sz="4" w:space="0" w:color="auto"/>
              <w:right w:val="single" w:sz="4" w:space="0" w:color="auto"/>
            </w:tcBorders>
            <w:shd w:val="clear" w:color="auto" w:fill="auto"/>
            <w:noWrap/>
            <w:vAlign w:val="bottom"/>
            <w:hideMark/>
          </w:tcPr>
          <w:p w14:paraId="3CBD6181"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48525C44"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A84B5"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 </w:t>
            </w:r>
          </w:p>
        </w:tc>
      </w:tr>
      <w:tr w:rsidR="00C3519D" w:rsidRPr="00C3519D" w14:paraId="7D73ABAB" w14:textId="77777777" w:rsidTr="00C3519D">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E16C59" w14:textId="77777777" w:rsidR="00C3519D" w:rsidRPr="00C3519D" w:rsidRDefault="00C3519D" w:rsidP="00C3519D">
            <w:pPr>
              <w:spacing w:after="0" w:line="240" w:lineRule="auto"/>
              <w:jc w:val="center"/>
              <w:rPr>
                <w:rFonts w:ascii="Arial" w:eastAsia="Times New Roman" w:hAnsi="Arial" w:cs="Arial"/>
                <w:b/>
                <w:bCs/>
                <w:sz w:val="20"/>
                <w:szCs w:val="20"/>
                <w:lang w:eastAsia="en-IN"/>
              </w:rPr>
            </w:pPr>
            <w:r w:rsidRPr="00C3519D">
              <w:rPr>
                <w:rFonts w:ascii="Arial" w:eastAsia="Times New Roman" w:hAnsi="Arial" w:cs="Arial"/>
                <w:b/>
                <w:bCs/>
                <w:sz w:val="20"/>
                <w:szCs w:val="20"/>
                <w:lang w:eastAsia="en-IN"/>
              </w:rPr>
              <w:t>D</w:t>
            </w:r>
          </w:p>
        </w:tc>
        <w:tc>
          <w:tcPr>
            <w:tcW w:w="960" w:type="dxa"/>
            <w:tcBorders>
              <w:top w:val="nil"/>
              <w:left w:val="nil"/>
              <w:bottom w:val="single" w:sz="4" w:space="0" w:color="auto"/>
              <w:right w:val="single" w:sz="4" w:space="0" w:color="auto"/>
            </w:tcBorders>
            <w:shd w:val="clear" w:color="auto" w:fill="auto"/>
            <w:noWrap/>
            <w:vAlign w:val="bottom"/>
            <w:hideMark/>
          </w:tcPr>
          <w:p w14:paraId="30065AA4"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7ED003EA"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13</w:t>
            </w:r>
          </w:p>
        </w:tc>
        <w:tc>
          <w:tcPr>
            <w:tcW w:w="960" w:type="dxa"/>
            <w:tcBorders>
              <w:top w:val="nil"/>
              <w:left w:val="nil"/>
              <w:bottom w:val="single" w:sz="4" w:space="0" w:color="auto"/>
              <w:right w:val="single" w:sz="4" w:space="0" w:color="auto"/>
            </w:tcBorders>
            <w:shd w:val="clear" w:color="auto" w:fill="auto"/>
            <w:noWrap/>
            <w:vAlign w:val="bottom"/>
            <w:hideMark/>
          </w:tcPr>
          <w:p w14:paraId="0D332D02"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7F526915"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17965626" w14:textId="77777777" w:rsidR="00C3519D" w:rsidRPr="00C3519D" w:rsidRDefault="00C3519D" w:rsidP="00C3519D">
            <w:pPr>
              <w:spacing w:after="0" w:line="240" w:lineRule="auto"/>
              <w:jc w:val="center"/>
              <w:rPr>
                <w:rFonts w:ascii="Arial" w:eastAsia="Times New Roman" w:hAnsi="Arial" w:cs="Arial"/>
                <w:sz w:val="20"/>
                <w:szCs w:val="20"/>
                <w:lang w:eastAsia="en-IN"/>
              </w:rPr>
            </w:pPr>
            <w:r w:rsidRPr="00C3519D">
              <w:rPr>
                <w:rFonts w:ascii="Arial" w:eastAsia="Times New Roman" w:hAnsi="Arial" w:cs="Arial"/>
                <w:sz w:val="20"/>
                <w:szCs w:val="20"/>
                <w:lang w:eastAsia="en-IN"/>
              </w:rPr>
              <w:t>0</w:t>
            </w:r>
          </w:p>
        </w:tc>
      </w:tr>
    </w:tbl>
    <w:p w14:paraId="7796264A" w14:textId="3776383E" w:rsidR="006C097E" w:rsidRPr="00D81ED4" w:rsidRDefault="006C097E" w:rsidP="001B2F5B">
      <w:pPr>
        <w:spacing w:after="80"/>
        <w:jc w:val="both"/>
        <w:rPr>
          <w:bCs/>
          <w:sz w:val="24"/>
          <w:szCs w:val="24"/>
        </w:rPr>
      </w:pPr>
      <w:r>
        <w:rPr>
          <w:bCs/>
          <w:sz w:val="24"/>
          <w:szCs w:val="24"/>
        </w:rPr>
        <w:t xml:space="preserve">The capacity of vehicle to transport the goods is 15 tons. Using Clarke-Wright algorithm or heuristics (saving matrix) design a vehicle route for this company that will minimize the total distance travelled to serve each dealer.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sidRPr="006C097E">
        <w:rPr>
          <w:b/>
          <w:sz w:val="24"/>
          <w:szCs w:val="24"/>
        </w:rPr>
        <w:t>[10]</w:t>
      </w:r>
    </w:p>
    <w:p w14:paraId="2BF97858" w14:textId="77777777" w:rsidR="000308C4" w:rsidRDefault="000308C4" w:rsidP="00E2794C">
      <w:pPr>
        <w:spacing w:after="80" w:line="240" w:lineRule="auto"/>
        <w:rPr>
          <w:rFonts w:cstheme="minorHAnsi"/>
          <w:b/>
          <w:sz w:val="24"/>
          <w:szCs w:val="24"/>
        </w:rPr>
      </w:pPr>
      <w:r>
        <w:rPr>
          <w:rFonts w:cstheme="minorHAnsi"/>
          <w:b/>
          <w:sz w:val="24"/>
          <w:szCs w:val="24"/>
        </w:rPr>
        <w:t>--------------------------------------------------------------------------------------------------------------------------</w:t>
      </w:r>
    </w:p>
    <w:p w14:paraId="1C8A985F" w14:textId="77777777" w:rsidR="003029F2" w:rsidRDefault="003029F2" w:rsidP="00413951">
      <w:pPr>
        <w:tabs>
          <w:tab w:val="left" w:pos="1987"/>
        </w:tabs>
        <w:spacing w:after="0" w:line="240" w:lineRule="auto"/>
        <w:rPr>
          <w:rFonts w:cstheme="minorHAnsi"/>
          <w:b/>
          <w:sz w:val="24"/>
          <w:szCs w:val="24"/>
        </w:rPr>
      </w:pPr>
    </w:p>
    <w:p w14:paraId="0C04242B" w14:textId="77777777" w:rsidR="00E83E56" w:rsidRDefault="00E83E56" w:rsidP="00504652">
      <w:pPr>
        <w:spacing w:after="0" w:line="240" w:lineRule="auto"/>
        <w:rPr>
          <w:sz w:val="24"/>
          <w:szCs w:val="24"/>
        </w:rPr>
      </w:pPr>
    </w:p>
    <w:p w14:paraId="15EC4D2E" w14:textId="77777777" w:rsidR="00E83E56" w:rsidRDefault="00E83E56" w:rsidP="00504652">
      <w:pPr>
        <w:spacing w:after="0" w:line="240" w:lineRule="auto"/>
        <w:rPr>
          <w:sz w:val="24"/>
          <w:szCs w:val="24"/>
        </w:rPr>
      </w:pPr>
    </w:p>
    <w:p w14:paraId="2559A319" w14:textId="77777777" w:rsidR="00E83E56" w:rsidRDefault="00E83E56" w:rsidP="00504652">
      <w:pPr>
        <w:spacing w:after="0" w:line="240" w:lineRule="auto"/>
        <w:rPr>
          <w:sz w:val="24"/>
          <w:szCs w:val="24"/>
        </w:rPr>
      </w:pPr>
    </w:p>
    <w:p w14:paraId="7AD2B132" w14:textId="77777777" w:rsidR="004C7998" w:rsidRDefault="004C7998" w:rsidP="00504652">
      <w:pPr>
        <w:spacing w:after="0" w:line="240" w:lineRule="auto"/>
        <w:rPr>
          <w:sz w:val="24"/>
          <w:szCs w:val="24"/>
        </w:rPr>
      </w:pPr>
    </w:p>
    <w:p w14:paraId="7FE4D76D" w14:textId="77777777" w:rsidR="004C7998" w:rsidRDefault="004C7998" w:rsidP="00504652">
      <w:pPr>
        <w:spacing w:after="0" w:line="240" w:lineRule="auto"/>
        <w:rPr>
          <w:sz w:val="24"/>
          <w:szCs w:val="24"/>
        </w:rPr>
      </w:pPr>
    </w:p>
    <w:p w14:paraId="09297201" w14:textId="77777777" w:rsidR="004C7998" w:rsidRDefault="004C7998" w:rsidP="00504652">
      <w:pPr>
        <w:spacing w:after="0" w:line="240" w:lineRule="auto"/>
        <w:rPr>
          <w:sz w:val="24"/>
          <w:szCs w:val="24"/>
        </w:rPr>
      </w:pPr>
    </w:p>
    <w:p w14:paraId="16073827" w14:textId="77777777" w:rsidR="004C7998" w:rsidRDefault="004C7998" w:rsidP="00504652">
      <w:pPr>
        <w:spacing w:after="0" w:line="240" w:lineRule="auto"/>
        <w:rPr>
          <w:sz w:val="24"/>
          <w:szCs w:val="24"/>
        </w:rPr>
      </w:pPr>
    </w:p>
    <w:p w14:paraId="2E01F4F4" w14:textId="77777777" w:rsidR="004C7998" w:rsidRDefault="004C7998" w:rsidP="00504652">
      <w:pPr>
        <w:spacing w:after="0" w:line="240" w:lineRule="auto"/>
        <w:rPr>
          <w:sz w:val="24"/>
          <w:szCs w:val="24"/>
        </w:rPr>
      </w:pPr>
    </w:p>
    <w:p w14:paraId="1C1F04BE" w14:textId="77777777" w:rsidR="004C7998" w:rsidRDefault="004C7998" w:rsidP="00504652">
      <w:pPr>
        <w:spacing w:after="0" w:line="240" w:lineRule="auto"/>
        <w:rPr>
          <w:sz w:val="24"/>
          <w:szCs w:val="24"/>
        </w:rPr>
      </w:pPr>
    </w:p>
    <w:p w14:paraId="6D05A72A" w14:textId="77777777" w:rsidR="004C7998" w:rsidRDefault="004C7998" w:rsidP="00504652">
      <w:pPr>
        <w:spacing w:after="0" w:line="240" w:lineRule="auto"/>
        <w:rPr>
          <w:sz w:val="24"/>
          <w:szCs w:val="24"/>
        </w:rPr>
      </w:pPr>
    </w:p>
    <w:p w14:paraId="0CEAF4AA" w14:textId="77777777" w:rsidR="004C7998" w:rsidRPr="007155DA" w:rsidRDefault="004C7998" w:rsidP="00504652">
      <w:pPr>
        <w:spacing w:after="0" w:line="240" w:lineRule="auto"/>
        <w:rPr>
          <w:sz w:val="24"/>
          <w:szCs w:val="24"/>
        </w:rPr>
      </w:pPr>
    </w:p>
    <w:sectPr w:rsidR="004C7998" w:rsidRPr="007155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FDF3" w14:textId="77777777" w:rsidR="00987497" w:rsidRDefault="00987497" w:rsidP="00CE6040">
      <w:pPr>
        <w:spacing w:after="0" w:line="240" w:lineRule="auto"/>
      </w:pPr>
      <w:r>
        <w:separator/>
      </w:r>
    </w:p>
  </w:endnote>
  <w:endnote w:type="continuationSeparator" w:id="0">
    <w:p w14:paraId="64F05378" w14:textId="77777777" w:rsidR="00987497" w:rsidRDefault="00987497" w:rsidP="00CE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64B6" w14:textId="77777777" w:rsidR="00987497" w:rsidRDefault="00987497" w:rsidP="00CE6040">
      <w:pPr>
        <w:spacing w:after="0" w:line="240" w:lineRule="auto"/>
      </w:pPr>
      <w:r>
        <w:separator/>
      </w:r>
    </w:p>
  </w:footnote>
  <w:footnote w:type="continuationSeparator" w:id="0">
    <w:p w14:paraId="4F5992ED" w14:textId="77777777" w:rsidR="00987497" w:rsidRDefault="00987497" w:rsidP="00CE6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6AE" w14:textId="77777777" w:rsidR="00CE6040" w:rsidRDefault="003534BD">
    <w:pPr>
      <w:pStyle w:val="Header"/>
    </w:pPr>
    <w:r>
      <w:rPr>
        <w:noProof/>
        <w:lang w:eastAsia="en-IN"/>
      </w:rPr>
      <w:drawing>
        <wp:anchor distT="0" distB="0" distL="114300" distR="114300" simplePos="0" relativeHeight="251658240" behindDoc="0" locked="0" layoutInCell="1" allowOverlap="1" wp14:anchorId="52CB6690" wp14:editId="602A80A5">
          <wp:simplePos x="0" y="0"/>
          <wp:positionH relativeFrom="column">
            <wp:posOffset>5600700</wp:posOffset>
          </wp:positionH>
          <wp:positionV relativeFrom="paragraph">
            <wp:posOffset>-403860</wp:posOffset>
          </wp:positionV>
          <wp:extent cx="716280" cy="8382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8382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F6E"/>
    <w:multiLevelType w:val="hybridMultilevel"/>
    <w:tmpl w:val="BD18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E39"/>
    <w:multiLevelType w:val="hybridMultilevel"/>
    <w:tmpl w:val="C206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26D58"/>
    <w:multiLevelType w:val="hybridMultilevel"/>
    <w:tmpl w:val="007A8894"/>
    <w:lvl w:ilvl="0" w:tplc="F8487D80">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120A3"/>
    <w:multiLevelType w:val="hybridMultilevel"/>
    <w:tmpl w:val="9A7E4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31079"/>
    <w:multiLevelType w:val="hybridMultilevel"/>
    <w:tmpl w:val="2F46D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0537A1"/>
    <w:multiLevelType w:val="hybridMultilevel"/>
    <w:tmpl w:val="A03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28"/>
    <w:rsid w:val="00002EF3"/>
    <w:rsid w:val="0000768E"/>
    <w:rsid w:val="0002473B"/>
    <w:rsid w:val="000308C4"/>
    <w:rsid w:val="000346B7"/>
    <w:rsid w:val="00051C75"/>
    <w:rsid w:val="00055DEE"/>
    <w:rsid w:val="00057FB9"/>
    <w:rsid w:val="000800CE"/>
    <w:rsid w:val="000A49D6"/>
    <w:rsid w:val="000A4A67"/>
    <w:rsid w:val="000C3A55"/>
    <w:rsid w:val="000D0FC4"/>
    <w:rsid w:val="000D578C"/>
    <w:rsid w:val="001148B6"/>
    <w:rsid w:val="00133EAB"/>
    <w:rsid w:val="00166E50"/>
    <w:rsid w:val="00170B77"/>
    <w:rsid w:val="001765AD"/>
    <w:rsid w:val="001775B0"/>
    <w:rsid w:val="001925FD"/>
    <w:rsid w:val="001953C2"/>
    <w:rsid w:val="001A6BDC"/>
    <w:rsid w:val="001B2F5B"/>
    <w:rsid w:val="00200CA9"/>
    <w:rsid w:val="00200DD9"/>
    <w:rsid w:val="00227FBC"/>
    <w:rsid w:val="0025370F"/>
    <w:rsid w:val="00266943"/>
    <w:rsid w:val="002734A6"/>
    <w:rsid w:val="00283E0A"/>
    <w:rsid w:val="002962CE"/>
    <w:rsid w:val="002B3BC0"/>
    <w:rsid w:val="002C66DC"/>
    <w:rsid w:val="002D4941"/>
    <w:rsid w:val="002F6A29"/>
    <w:rsid w:val="003029F2"/>
    <w:rsid w:val="00305D3C"/>
    <w:rsid w:val="003136FC"/>
    <w:rsid w:val="00332A61"/>
    <w:rsid w:val="00350328"/>
    <w:rsid w:val="003534BD"/>
    <w:rsid w:val="00371FAE"/>
    <w:rsid w:val="0038344C"/>
    <w:rsid w:val="003B1794"/>
    <w:rsid w:val="003B35A8"/>
    <w:rsid w:val="003E3E3A"/>
    <w:rsid w:val="003F47A1"/>
    <w:rsid w:val="00413951"/>
    <w:rsid w:val="004142D5"/>
    <w:rsid w:val="00433526"/>
    <w:rsid w:val="00442FB9"/>
    <w:rsid w:val="00453A27"/>
    <w:rsid w:val="0046168C"/>
    <w:rsid w:val="004734F2"/>
    <w:rsid w:val="004B1E9D"/>
    <w:rsid w:val="004C7998"/>
    <w:rsid w:val="00504652"/>
    <w:rsid w:val="005123E0"/>
    <w:rsid w:val="00515C8C"/>
    <w:rsid w:val="00536629"/>
    <w:rsid w:val="005467C7"/>
    <w:rsid w:val="00551BD7"/>
    <w:rsid w:val="0055450B"/>
    <w:rsid w:val="00560FD7"/>
    <w:rsid w:val="00566B7F"/>
    <w:rsid w:val="0057150B"/>
    <w:rsid w:val="00575F56"/>
    <w:rsid w:val="00576D59"/>
    <w:rsid w:val="005E07F4"/>
    <w:rsid w:val="005F18DE"/>
    <w:rsid w:val="0063212F"/>
    <w:rsid w:val="006535DE"/>
    <w:rsid w:val="00662C66"/>
    <w:rsid w:val="006634D7"/>
    <w:rsid w:val="00666B22"/>
    <w:rsid w:val="006803F7"/>
    <w:rsid w:val="006C097E"/>
    <w:rsid w:val="007155DA"/>
    <w:rsid w:val="00717564"/>
    <w:rsid w:val="007204F3"/>
    <w:rsid w:val="00731B19"/>
    <w:rsid w:val="00731BC1"/>
    <w:rsid w:val="00732CCF"/>
    <w:rsid w:val="0075133C"/>
    <w:rsid w:val="00756221"/>
    <w:rsid w:val="007674E9"/>
    <w:rsid w:val="00772CFA"/>
    <w:rsid w:val="007743F9"/>
    <w:rsid w:val="007D100A"/>
    <w:rsid w:val="007E6BFB"/>
    <w:rsid w:val="008056D1"/>
    <w:rsid w:val="00810026"/>
    <w:rsid w:val="00817552"/>
    <w:rsid w:val="008550B7"/>
    <w:rsid w:val="008567E9"/>
    <w:rsid w:val="008670F2"/>
    <w:rsid w:val="00873D29"/>
    <w:rsid w:val="0088572B"/>
    <w:rsid w:val="008C3424"/>
    <w:rsid w:val="008C51DC"/>
    <w:rsid w:val="008D6ED7"/>
    <w:rsid w:val="00904869"/>
    <w:rsid w:val="00911FFA"/>
    <w:rsid w:val="0094267D"/>
    <w:rsid w:val="00950461"/>
    <w:rsid w:val="009619B0"/>
    <w:rsid w:val="00963EA3"/>
    <w:rsid w:val="009760BB"/>
    <w:rsid w:val="00987497"/>
    <w:rsid w:val="00994E66"/>
    <w:rsid w:val="009D13DA"/>
    <w:rsid w:val="009D7C9D"/>
    <w:rsid w:val="009F6957"/>
    <w:rsid w:val="00A14CEB"/>
    <w:rsid w:val="00A332BC"/>
    <w:rsid w:val="00A3527D"/>
    <w:rsid w:val="00A352A8"/>
    <w:rsid w:val="00A833E7"/>
    <w:rsid w:val="00AB0505"/>
    <w:rsid w:val="00AB5274"/>
    <w:rsid w:val="00AC7FE2"/>
    <w:rsid w:val="00AD440A"/>
    <w:rsid w:val="00AD4D8B"/>
    <w:rsid w:val="00AF4B22"/>
    <w:rsid w:val="00B14820"/>
    <w:rsid w:val="00B62261"/>
    <w:rsid w:val="00B752FC"/>
    <w:rsid w:val="00B75B15"/>
    <w:rsid w:val="00B80CE5"/>
    <w:rsid w:val="00B8425F"/>
    <w:rsid w:val="00BA387E"/>
    <w:rsid w:val="00BB01ED"/>
    <w:rsid w:val="00BC524D"/>
    <w:rsid w:val="00BD294E"/>
    <w:rsid w:val="00BE6461"/>
    <w:rsid w:val="00C33612"/>
    <w:rsid w:val="00C3519D"/>
    <w:rsid w:val="00C4081B"/>
    <w:rsid w:val="00C7132A"/>
    <w:rsid w:val="00C75ABD"/>
    <w:rsid w:val="00C80B42"/>
    <w:rsid w:val="00CA3D5C"/>
    <w:rsid w:val="00CE6040"/>
    <w:rsid w:val="00D12430"/>
    <w:rsid w:val="00D24846"/>
    <w:rsid w:val="00D35347"/>
    <w:rsid w:val="00D6346B"/>
    <w:rsid w:val="00D743B1"/>
    <w:rsid w:val="00D774B8"/>
    <w:rsid w:val="00D778A0"/>
    <w:rsid w:val="00D81ED4"/>
    <w:rsid w:val="00D85686"/>
    <w:rsid w:val="00D95D46"/>
    <w:rsid w:val="00DD269B"/>
    <w:rsid w:val="00DE4F60"/>
    <w:rsid w:val="00DE6AB9"/>
    <w:rsid w:val="00DF2167"/>
    <w:rsid w:val="00E06BEE"/>
    <w:rsid w:val="00E1139B"/>
    <w:rsid w:val="00E14CBC"/>
    <w:rsid w:val="00E16FFC"/>
    <w:rsid w:val="00E2794C"/>
    <w:rsid w:val="00E7007B"/>
    <w:rsid w:val="00E72A99"/>
    <w:rsid w:val="00E73A7B"/>
    <w:rsid w:val="00E83E56"/>
    <w:rsid w:val="00EA699C"/>
    <w:rsid w:val="00EB011B"/>
    <w:rsid w:val="00EF3F5A"/>
    <w:rsid w:val="00F14081"/>
    <w:rsid w:val="00F457ED"/>
    <w:rsid w:val="00F82FD8"/>
    <w:rsid w:val="00FA725B"/>
    <w:rsid w:val="00FB060C"/>
    <w:rsid w:val="00FE21A5"/>
    <w:rsid w:val="00FF0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2A3EF"/>
  <w15:chartTrackingRefBased/>
  <w15:docId w15:val="{ED1E5F4E-3B7F-457F-876F-2E95A688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D3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C80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42"/>
    <w:rPr>
      <w:rFonts w:ascii="Segoe UI" w:hAnsi="Segoe UI" w:cs="Segoe UI"/>
      <w:sz w:val="18"/>
      <w:szCs w:val="18"/>
    </w:rPr>
  </w:style>
  <w:style w:type="paragraph" w:styleId="Header">
    <w:name w:val="header"/>
    <w:basedOn w:val="Normal"/>
    <w:link w:val="HeaderChar"/>
    <w:uiPriority w:val="99"/>
    <w:unhideWhenUsed/>
    <w:rsid w:val="00CE6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40"/>
  </w:style>
  <w:style w:type="paragraph" w:styleId="Footer">
    <w:name w:val="footer"/>
    <w:basedOn w:val="Normal"/>
    <w:link w:val="FooterChar"/>
    <w:uiPriority w:val="99"/>
    <w:unhideWhenUsed/>
    <w:rsid w:val="00CE6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40"/>
  </w:style>
  <w:style w:type="paragraph" w:styleId="ListParagraph">
    <w:name w:val="List Paragraph"/>
    <w:basedOn w:val="Normal"/>
    <w:uiPriority w:val="34"/>
    <w:qFormat/>
    <w:rsid w:val="003B1794"/>
    <w:pPr>
      <w:ind w:left="720"/>
      <w:contextualSpacing/>
    </w:pPr>
  </w:style>
  <w:style w:type="table" w:styleId="TableGrid">
    <w:name w:val="Table Grid"/>
    <w:basedOn w:val="TableNormal"/>
    <w:uiPriority w:val="39"/>
    <w:rsid w:val="00AD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1775">
      <w:bodyDiv w:val="1"/>
      <w:marLeft w:val="0"/>
      <w:marRight w:val="0"/>
      <w:marTop w:val="0"/>
      <w:marBottom w:val="0"/>
      <w:divBdr>
        <w:top w:val="none" w:sz="0" w:space="0" w:color="auto"/>
        <w:left w:val="none" w:sz="0" w:space="0" w:color="auto"/>
        <w:bottom w:val="none" w:sz="0" w:space="0" w:color="auto"/>
        <w:right w:val="none" w:sz="0" w:space="0" w:color="auto"/>
      </w:divBdr>
    </w:div>
    <w:div w:id="200636011">
      <w:bodyDiv w:val="1"/>
      <w:marLeft w:val="0"/>
      <w:marRight w:val="0"/>
      <w:marTop w:val="0"/>
      <w:marBottom w:val="0"/>
      <w:divBdr>
        <w:top w:val="none" w:sz="0" w:space="0" w:color="auto"/>
        <w:left w:val="none" w:sz="0" w:space="0" w:color="auto"/>
        <w:bottom w:val="none" w:sz="0" w:space="0" w:color="auto"/>
        <w:right w:val="none" w:sz="0" w:space="0" w:color="auto"/>
      </w:divBdr>
    </w:div>
    <w:div w:id="385107866">
      <w:bodyDiv w:val="1"/>
      <w:marLeft w:val="0"/>
      <w:marRight w:val="0"/>
      <w:marTop w:val="0"/>
      <w:marBottom w:val="0"/>
      <w:divBdr>
        <w:top w:val="none" w:sz="0" w:space="0" w:color="auto"/>
        <w:left w:val="none" w:sz="0" w:space="0" w:color="auto"/>
        <w:bottom w:val="none" w:sz="0" w:space="0" w:color="auto"/>
        <w:right w:val="none" w:sz="0" w:space="0" w:color="auto"/>
      </w:divBdr>
    </w:div>
    <w:div w:id="465852472">
      <w:bodyDiv w:val="1"/>
      <w:marLeft w:val="0"/>
      <w:marRight w:val="0"/>
      <w:marTop w:val="0"/>
      <w:marBottom w:val="0"/>
      <w:divBdr>
        <w:top w:val="none" w:sz="0" w:space="0" w:color="auto"/>
        <w:left w:val="none" w:sz="0" w:space="0" w:color="auto"/>
        <w:bottom w:val="none" w:sz="0" w:space="0" w:color="auto"/>
        <w:right w:val="none" w:sz="0" w:space="0" w:color="auto"/>
      </w:divBdr>
    </w:div>
    <w:div w:id="473984896">
      <w:bodyDiv w:val="1"/>
      <w:marLeft w:val="0"/>
      <w:marRight w:val="0"/>
      <w:marTop w:val="0"/>
      <w:marBottom w:val="0"/>
      <w:divBdr>
        <w:top w:val="none" w:sz="0" w:space="0" w:color="auto"/>
        <w:left w:val="none" w:sz="0" w:space="0" w:color="auto"/>
        <w:bottom w:val="none" w:sz="0" w:space="0" w:color="auto"/>
        <w:right w:val="none" w:sz="0" w:space="0" w:color="auto"/>
      </w:divBdr>
    </w:div>
    <w:div w:id="518467549">
      <w:bodyDiv w:val="1"/>
      <w:marLeft w:val="0"/>
      <w:marRight w:val="0"/>
      <w:marTop w:val="0"/>
      <w:marBottom w:val="0"/>
      <w:divBdr>
        <w:top w:val="none" w:sz="0" w:space="0" w:color="auto"/>
        <w:left w:val="none" w:sz="0" w:space="0" w:color="auto"/>
        <w:bottom w:val="none" w:sz="0" w:space="0" w:color="auto"/>
        <w:right w:val="none" w:sz="0" w:space="0" w:color="auto"/>
      </w:divBdr>
    </w:div>
    <w:div w:id="1021517983">
      <w:bodyDiv w:val="1"/>
      <w:marLeft w:val="0"/>
      <w:marRight w:val="0"/>
      <w:marTop w:val="0"/>
      <w:marBottom w:val="0"/>
      <w:divBdr>
        <w:top w:val="none" w:sz="0" w:space="0" w:color="auto"/>
        <w:left w:val="none" w:sz="0" w:space="0" w:color="auto"/>
        <w:bottom w:val="none" w:sz="0" w:space="0" w:color="auto"/>
        <w:right w:val="none" w:sz="0" w:space="0" w:color="auto"/>
      </w:divBdr>
    </w:div>
    <w:div w:id="1151487732">
      <w:bodyDiv w:val="1"/>
      <w:marLeft w:val="0"/>
      <w:marRight w:val="0"/>
      <w:marTop w:val="0"/>
      <w:marBottom w:val="0"/>
      <w:divBdr>
        <w:top w:val="none" w:sz="0" w:space="0" w:color="auto"/>
        <w:left w:val="none" w:sz="0" w:space="0" w:color="auto"/>
        <w:bottom w:val="none" w:sz="0" w:space="0" w:color="auto"/>
        <w:right w:val="none" w:sz="0" w:space="0" w:color="auto"/>
      </w:divBdr>
    </w:div>
    <w:div w:id="1183859159">
      <w:bodyDiv w:val="1"/>
      <w:marLeft w:val="0"/>
      <w:marRight w:val="0"/>
      <w:marTop w:val="0"/>
      <w:marBottom w:val="0"/>
      <w:divBdr>
        <w:top w:val="none" w:sz="0" w:space="0" w:color="auto"/>
        <w:left w:val="none" w:sz="0" w:space="0" w:color="auto"/>
        <w:bottom w:val="none" w:sz="0" w:space="0" w:color="auto"/>
        <w:right w:val="none" w:sz="0" w:space="0" w:color="auto"/>
      </w:divBdr>
    </w:div>
    <w:div w:id="1193030746">
      <w:bodyDiv w:val="1"/>
      <w:marLeft w:val="0"/>
      <w:marRight w:val="0"/>
      <w:marTop w:val="0"/>
      <w:marBottom w:val="0"/>
      <w:divBdr>
        <w:top w:val="none" w:sz="0" w:space="0" w:color="auto"/>
        <w:left w:val="none" w:sz="0" w:space="0" w:color="auto"/>
        <w:bottom w:val="none" w:sz="0" w:space="0" w:color="auto"/>
        <w:right w:val="none" w:sz="0" w:space="0" w:color="auto"/>
      </w:divBdr>
    </w:div>
    <w:div w:id="1359431812">
      <w:bodyDiv w:val="1"/>
      <w:marLeft w:val="0"/>
      <w:marRight w:val="0"/>
      <w:marTop w:val="0"/>
      <w:marBottom w:val="0"/>
      <w:divBdr>
        <w:top w:val="none" w:sz="0" w:space="0" w:color="auto"/>
        <w:left w:val="none" w:sz="0" w:space="0" w:color="auto"/>
        <w:bottom w:val="none" w:sz="0" w:space="0" w:color="auto"/>
        <w:right w:val="none" w:sz="0" w:space="0" w:color="auto"/>
      </w:divBdr>
    </w:div>
    <w:div w:id="1380785657">
      <w:bodyDiv w:val="1"/>
      <w:marLeft w:val="0"/>
      <w:marRight w:val="0"/>
      <w:marTop w:val="0"/>
      <w:marBottom w:val="0"/>
      <w:divBdr>
        <w:top w:val="none" w:sz="0" w:space="0" w:color="auto"/>
        <w:left w:val="none" w:sz="0" w:space="0" w:color="auto"/>
        <w:bottom w:val="none" w:sz="0" w:space="0" w:color="auto"/>
        <w:right w:val="none" w:sz="0" w:space="0" w:color="auto"/>
      </w:divBdr>
    </w:div>
    <w:div w:id="1457868668">
      <w:bodyDiv w:val="1"/>
      <w:marLeft w:val="0"/>
      <w:marRight w:val="0"/>
      <w:marTop w:val="0"/>
      <w:marBottom w:val="0"/>
      <w:divBdr>
        <w:top w:val="none" w:sz="0" w:space="0" w:color="auto"/>
        <w:left w:val="none" w:sz="0" w:space="0" w:color="auto"/>
        <w:bottom w:val="none" w:sz="0" w:space="0" w:color="auto"/>
        <w:right w:val="none" w:sz="0" w:space="0" w:color="auto"/>
      </w:divBdr>
    </w:div>
    <w:div w:id="1630165713">
      <w:bodyDiv w:val="1"/>
      <w:marLeft w:val="0"/>
      <w:marRight w:val="0"/>
      <w:marTop w:val="0"/>
      <w:marBottom w:val="0"/>
      <w:divBdr>
        <w:top w:val="none" w:sz="0" w:space="0" w:color="auto"/>
        <w:left w:val="none" w:sz="0" w:space="0" w:color="auto"/>
        <w:bottom w:val="none" w:sz="0" w:space="0" w:color="auto"/>
        <w:right w:val="none" w:sz="0" w:space="0" w:color="auto"/>
      </w:divBdr>
    </w:div>
    <w:div w:id="1763260145">
      <w:bodyDiv w:val="1"/>
      <w:marLeft w:val="0"/>
      <w:marRight w:val="0"/>
      <w:marTop w:val="0"/>
      <w:marBottom w:val="0"/>
      <w:divBdr>
        <w:top w:val="none" w:sz="0" w:space="0" w:color="auto"/>
        <w:left w:val="none" w:sz="0" w:space="0" w:color="auto"/>
        <w:bottom w:val="none" w:sz="0" w:space="0" w:color="auto"/>
        <w:right w:val="none" w:sz="0" w:space="0" w:color="auto"/>
      </w:divBdr>
    </w:div>
    <w:div w:id="1805925488">
      <w:bodyDiv w:val="1"/>
      <w:marLeft w:val="0"/>
      <w:marRight w:val="0"/>
      <w:marTop w:val="0"/>
      <w:marBottom w:val="0"/>
      <w:divBdr>
        <w:top w:val="none" w:sz="0" w:space="0" w:color="auto"/>
        <w:left w:val="none" w:sz="0" w:space="0" w:color="auto"/>
        <w:bottom w:val="none" w:sz="0" w:space="0" w:color="auto"/>
        <w:right w:val="none" w:sz="0" w:space="0" w:color="auto"/>
      </w:divBdr>
    </w:div>
    <w:div w:id="193200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Chandra</dc:creator>
  <cp:keywords/>
  <dc:description/>
  <cp:lastModifiedBy>Gyanesh Kumar Sinha</cp:lastModifiedBy>
  <cp:revision>19</cp:revision>
  <cp:lastPrinted>2019-08-27T08:42:00Z</cp:lastPrinted>
  <dcterms:created xsi:type="dcterms:W3CDTF">2021-05-05T05:06:00Z</dcterms:created>
  <dcterms:modified xsi:type="dcterms:W3CDTF">2021-05-25T15:12:00Z</dcterms:modified>
</cp:coreProperties>
</file>