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5073D" w14:textId="1DC26CDA" w:rsidR="00742C1D" w:rsidRPr="00F9094C" w:rsidRDefault="00742C1D" w:rsidP="00D9191F">
      <w:pPr>
        <w:pStyle w:val="x-hidden-focus"/>
        <w:shd w:val="clear" w:color="auto" w:fill="FFFFFF"/>
        <w:spacing w:before="210" w:beforeAutospacing="0" w:after="210" w:afterAutospacing="0"/>
        <w:ind w:left="1440" w:firstLine="720"/>
        <w:rPr>
          <w:b/>
          <w:bCs/>
          <w:color w:val="1E1E1E"/>
          <w:sz w:val="32"/>
          <w:szCs w:val="32"/>
        </w:rPr>
      </w:pPr>
      <w:r w:rsidRPr="00F9094C">
        <w:rPr>
          <w:b/>
          <w:bCs/>
          <w:color w:val="1E1E1E"/>
          <w:sz w:val="32"/>
          <w:szCs w:val="32"/>
        </w:rPr>
        <w:t>Group Assignment/Project (10 Marks)</w:t>
      </w:r>
    </w:p>
    <w:p w14:paraId="6357F339" w14:textId="71DF1E1A" w:rsidR="00F9094C" w:rsidRDefault="00F9094C" w:rsidP="00F7775C">
      <w:pPr>
        <w:pStyle w:val="x-hidden-focus"/>
        <w:shd w:val="clear" w:color="auto" w:fill="FFFFFF"/>
        <w:spacing w:before="210" w:beforeAutospacing="0" w:after="210" w:afterAutospacing="0"/>
        <w:rPr>
          <w:b/>
          <w:bCs/>
          <w:color w:val="1E1E1E"/>
        </w:rPr>
      </w:pPr>
      <w:r>
        <w:rPr>
          <w:b/>
          <w:bCs/>
          <w:color w:val="1E1E1E"/>
        </w:rPr>
        <w:t>Course: Supply Chain Simulations and Heuristics (MSOM188L)</w:t>
      </w:r>
    </w:p>
    <w:tbl>
      <w:tblPr>
        <w:tblStyle w:val="TableGrid"/>
        <w:tblW w:w="10916" w:type="dxa"/>
        <w:tblInd w:w="-856" w:type="dxa"/>
        <w:tblLook w:val="04A0" w:firstRow="1" w:lastRow="0" w:firstColumn="1" w:lastColumn="0" w:noHBand="0" w:noVBand="1"/>
      </w:tblPr>
      <w:tblGrid>
        <w:gridCol w:w="10916"/>
      </w:tblGrid>
      <w:tr w:rsidR="00A52984" w14:paraId="0D1880E6" w14:textId="77777777" w:rsidTr="00D9191F">
        <w:tc>
          <w:tcPr>
            <w:tcW w:w="10916" w:type="dxa"/>
          </w:tcPr>
          <w:p w14:paraId="5843FB1D" w14:textId="1C44D093" w:rsidR="00A52984" w:rsidRPr="00D9191F" w:rsidRDefault="00A52984" w:rsidP="00F7775C">
            <w:pPr>
              <w:pStyle w:val="x-hidden-focus"/>
              <w:spacing w:before="210" w:beforeAutospacing="0" w:after="210" w:afterAutospacing="0"/>
              <w:rPr>
                <w:b/>
                <w:bCs/>
                <w:color w:val="1E1E1E"/>
                <w:sz w:val="22"/>
                <w:szCs w:val="22"/>
              </w:rPr>
            </w:pPr>
            <w:r w:rsidRPr="00D9191F">
              <w:rPr>
                <w:b/>
                <w:bCs/>
                <w:color w:val="1E1E1E"/>
                <w:sz w:val="22"/>
                <w:szCs w:val="22"/>
              </w:rPr>
              <w:t>Instructions:</w:t>
            </w:r>
          </w:p>
          <w:p w14:paraId="7100967D" w14:textId="7A03850D" w:rsidR="00A52984" w:rsidRPr="00D9191F" w:rsidRDefault="00D9191F" w:rsidP="00A52984">
            <w:pPr>
              <w:pStyle w:val="x-hidden-focus"/>
              <w:shd w:val="clear" w:color="auto" w:fill="FFFFFF"/>
              <w:spacing w:before="210" w:beforeAutospacing="0" w:after="210" w:afterAutospacing="0"/>
              <w:rPr>
                <w:color w:val="1E1E1E"/>
                <w:sz w:val="22"/>
                <w:szCs w:val="22"/>
              </w:rPr>
            </w:pPr>
            <w:r w:rsidRPr="00D9191F">
              <w:rPr>
                <w:color w:val="1E1E1E"/>
                <w:sz w:val="22"/>
                <w:szCs w:val="22"/>
              </w:rPr>
              <w:t xml:space="preserve">i. </w:t>
            </w:r>
            <w:r w:rsidR="00A52984" w:rsidRPr="00D9191F">
              <w:rPr>
                <w:color w:val="1E1E1E"/>
                <w:sz w:val="22"/>
                <w:szCs w:val="22"/>
              </w:rPr>
              <w:t>Each question (Q.1 and Q.2) carries 5 marks</w:t>
            </w:r>
            <w:r w:rsidRPr="00D9191F">
              <w:rPr>
                <w:color w:val="1E1E1E"/>
                <w:sz w:val="22"/>
                <w:szCs w:val="22"/>
              </w:rPr>
              <w:t>.</w:t>
            </w:r>
          </w:p>
          <w:p w14:paraId="3E9A2635" w14:textId="6D727D1D" w:rsidR="00A52984" w:rsidRPr="00D9191F" w:rsidRDefault="00A52984" w:rsidP="00A52984">
            <w:pPr>
              <w:pStyle w:val="x-hidden-focus"/>
              <w:shd w:val="clear" w:color="auto" w:fill="FFFFFF"/>
              <w:spacing w:before="210" w:beforeAutospacing="0" w:after="210" w:afterAutospacing="0"/>
              <w:rPr>
                <w:color w:val="1E1E1E"/>
                <w:sz w:val="22"/>
                <w:szCs w:val="22"/>
              </w:rPr>
            </w:pPr>
            <w:r w:rsidRPr="00D9191F">
              <w:rPr>
                <w:color w:val="1E1E1E"/>
                <w:sz w:val="22"/>
                <w:szCs w:val="22"/>
              </w:rPr>
              <w:t xml:space="preserve">ii. </w:t>
            </w:r>
            <w:r w:rsidR="00D9191F" w:rsidRPr="00D9191F">
              <w:rPr>
                <w:color w:val="1E1E1E"/>
                <w:sz w:val="22"/>
                <w:szCs w:val="22"/>
              </w:rPr>
              <w:t>This is a group assignment. So, e</w:t>
            </w:r>
            <w:r w:rsidRPr="00D9191F">
              <w:rPr>
                <w:color w:val="1E1E1E"/>
                <w:sz w:val="22"/>
                <w:szCs w:val="22"/>
              </w:rPr>
              <w:t>ach answer to be submitted in group through LMS/Email in separate files</w:t>
            </w:r>
            <w:r w:rsidR="006E03BB">
              <w:rPr>
                <w:color w:val="1E1E1E"/>
                <w:sz w:val="22"/>
                <w:szCs w:val="22"/>
              </w:rPr>
              <w:t>.</w:t>
            </w:r>
            <w:r w:rsidR="006E03BB" w:rsidRPr="006E03BB">
              <w:rPr>
                <w:b/>
                <w:bCs/>
                <w:color w:val="1E1E1E"/>
                <w:sz w:val="22"/>
                <w:szCs w:val="22"/>
              </w:rPr>
              <w:t xml:space="preserve"> Maximum number of students in group should not exceed 12</w:t>
            </w:r>
            <w:r w:rsidR="006E03BB">
              <w:rPr>
                <w:b/>
                <w:bCs/>
                <w:color w:val="1E1E1E"/>
                <w:sz w:val="22"/>
                <w:szCs w:val="22"/>
              </w:rPr>
              <w:t>.</w:t>
            </w:r>
          </w:p>
          <w:p w14:paraId="3AB88F34" w14:textId="77777777" w:rsidR="00A52984" w:rsidRPr="00D9191F" w:rsidRDefault="00A52984" w:rsidP="00A52984">
            <w:pPr>
              <w:pStyle w:val="x-hidden-focus"/>
              <w:shd w:val="clear" w:color="auto" w:fill="FFFFFF"/>
              <w:spacing w:before="210" w:beforeAutospacing="0" w:after="210" w:afterAutospacing="0"/>
              <w:rPr>
                <w:color w:val="1E1E1E"/>
                <w:sz w:val="22"/>
                <w:szCs w:val="22"/>
              </w:rPr>
            </w:pPr>
            <w:r w:rsidRPr="00D9191F">
              <w:rPr>
                <w:color w:val="1E1E1E"/>
                <w:sz w:val="22"/>
                <w:szCs w:val="22"/>
              </w:rPr>
              <w:t>iii. Each Student’s name (along with their email ids) to be mentioned in the answer sheet file</w:t>
            </w:r>
          </w:p>
          <w:p w14:paraId="555A9076" w14:textId="3FBACCCC" w:rsidR="00A52984" w:rsidRPr="00D9191F" w:rsidRDefault="00A52984" w:rsidP="00A52984">
            <w:pPr>
              <w:pStyle w:val="x-hidden-focus"/>
              <w:shd w:val="clear" w:color="auto" w:fill="FFFFFF"/>
              <w:spacing w:before="210" w:beforeAutospacing="0" w:after="210" w:afterAutospacing="0"/>
              <w:rPr>
                <w:color w:val="1E1E1E"/>
                <w:sz w:val="22"/>
                <w:szCs w:val="22"/>
              </w:rPr>
            </w:pPr>
            <w:r w:rsidRPr="00D9191F">
              <w:rPr>
                <w:color w:val="1E1E1E"/>
                <w:sz w:val="22"/>
                <w:szCs w:val="22"/>
              </w:rPr>
              <w:t xml:space="preserve">iv. Answer to Q1 to be essentially submitted in excel sheet. For Q.2, each important </w:t>
            </w:r>
            <w:r w:rsidR="00D9191F" w:rsidRPr="00D9191F">
              <w:rPr>
                <w:color w:val="1E1E1E"/>
                <w:sz w:val="22"/>
                <w:szCs w:val="22"/>
              </w:rPr>
              <w:t>step</w:t>
            </w:r>
            <w:r w:rsidRPr="00D9191F">
              <w:rPr>
                <w:color w:val="1E1E1E"/>
                <w:sz w:val="22"/>
                <w:szCs w:val="22"/>
              </w:rPr>
              <w:t xml:space="preserve"> (along with calculation) to be mentioned</w:t>
            </w:r>
            <w:r w:rsidR="00D9191F" w:rsidRPr="00D9191F">
              <w:rPr>
                <w:color w:val="1E1E1E"/>
                <w:sz w:val="22"/>
                <w:szCs w:val="22"/>
              </w:rPr>
              <w:t>/described</w:t>
            </w:r>
            <w:r w:rsidRPr="00D9191F">
              <w:rPr>
                <w:color w:val="1E1E1E"/>
                <w:sz w:val="22"/>
                <w:szCs w:val="22"/>
              </w:rPr>
              <w:t xml:space="preserve"> either in excel/word file. (Further instruction will be given during the class scheduled on 30</w:t>
            </w:r>
            <w:r w:rsidRPr="00D9191F">
              <w:rPr>
                <w:color w:val="1E1E1E"/>
                <w:sz w:val="22"/>
                <w:szCs w:val="22"/>
                <w:vertAlign w:val="superscript"/>
              </w:rPr>
              <w:t>th</w:t>
            </w:r>
            <w:r w:rsidRPr="00D9191F">
              <w:rPr>
                <w:color w:val="1E1E1E"/>
                <w:sz w:val="22"/>
                <w:szCs w:val="22"/>
              </w:rPr>
              <w:t xml:space="preserve"> &amp; 31</w:t>
            </w:r>
            <w:r w:rsidRPr="00D9191F">
              <w:rPr>
                <w:color w:val="1E1E1E"/>
                <w:sz w:val="22"/>
                <w:szCs w:val="22"/>
                <w:vertAlign w:val="superscript"/>
              </w:rPr>
              <w:t>st</w:t>
            </w:r>
            <w:r w:rsidRPr="00D9191F">
              <w:rPr>
                <w:color w:val="1E1E1E"/>
                <w:sz w:val="22"/>
                <w:szCs w:val="22"/>
              </w:rPr>
              <w:t xml:space="preserve"> April)</w:t>
            </w:r>
          </w:p>
          <w:p w14:paraId="11812E11" w14:textId="77777777" w:rsidR="00A52984" w:rsidRPr="00D9191F" w:rsidRDefault="00A52984" w:rsidP="00A52984">
            <w:pPr>
              <w:pStyle w:val="x-hidden-focus"/>
              <w:shd w:val="clear" w:color="auto" w:fill="FFFFFF"/>
              <w:spacing w:before="210" w:beforeAutospacing="0" w:after="210" w:afterAutospacing="0"/>
              <w:rPr>
                <w:b/>
                <w:bCs/>
                <w:color w:val="1E1E1E"/>
                <w:sz w:val="22"/>
                <w:szCs w:val="22"/>
              </w:rPr>
            </w:pPr>
            <w:r w:rsidRPr="00D9191F">
              <w:rPr>
                <w:color w:val="1E1E1E"/>
                <w:sz w:val="22"/>
                <w:szCs w:val="22"/>
              </w:rPr>
              <w:t xml:space="preserve">iv. Submission deadline: </w:t>
            </w:r>
            <w:r w:rsidRPr="00D9191F">
              <w:rPr>
                <w:b/>
                <w:bCs/>
                <w:color w:val="1E1E1E"/>
                <w:sz w:val="22"/>
                <w:szCs w:val="22"/>
              </w:rPr>
              <w:t>15</w:t>
            </w:r>
            <w:r w:rsidRPr="00D9191F">
              <w:rPr>
                <w:b/>
                <w:bCs/>
                <w:color w:val="1E1E1E"/>
                <w:sz w:val="22"/>
                <w:szCs w:val="22"/>
                <w:vertAlign w:val="superscript"/>
              </w:rPr>
              <w:t>th</w:t>
            </w:r>
            <w:r w:rsidRPr="00D9191F">
              <w:rPr>
                <w:b/>
                <w:bCs/>
                <w:color w:val="1E1E1E"/>
                <w:sz w:val="22"/>
                <w:szCs w:val="22"/>
              </w:rPr>
              <w:t xml:space="preserve"> April 2021</w:t>
            </w:r>
          </w:p>
          <w:p w14:paraId="3D525E52" w14:textId="77777777" w:rsidR="00D9191F" w:rsidRPr="00D9191F" w:rsidRDefault="00D9191F" w:rsidP="00A52984">
            <w:pPr>
              <w:pStyle w:val="x-hidden-focus"/>
              <w:shd w:val="clear" w:color="auto" w:fill="FFFFFF"/>
              <w:spacing w:before="210" w:beforeAutospacing="0" w:after="210" w:afterAutospacing="0"/>
              <w:rPr>
                <w:color w:val="1E1E1E"/>
                <w:sz w:val="22"/>
                <w:szCs w:val="22"/>
              </w:rPr>
            </w:pPr>
            <w:r w:rsidRPr="00D9191F">
              <w:rPr>
                <w:color w:val="1E1E1E"/>
                <w:sz w:val="22"/>
                <w:szCs w:val="22"/>
              </w:rPr>
              <w:t>v. Members in each group should coordinate with each other and contribute collectively for given assignment works</w:t>
            </w:r>
          </w:p>
          <w:p w14:paraId="3759C054" w14:textId="3148D840" w:rsidR="00D9191F" w:rsidRPr="00D9191F" w:rsidRDefault="00D9191F" w:rsidP="00A52984">
            <w:pPr>
              <w:pStyle w:val="x-hidden-focus"/>
              <w:shd w:val="clear" w:color="auto" w:fill="FFFFFF"/>
              <w:spacing w:before="210" w:beforeAutospacing="0" w:after="210" w:afterAutospacing="0"/>
              <w:rPr>
                <w:color w:val="1E1E1E"/>
                <w:sz w:val="22"/>
                <w:szCs w:val="22"/>
              </w:rPr>
            </w:pPr>
            <w:r w:rsidRPr="00D9191F">
              <w:rPr>
                <w:color w:val="1E1E1E"/>
                <w:sz w:val="22"/>
                <w:szCs w:val="22"/>
              </w:rPr>
              <w:t>vi. Written submission has 50% weightage and rest 50% weightage on viva/presentation.</w:t>
            </w:r>
          </w:p>
          <w:p w14:paraId="0AB64241" w14:textId="4AB3AC0A" w:rsidR="00D9191F" w:rsidRPr="00A52984" w:rsidRDefault="00D9191F" w:rsidP="00A52984">
            <w:pPr>
              <w:pStyle w:val="x-hidden-focus"/>
              <w:shd w:val="clear" w:color="auto" w:fill="FFFFFF"/>
              <w:spacing w:before="210" w:beforeAutospacing="0" w:after="210" w:afterAutospacing="0"/>
              <w:rPr>
                <w:color w:val="1E1E1E"/>
              </w:rPr>
            </w:pPr>
            <w:r w:rsidRPr="00D9191F">
              <w:rPr>
                <w:color w:val="1E1E1E"/>
                <w:sz w:val="22"/>
                <w:szCs w:val="22"/>
              </w:rPr>
              <w:t xml:space="preserve">vii. Presentation for each group will be conducted between </w:t>
            </w:r>
            <w:r w:rsidRPr="004611C9">
              <w:rPr>
                <w:b/>
                <w:bCs/>
                <w:color w:val="1E1E1E"/>
                <w:sz w:val="22"/>
                <w:szCs w:val="22"/>
              </w:rPr>
              <w:t>15</w:t>
            </w:r>
            <w:r w:rsidRPr="004611C9">
              <w:rPr>
                <w:b/>
                <w:bCs/>
                <w:color w:val="1E1E1E"/>
                <w:sz w:val="22"/>
                <w:szCs w:val="22"/>
                <w:vertAlign w:val="superscript"/>
              </w:rPr>
              <w:t>th</w:t>
            </w:r>
            <w:r w:rsidRPr="004611C9">
              <w:rPr>
                <w:b/>
                <w:bCs/>
                <w:color w:val="1E1E1E"/>
                <w:sz w:val="22"/>
                <w:szCs w:val="22"/>
              </w:rPr>
              <w:t xml:space="preserve"> April to 22</w:t>
            </w:r>
            <w:r w:rsidRPr="004611C9">
              <w:rPr>
                <w:b/>
                <w:bCs/>
                <w:color w:val="1E1E1E"/>
                <w:sz w:val="22"/>
                <w:szCs w:val="22"/>
                <w:vertAlign w:val="superscript"/>
              </w:rPr>
              <w:t>nd</w:t>
            </w:r>
            <w:r w:rsidRPr="004611C9">
              <w:rPr>
                <w:b/>
                <w:bCs/>
                <w:color w:val="1E1E1E"/>
                <w:sz w:val="22"/>
                <w:szCs w:val="22"/>
              </w:rPr>
              <w:t xml:space="preserve"> April.</w:t>
            </w:r>
            <w:r w:rsidRPr="00D9191F">
              <w:rPr>
                <w:color w:val="1E1E1E"/>
                <w:sz w:val="22"/>
                <w:szCs w:val="22"/>
              </w:rPr>
              <w:t xml:space="preserve"> Slot of the same will be communicated in 2</w:t>
            </w:r>
            <w:r w:rsidRPr="00D9191F">
              <w:rPr>
                <w:color w:val="1E1E1E"/>
                <w:sz w:val="22"/>
                <w:szCs w:val="22"/>
                <w:vertAlign w:val="superscript"/>
              </w:rPr>
              <w:t>nd</w:t>
            </w:r>
            <w:r w:rsidRPr="00D9191F">
              <w:rPr>
                <w:color w:val="1E1E1E"/>
                <w:sz w:val="22"/>
                <w:szCs w:val="22"/>
              </w:rPr>
              <w:t xml:space="preserve"> week of April.</w:t>
            </w:r>
            <w:r>
              <w:rPr>
                <w:color w:val="1E1E1E"/>
              </w:rPr>
              <w:t xml:space="preserve"> </w:t>
            </w:r>
          </w:p>
        </w:tc>
      </w:tr>
    </w:tbl>
    <w:p w14:paraId="7E273316" w14:textId="29C24AF5" w:rsidR="00F7775C" w:rsidRPr="00C11D09" w:rsidRDefault="00742C1D" w:rsidP="00F7775C">
      <w:pPr>
        <w:pStyle w:val="x-hidden-focus"/>
        <w:shd w:val="clear" w:color="auto" w:fill="FFFFFF"/>
        <w:spacing w:before="210" w:beforeAutospacing="0" w:after="210" w:afterAutospacing="0"/>
        <w:rPr>
          <w:color w:val="1E1E1E"/>
        </w:rPr>
      </w:pPr>
      <w:r w:rsidRPr="00F9094C">
        <w:rPr>
          <w:b/>
          <w:bCs/>
          <w:color w:val="1E1E1E"/>
        </w:rPr>
        <w:t>Q.1</w:t>
      </w:r>
      <w:r>
        <w:rPr>
          <w:color w:val="1E1E1E"/>
        </w:rPr>
        <w:t xml:space="preserve"> </w:t>
      </w:r>
      <w:r w:rsidR="00F7775C" w:rsidRPr="00C11D09">
        <w:rPr>
          <w:color w:val="1E1E1E"/>
        </w:rPr>
        <w:t>Suppose that the demand for a medicine is governed by the following discrete random variable:</w:t>
      </w:r>
    </w:p>
    <w:tbl>
      <w:tblPr>
        <w:tblW w:w="3540" w:type="dxa"/>
        <w:tblInd w:w="2030" w:type="dxa"/>
        <w:tblLook w:val="04A0" w:firstRow="1" w:lastRow="0" w:firstColumn="1" w:lastColumn="0" w:noHBand="0" w:noVBand="1"/>
      </w:tblPr>
      <w:tblGrid>
        <w:gridCol w:w="1580"/>
        <w:gridCol w:w="1960"/>
      </w:tblGrid>
      <w:tr w:rsidR="00F7775C" w:rsidRPr="00F7775C" w14:paraId="3956E31A" w14:textId="77777777" w:rsidTr="00F9094C">
        <w:trPr>
          <w:trHeight w:val="525"/>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6FC9939" w14:textId="77777777" w:rsidR="00F7775C" w:rsidRPr="00F7775C" w:rsidRDefault="00F7775C" w:rsidP="00F7775C">
            <w:pPr>
              <w:spacing w:after="0" w:line="240" w:lineRule="auto"/>
              <w:jc w:val="center"/>
              <w:rPr>
                <w:rFonts w:ascii="Times New Roman" w:eastAsia="Times New Roman" w:hAnsi="Times New Roman" w:cs="Times New Roman"/>
                <w:b/>
                <w:bCs/>
                <w:color w:val="000000"/>
                <w:sz w:val="24"/>
                <w:szCs w:val="24"/>
                <w:lang w:eastAsia="en-IN"/>
              </w:rPr>
            </w:pPr>
            <w:r w:rsidRPr="00F7775C">
              <w:rPr>
                <w:rFonts w:ascii="Times New Roman" w:eastAsia="Times New Roman" w:hAnsi="Times New Roman" w:cs="Times New Roman"/>
                <w:b/>
                <w:bCs/>
                <w:color w:val="000000"/>
                <w:sz w:val="24"/>
                <w:szCs w:val="24"/>
                <w:lang w:eastAsia="en-IN"/>
              </w:rPr>
              <w:t>Demand</w:t>
            </w:r>
          </w:p>
        </w:tc>
        <w:tc>
          <w:tcPr>
            <w:tcW w:w="1960" w:type="dxa"/>
            <w:tcBorders>
              <w:top w:val="single" w:sz="8" w:space="0" w:color="auto"/>
              <w:left w:val="nil"/>
              <w:bottom w:val="single" w:sz="4" w:space="0" w:color="auto"/>
              <w:right w:val="single" w:sz="8" w:space="0" w:color="auto"/>
            </w:tcBorders>
            <w:shd w:val="clear" w:color="auto" w:fill="auto"/>
            <w:noWrap/>
            <w:vAlign w:val="bottom"/>
            <w:hideMark/>
          </w:tcPr>
          <w:p w14:paraId="238ED38F" w14:textId="77777777" w:rsidR="00F7775C" w:rsidRPr="00F7775C" w:rsidRDefault="00F7775C" w:rsidP="00F7775C">
            <w:pPr>
              <w:spacing w:after="0" w:line="240" w:lineRule="auto"/>
              <w:jc w:val="center"/>
              <w:rPr>
                <w:rFonts w:ascii="Times New Roman" w:eastAsia="Times New Roman" w:hAnsi="Times New Roman" w:cs="Times New Roman"/>
                <w:b/>
                <w:bCs/>
                <w:color w:val="000000"/>
                <w:sz w:val="24"/>
                <w:szCs w:val="24"/>
                <w:lang w:eastAsia="en-IN"/>
              </w:rPr>
            </w:pPr>
            <w:r w:rsidRPr="00F7775C">
              <w:rPr>
                <w:rFonts w:ascii="Times New Roman" w:eastAsia="Times New Roman" w:hAnsi="Times New Roman" w:cs="Times New Roman"/>
                <w:b/>
                <w:bCs/>
                <w:color w:val="000000"/>
                <w:sz w:val="24"/>
                <w:szCs w:val="24"/>
                <w:lang w:eastAsia="en-IN"/>
              </w:rPr>
              <w:t>Probability</w:t>
            </w:r>
          </w:p>
        </w:tc>
      </w:tr>
      <w:tr w:rsidR="00F7775C" w:rsidRPr="00F7775C" w14:paraId="256AD5EA" w14:textId="77777777" w:rsidTr="00F9094C">
        <w:trPr>
          <w:trHeight w:val="525"/>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5553213A" w14:textId="2EAE4FCE" w:rsidR="00F7775C" w:rsidRPr="00F7775C" w:rsidRDefault="00F7775C" w:rsidP="00F7775C">
            <w:pPr>
              <w:spacing w:after="0" w:line="240" w:lineRule="auto"/>
              <w:jc w:val="center"/>
              <w:rPr>
                <w:rFonts w:ascii="Times New Roman" w:eastAsia="Times New Roman" w:hAnsi="Times New Roman" w:cs="Times New Roman"/>
                <w:color w:val="000000"/>
                <w:sz w:val="24"/>
                <w:szCs w:val="24"/>
                <w:lang w:eastAsia="en-IN"/>
              </w:rPr>
            </w:pPr>
            <w:r w:rsidRPr="00C11D09">
              <w:rPr>
                <w:rFonts w:ascii="Times New Roman" w:eastAsia="Times New Roman" w:hAnsi="Times New Roman" w:cs="Times New Roman"/>
                <w:color w:val="000000"/>
                <w:sz w:val="24"/>
                <w:szCs w:val="24"/>
                <w:lang w:eastAsia="en-IN"/>
              </w:rPr>
              <w:t>5</w:t>
            </w:r>
            <w:r w:rsidRPr="00F7775C">
              <w:rPr>
                <w:rFonts w:ascii="Times New Roman" w:eastAsia="Times New Roman" w:hAnsi="Times New Roman" w:cs="Times New Roman"/>
                <w:color w:val="000000"/>
                <w:sz w:val="24"/>
                <w:szCs w:val="24"/>
                <w:lang w:eastAsia="en-IN"/>
              </w:rPr>
              <w:t>000</w:t>
            </w:r>
          </w:p>
        </w:tc>
        <w:tc>
          <w:tcPr>
            <w:tcW w:w="1960" w:type="dxa"/>
            <w:tcBorders>
              <w:top w:val="nil"/>
              <w:left w:val="nil"/>
              <w:bottom w:val="single" w:sz="4" w:space="0" w:color="auto"/>
              <w:right w:val="single" w:sz="8" w:space="0" w:color="auto"/>
            </w:tcBorders>
            <w:shd w:val="clear" w:color="auto" w:fill="auto"/>
            <w:noWrap/>
            <w:vAlign w:val="bottom"/>
            <w:hideMark/>
          </w:tcPr>
          <w:p w14:paraId="712EA487" w14:textId="312A9749" w:rsidR="00F7775C" w:rsidRPr="00F7775C" w:rsidRDefault="00F7775C" w:rsidP="00F7775C">
            <w:pPr>
              <w:spacing w:after="0" w:line="240" w:lineRule="auto"/>
              <w:jc w:val="center"/>
              <w:rPr>
                <w:rFonts w:ascii="Times New Roman" w:eastAsia="Times New Roman" w:hAnsi="Times New Roman" w:cs="Times New Roman"/>
                <w:color w:val="000000"/>
                <w:sz w:val="24"/>
                <w:szCs w:val="24"/>
                <w:lang w:eastAsia="en-IN"/>
              </w:rPr>
            </w:pPr>
            <w:r w:rsidRPr="00F7775C">
              <w:rPr>
                <w:rFonts w:ascii="Times New Roman" w:eastAsia="Times New Roman" w:hAnsi="Times New Roman" w:cs="Times New Roman"/>
                <w:color w:val="000000"/>
                <w:sz w:val="24"/>
                <w:szCs w:val="24"/>
                <w:lang w:eastAsia="en-IN"/>
              </w:rPr>
              <w:t>0.</w:t>
            </w:r>
            <w:r w:rsidRPr="00C11D09">
              <w:rPr>
                <w:rFonts w:ascii="Times New Roman" w:eastAsia="Times New Roman" w:hAnsi="Times New Roman" w:cs="Times New Roman"/>
                <w:color w:val="000000"/>
                <w:sz w:val="24"/>
                <w:szCs w:val="24"/>
                <w:lang w:eastAsia="en-IN"/>
              </w:rPr>
              <w:t>20</w:t>
            </w:r>
          </w:p>
        </w:tc>
      </w:tr>
      <w:tr w:rsidR="00F7775C" w:rsidRPr="00F7775C" w14:paraId="6DA161E0" w14:textId="77777777" w:rsidTr="00F9094C">
        <w:trPr>
          <w:trHeight w:val="525"/>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0E9D4A0D" w14:textId="5B8B84F2" w:rsidR="00F7775C" w:rsidRPr="00F7775C" w:rsidRDefault="00F7775C" w:rsidP="00F7775C">
            <w:pPr>
              <w:spacing w:after="0" w:line="240" w:lineRule="auto"/>
              <w:jc w:val="center"/>
              <w:rPr>
                <w:rFonts w:ascii="Times New Roman" w:eastAsia="Times New Roman" w:hAnsi="Times New Roman" w:cs="Times New Roman"/>
                <w:color w:val="000000"/>
                <w:sz w:val="24"/>
                <w:szCs w:val="24"/>
                <w:lang w:eastAsia="en-IN"/>
              </w:rPr>
            </w:pPr>
            <w:r w:rsidRPr="00C11D09">
              <w:rPr>
                <w:rFonts w:ascii="Times New Roman" w:eastAsia="Times New Roman" w:hAnsi="Times New Roman" w:cs="Times New Roman"/>
                <w:color w:val="000000"/>
                <w:sz w:val="24"/>
                <w:szCs w:val="24"/>
                <w:lang w:eastAsia="en-IN"/>
              </w:rPr>
              <w:t>15</w:t>
            </w:r>
            <w:r w:rsidRPr="00F7775C">
              <w:rPr>
                <w:rFonts w:ascii="Times New Roman" w:eastAsia="Times New Roman" w:hAnsi="Times New Roman" w:cs="Times New Roman"/>
                <w:color w:val="000000"/>
                <w:sz w:val="24"/>
                <w:szCs w:val="24"/>
                <w:lang w:eastAsia="en-IN"/>
              </w:rPr>
              <w:t>000</w:t>
            </w:r>
          </w:p>
        </w:tc>
        <w:tc>
          <w:tcPr>
            <w:tcW w:w="1960" w:type="dxa"/>
            <w:tcBorders>
              <w:top w:val="nil"/>
              <w:left w:val="nil"/>
              <w:bottom w:val="single" w:sz="4" w:space="0" w:color="auto"/>
              <w:right w:val="single" w:sz="8" w:space="0" w:color="auto"/>
            </w:tcBorders>
            <w:shd w:val="clear" w:color="auto" w:fill="auto"/>
            <w:noWrap/>
            <w:vAlign w:val="bottom"/>
            <w:hideMark/>
          </w:tcPr>
          <w:p w14:paraId="432E989C" w14:textId="1732F525" w:rsidR="00F7775C" w:rsidRPr="00F7775C" w:rsidRDefault="00F7775C" w:rsidP="00F7775C">
            <w:pPr>
              <w:spacing w:after="0" w:line="240" w:lineRule="auto"/>
              <w:jc w:val="center"/>
              <w:rPr>
                <w:rFonts w:ascii="Times New Roman" w:eastAsia="Times New Roman" w:hAnsi="Times New Roman" w:cs="Times New Roman"/>
                <w:color w:val="000000"/>
                <w:sz w:val="24"/>
                <w:szCs w:val="24"/>
                <w:lang w:eastAsia="en-IN"/>
              </w:rPr>
            </w:pPr>
            <w:r w:rsidRPr="00F7775C">
              <w:rPr>
                <w:rFonts w:ascii="Times New Roman" w:eastAsia="Times New Roman" w:hAnsi="Times New Roman" w:cs="Times New Roman"/>
                <w:color w:val="000000"/>
                <w:sz w:val="24"/>
                <w:szCs w:val="24"/>
                <w:lang w:eastAsia="en-IN"/>
              </w:rPr>
              <w:t>0.</w:t>
            </w:r>
            <w:r w:rsidRPr="00C11D09">
              <w:rPr>
                <w:rFonts w:ascii="Times New Roman" w:eastAsia="Times New Roman" w:hAnsi="Times New Roman" w:cs="Times New Roman"/>
                <w:color w:val="000000"/>
                <w:sz w:val="24"/>
                <w:szCs w:val="24"/>
                <w:lang w:eastAsia="en-IN"/>
              </w:rPr>
              <w:t>15</w:t>
            </w:r>
          </w:p>
        </w:tc>
      </w:tr>
      <w:tr w:rsidR="00F7775C" w:rsidRPr="00F7775C" w14:paraId="45964325" w14:textId="77777777" w:rsidTr="00F9094C">
        <w:trPr>
          <w:trHeight w:val="525"/>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6334B9F8" w14:textId="7AF2C8F0" w:rsidR="00F7775C" w:rsidRPr="00F7775C" w:rsidRDefault="00F7775C" w:rsidP="00F7775C">
            <w:pPr>
              <w:spacing w:after="0" w:line="240" w:lineRule="auto"/>
              <w:jc w:val="center"/>
              <w:rPr>
                <w:rFonts w:ascii="Times New Roman" w:eastAsia="Times New Roman" w:hAnsi="Times New Roman" w:cs="Times New Roman"/>
                <w:color w:val="000000"/>
                <w:sz w:val="24"/>
                <w:szCs w:val="24"/>
                <w:lang w:eastAsia="en-IN"/>
              </w:rPr>
            </w:pPr>
            <w:r w:rsidRPr="00C11D09">
              <w:rPr>
                <w:rFonts w:ascii="Times New Roman" w:eastAsia="Times New Roman" w:hAnsi="Times New Roman" w:cs="Times New Roman"/>
                <w:color w:val="000000"/>
                <w:sz w:val="24"/>
                <w:szCs w:val="24"/>
                <w:lang w:eastAsia="en-IN"/>
              </w:rPr>
              <w:t>20</w:t>
            </w:r>
            <w:r w:rsidRPr="00F7775C">
              <w:rPr>
                <w:rFonts w:ascii="Times New Roman" w:eastAsia="Times New Roman" w:hAnsi="Times New Roman" w:cs="Times New Roman"/>
                <w:color w:val="000000"/>
                <w:sz w:val="24"/>
                <w:szCs w:val="24"/>
                <w:lang w:eastAsia="en-IN"/>
              </w:rPr>
              <w:t>000</w:t>
            </w:r>
          </w:p>
        </w:tc>
        <w:tc>
          <w:tcPr>
            <w:tcW w:w="1960" w:type="dxa"/>
            <w:tcBorders>
              <w:top w:val="nil"/>
              <w:left w:val="nil"/>
              <w:bottom w:val="single" w:sz="4" w:space="0" w:color="auto"/>
              <w:right w:val="single" w:sz="8" w:space="0" w:color="auto"/>
            </w:tcBorders>
            <w:shd w:val="clear" w:color="auto" w:fill="auto"/>
            <w:noWrap/>
            <w:vAlign w:val="bottom"/>
            <w:hideMark/>
          </w:tcPr>
          <w:p w14:paraId="78CF5900" w14:textId="6B28D4E6" w:rsidR="00F7775C" w:rsidRPr="00F7775C" w:rsidRDefault="00F7775C" w:rsidP="00F7775C">
            <w:pPr>
              <w:spacing w:after="0" w:line="240" w:lineRule="auto"/>
              <w:jc w:val="center"/>
              <w:rPr>
                <w:rFonts w:ascii="Times New Roman" w:eastAsia="Times New Roman" w:hAnsi="Times New Roman" w:cs="Times New Roman"/>
                <w:color w:val="000000"/>
                <w:sz w:val="24"/>
                <w:szCs w:val="24"/>
                <w:lang w:eastAsia="en-IN"/>
              </w:rPr>
            </w:pPr>
            <w:r w:rsidRPr="00F7775C">
              <w:rPr>
                <w:rFonts w:ascii="Times New Roman" w:eastAsia="Times New Roman" w:hAnsi="Times New Roman" w:cs="Times New Roman"/>
                <w:color w:val="000000"/>
                <w:sz w:val="24"/>
                <w:szCs w:val="24"/>
                <w:lang w:eastAsia="en-IN"/>
              </w:rPr>
              <w:t>0.</w:t>
            </w:r>
            <w:r w:rsidRPr="00C11D09">
              <w:rPr>
                <w:rFonts w:ascii="Times New Roman" w:eastAsia="Times New Roman" w:hAnsi="Times New Roman" w:cs="Times New Roman"/>
                <w:color w:val="000000"/>
                <w:sz w:val="24"/>
                <w:szCs w:val="24"/>
                <w:lang w:eastAsia="en-IN"/>
              </w:rPr>
              <w:t>35</w:t>
            </w:r>
          </w:p>
        </w:tc>
      </w:tr>
      <w:tr w:rsidR="00F7775C" w:rsidRPr="00F7775C" w14:paraId="103ED889" w14:textId="77777777" w:rsidTr="00F9094C">
        <w:trPr>
          <w:trHeight w:val="540"/>
        </w:trPr>
        <w:tc>
          <w:tcPr>
            <w:tcW w:w="1580" w:type="dxa"/>
            <w:tcBorders>
              <w:top w:val="nil"/>
              <w:left w:val="single" w:sz="8" w:space="0" w:color="auto"/>
              <w:bottom w:val="single" w:sz="8" w:space="0" w:color="auto"/>
              <w:right w:val="single" w:sz="4" w:space="0" w:color="auto"/>
            </w:tcBorders>
            <w:shd w:val="clear" w:color="auto" w:fill="auto"/>
            <w:noWrap/>
            <w:vAlign w:val="bottom"/>
            <w:hideMark/>
          </w:tcPr>
          <w:p w14:paraId="309ABCE2" w14:textId="50D67C5C" w:rsidR="00F7775C" w:rsidRPr="00F7775C" w:rsidRDefault="00F7775C" w:rsidP="00F7775C">
            <w:pPr>
              <w:spacing w:after="0" w:line="240" w:lineRule="auto"/>
              <w:jc w:val="center"/>
              <w:rPr>
                <w:rFonts w:ascii="Times New Roman" w:eastAsia="Times New Roman" w:hAnsi="Times New Roman" w:cs="Times New Roman"/>
                <w:color w:val="000000"/>
                <w:sz w:val="24"/>
                <w:szCs w:val="24"/>
                <w:lang w:eastAsia="en-IN"/>
              </w:rPr>
            </w:pPr>
            <w:r w:rsidRPr="00C11D09">
              <w:rPr>
                <w:rFonts w:ascii="Times New Roman" w:eastAsia="Times New Roman" w:hAnsi="Times New Roman" w:cs="Times New Roman"/>
                <w:color w:val="000000"/>
                <w:sz w:val="24"/>
                <w:szCs w:val="24"/>
                <w:lang w:eastAsia="en-IN"/>
              </w:rPr>
              <w:t>5</w:t>
            </w:r>
            <w:r w:rsidRPr="00F7775C">
              <w:rPr>
                <w:rFonts w:ascii="Times New Roman" w:eastAsia="Times New Roman" w:hAnsi="Times New Roman" w:cs="Times New Roman"/>
                <w:color w:val="000000"/>
                <w:sz w:val="24"/>
                <w:szCs w:val="24"/>
                <w:lang w:eastAsia="en-IN"/>
              </w:rPr>
              <w:t>0000</w:t>
            </w:r>
          </w:p>
        </w:tc>
        <w:tc>
          <w:tcPr>
            <w:tcW w:w="1960" w:type="dxa"/>
            <w:tcBorders>
              <w:top w:val="nil"/>
              <w:left w:val="nil"/>
              <w:bottom w:val="single" w:sz="8" w:space="0" w:color="auto"/>
              <w:right w:val="single" w:sz="8" w:space="0" w:color="auto"/>
            </w:tcBorders>
            <w:shd w:val="clear" w:color="auto" w:fill="auto"/>
            <w:noWrap/>
            <w:vAlign w:val="bottom"/>
            <w:hideMark/>
          </w:tcPr>
          <w:p w14:paraId="3B4CE6CB" w14:textId="75226CB6" w:rsidR="00F7775C" w:rsidRPr="00F7775C" w:rsidRDefault="00F7775C" w:rsidP="00F7775C">
            <w:pPr>
              <w:spacing w:after="0" w:line="240" w:lineRule="auto"/>
              <w:jc w:val="center"/>
              <w:rPr>
                <w:rFonts w:ascii="Times New Roman" w:eastAsia="Times New Roman" w:hAnsi="Times New Roman" w:cs="Times New Roman"/>
                <w:color w:val="000000"/>
                <w:sz w:val="24"/>
                <w:szCs w:val="24"/>
                <w:lang w:eastAsia="en-IN"/>
              </w:rPr>
            </w:pPr>
            <w:r w:rsidRPr="00F7775C">
              <w:rPr>
                <w:rFonts w:ascii="Times New Roman" w:eastAsia="Times New Roman" w:hAnsi="Times New Roman" w:cs="Times New Roman"/>
                <w:color w:val="000000"/>
                <w:sz w:val="24"/>
                <w:szCs w:val="24"/>
                <w:lang w:eastAsia="en-IN"/>
              </w:rPr>
              <w:t>0.</w:t>
            </w:r>
            <w:r w:rsidRPr="00C11D09">
              <w:rPr>
                <w:rFonts w:ascii="Times New Roman" w:eastAsia="Times New Roman" w:hAnsi="Times New Roman" w:cs="Times New Roman"/>
                <w:color w:val="000000"/>
                <w:sz w:val="24"/>
                <w:szCs w:val="24"/>
                <w:lang w:eastAsia="en-IN"/>
              </w:rPr>
              <w:t>30</w:t>
            </w:r>
          </w:p>
        </w:tc>
      </w:tr>
    </w:tbl>
    <w:p w14:paraId="75068B37" w14:textId="5C095EAC" w:rsidR="00C11D09" w:rsidRPr="00C11D09" w:rsidRDefault="00F7775C" w:rsidP="00F7775C">
      <w:pPr>
        <w:pStyle w:val="x-hidden-focus"/>
        <w:shd w:val="clear" w:color="auto" w:fill="FFFFFF"/>
        <w:spacing w:before="210" w:after="210"/>
        <w:rPr>
          <w:color w:val="1E1E1E"/>
        </w:rPr>
      </w:pPr>
      <w:r w:rsidRPr="00C11D09">
        <w:rPr>
          <w:color w:val="1E1E1E"/>
        </w:rPr>
        <w:t xml:space="preserve">The medicine sells for Rs 120 and the variable cost of producing each medicine is Rs 80. Leftover </w:t>
      </w:r>
      <w:r w:rsidR="00C11D09" w:rsidRPr="00C11D09">
        <w:rPr>
          <w:color w:val="1E1E1E"/>
        </w:rPr>
        <w:t>medicine</w:t>
      </w:r>
      <w:r w:rsidRPr="00C11D09">
        <w:rPr>
          <w:color w:val="1E1E1E"/>
        </w:rPr>
        <w:t xml:space="preserve"> must be disposed of at a cost of </w:t>
      </w:r>
      <w:r w:rsidR="00C11D09" w:rsidRPr="00C11D09">
        <w:rPr>
          <w:color w:val="1E1E1E"/>
        </w:rPr>
        <w:t xml:space="preserve">Rs </w:t>
      </w:r>
      <w:r w:rsidR="004611C9">
        <w:rPr>
          <w:color w:val="1E1E1E"/>
        </w:rPr>
        <w:t>4</w:t>
      </w:r>
      <w:r w:rsidR="00C11D09" w:rsidRPr="00C11D09">
        <w:rPr>
          <w:color w:val="1E1E1E"/>
        </w:rPr>
        <w:t>0</w:t>
      </w:r>
      <w:r w:rsidRPr="00C11D09">
        <w:rPr>
          <w:color w:val="1E1E1E"/>
        </w:rPr>
        <w:t xml:space="preserve"> per</w:t>
      </w:r>
      <w:r w:rsidR="004611C9">
        <w:rPr>
          <w:color w:val="1E1E1E"/>
        </w:rPr>
        <w:t xml:space="preserve"> unit</w:t>
      </w:r>
      <w:r w:rsidRPr="00C11D09">
        <w:rPr>
          <w:color w:val="1E1E1E"/>
        </w:rPr>
        <w:t xml:space="preserve">. </w:t>
      </w:r>
    </w:p>
    <w:p w14:paraId="0BC5D47A" w14:textId="153B2084" w:rsidR="00C11D09" w:rsidRDefault="00C11D09" w:rsidP="00C11D09">
      <w:pPr>
        <w:pStyle w:val="x-hidden-focus"/>
        <w:numPr>
          <w:ilvl w:val="0"/>
          <w:numId w:val="1"/>
        </w:numPr>
        <w:shd w:val="clear" w:color="auto" w:fill="FFFFFF"/>
        <w:spacing w:before="210" w:after="210"/>
        <w:rPr>
          <w:color w:val="1E1E1E"/>
        </w:rPr>
      </w:pPr>
      <w:r w:rsidRPr="00C11D09">
        <w:rPr>
          <w:color w:val="1E1E1E"/>
        </w:rPr>
        <w:t xml:space="preserve">Simulate each possible production quantity (5,000, 15,000, 20,000, or 50,000) at least 100 times and determine order quantity </w:t>
      </w:r>
      <w:r>
        <w:rPr>
          <w:color w:val="1E1E1E"/>
        </w:rPr>
        <w:t xml:space="preserve">that </w:t>
      </w:r>
      <w:r w:rsidRPr="00C11D09">
        <w:rPr>
          <w:color w:val="1E1E1E"/>
        </w:rPr>
        <w:t>yields the maximum average profit over the 100 iterations</w:t>
      </w:r>
      <w:r w:rsidR="0060669B">
        <w:rPr>
          <w:color w:val="1E1E1E"/>
        </w:rPr>
        <w:t xml:space="preserve"> (Create a two way data table)</w:t>
      </w:r>
    </w:p>
    <w:p w14:paraId="56C1BB2F" w14:textId="45A4867F" w:rsidR="00C11D09" w:rsidRDefault="00C11D09" w:rsidP="00C11D09">
      <w:pPr>
        <w:pStyle w:val="x-hidden-focus"/>
        <w:numPr>
          <w:ilvl w:val="0"/>
          <w:numId w:val="1"/>
        </w:numPr>
        <w:shd w:val="clear" w:color="auto" w:fill="FFFFFF"/>
        <w:spacing w:before="210" w:after="210"/>
        <w:rPr>
          <w:color w:val="1E1E1E"/>
        </w:rPr>
      </w:pPr>
      <w:r>
        <w:rPr>
          <w:color w:val="1E1E1E"/>
        </w:rPr>
        <w:t>Analyse the risk of taking decision for selected production quantity (Hint: Calculate mean and standard deviation of profit</w:t>
      </w:r>
      <w:r w:rsidR="0060669B">
        <w:rPr>
          <w:color w:val="1E1E1E"/>
        </w:rPr>
        <w:t xml:space="preserve">s </w:t>
      </w:r>
      <w:r>
        <w:rPr>
          <w:color w:val="1E1E1E"/>
        </w:rPr>
        <w:t>for all given production quantity</w:t>
      </w:r>
      <w:r w:rsidR="0060669B">
        <w:rPr>
          <w:color w:val="1E1E1E"/>
        </w:rPr>
        <w:t>)</w:t>
      </w:r>
      <w:r>
        <w:rPr>
          <w:color w:val="1E1E1E"/>
        </w:rPr>
        <w:t xml:space="preserve"> </w:t>
      </w:r>
    </w:p>
    <w:p w14:paraId="0CF939FE" w14:textId="56CB4EC6" w:rsidR="00C11D09" w:rsidRDefault="0060669B" w:rsidP="00C11D09">
      <w:pPr>
        <w:pStyle w:val="x-hidden-focus"/>
        <w:numPr>
          <w:ilvl w:val="0"/>
          <w:numId w:val="1"/>
        </w:numPr>
        <w:shd w:val="clear" w:color="auto" w:fill="FFFFFF"/>
        <w:spacing w:before="210" w:after="210"/>
        <w:rPr>
          <w:color w:val="1E1E1E"/>
        </w:rPr>
      </w:pPr>
      <w:r>
        <w:rPr>
          <w:color w:val="1E1E1E"/>
        </w:rPr>
        <w:t xml:space="preserve">Calculate the mean profit at 95% level of confidence. </w:t>
      </w:r>
    </w:p>
    <w:p w14:paraId="06EE54AF" w14:textId="77777777" w:rsidR="00A52984" w:rsidRDefault="00A52984" w:rsidP="0060669B">
      <w:pPr>
        <w:pStyle w:val="x-hidden-focus"/>
        <w:shd w:val="clear" w:color="auto" w:fill="FFFFFF"/>
        <w:spacing w:before="210" w:after="210"/>
        <w:rPr>
          <w:color w:val="1E1E1E"/>
        </w:rPr>
      </w:pPr>
    </w:p>
    <w:p w14:paraId="37B31512" w14:textId="61BB60BB" w:rsidR="00742C1D" w:rsidRPr="00742C1D" w:rsidRDefault="0060669B" w:rsidP="0060669B">
      <w:pPr>
        <w:jc w:val="both"/>
        <w:rPr>
          <w:rFonts w:ascii="Times New Roman" w:hAnsi="Times New Roman" w:cs="Times New Roman"/>
          <w:b/>
          <w:bCs/>
          <w:color w:val="1E1E1E"/>
          <w:sz w:val="24"/>
          <w:szCs w:val="24"/>
        </w:rPr>
      </w:pPr>
      <w:r w:rsidRPr="00742C1D">
        <w:rPr>
          <w:rFonts w:ascii="Times New Roman" w:hAnsi="Times New Roman" w:cs="Times New Roman"/>
          <w:b/>
          <w:bCs/>
          <w:color w:val="1E1E1E"/>
          <w:sz w:val="24"/>
          <w:szCs w:val="24"/>
        </w:rPr>
        <w:lastRenderedPageBreak/>
        <w:t xml:space="preserve">2. </w:t>
      </w:r>
      <w:r w:rsidR="00742C1D" w:rsidRPr="00742C1D">
        <w:rPr>
          <w:rFonts w:ascii="Times New Roman" w:hAnsi="Times New Roman" w:cs="Times New Roman"/>
          <w:b/>
          <w:bCs/>
          <w:color w:val="1E1E1E"/>
          <w:sz w:val="24"/>
          <w:szCs w:val="24"/>
        </w:rPr>
        <w:t>Case (Global Supply Chain Network Design for Short Life Cycle Product)</w:t>
      </w:r>
    </w:p>
    <w:p w14:paraId="0FC64654" w14:textId="029560E6" w:rsidR="0060669B" w:rsidRPr="0060669B" w:rsidRDefault="0060669B" w:rsidP="0060669B">
      <w:pPr>
        <w:jc w:val="both"/>
        <w:rPr>
          <w:rFonts w:ascii="Times New Roman" w:hAnsi="Times New Roman" w:cs="Times New Roman"/>
          <w:sz w:val="24"/>
          <w:szCs w:val="24"/>
        </w:rPr>
      </w:pPr>
      <w:r w:rsidRPr="0060669B">
        <w:rPr>
          <w:rFonts w:ascii="Times New Roman" w:hAnsi="Times New Roman" w:cs="Times New Roman"/>
          <w:sz w:val="24"/>
          <w:szCs w:val="24"/>
        </w:rPr>
        <w:t>Consider the case of a simplified version the PCC supply chain as described in the figure. The supply chain involves manufacturing disks and motherboards, assembling PCs and shipping them to the North American Market. The firm is trying to make location decisions for each of the three manufacturing locations. Relevant data for the problem are presented in Table. Measure the time and cost element in the chain and take appropriate decision.</w:t>
      </w:r>
    </w:p>
    <w:p w14:paraId="440E2DD1" w14:textId="6E81C2A6" w:rsidR="00742C1D" w:rsidRPr="0060669B" w:rsidRDefault="0060669B" w:rsidP="0060669B">
      <w:pPr>
        <w:jc w:val="both"/>
        <w:rPr>
          <w:rFonts w:ascii="Times New Roman" w:hAnsi="Times New Roman" w:cs="Times New Roman"/>
          <w:b/>
          <w:sz w:val="24"/>
          <w:szCs w:val="24"/>
        </w:rPr>
      </w:pPr>
      <w:r w:rsidRPr="0060669B">
        <w:rPr>
          <w:rFonts w:ascii="Times New Roman" w:hAnsi="Times New Roman" w:cs="Times New Roman"/>
          <w:b/>
          <w:sz w:val="24"/>
          <w:szCs w:val="24"/>
        </w:rPr>
        <w:t>Production cost (Value Added) and Lead time data</w:t>
      </w:r>
    </w:p>
    <w:tbl>
      <w:tblPr>
        <w:tblStyle w:val="TableGrid"/>
        <w:tblW w:w="0" w:type="auto"/>
        <w:tblLook w:val="04A0" w:firstRow="1" w:lastRow="0" w:firstColumn="1" w:lastColumn="0" w:noHBand="0" w:noVBand="1"/>
      </w:tblPr>
      <w:tblGrid>
        <w:gridCol w:w="2588"/>
        <w:gridCol w:w="1565"/>
        <w:gridCol w:w="2762"/>
        <w:gridCol w:w="2101"/>
      </w:tblGrid>
      <w:tr w:rsidR="0060669B" w:rsidRPr="0060669B" w14:paraId="1DE1E3E9" w14:textId="77777777" w:rsidTr="00F9094C">
        <w:tc>
          <w:tcPr>
            <w:tcW w:w="2616" w:type="dxa"/>
          </w:tcPr>
          <w:p w14:paraId="34FD6124" w14:textId="77777777" w:rsidR="0060669B" w:rsidRPr="0060669B" w:rsidRDefault="0060669B" w:rsidP="00F9094C">
            <w:pPr>
              <w:jc w:val="both"/>
              <w:rPr>
                <w:rFonts w:ascii="Times New Roman" w:hAnsi="Times New Roman" w:cs="Times New Roman"/>
                <w:b/>
                <w:sz w:val="24"/>
                <w:szCs w:val="24"/>
              </w:rPr>
            </w:pPr>
            <w:r w:rsidRPr="0060669B">
              <w:rPr>
                <w:rFonts w:ascii="Times New Roman" w:hAnsi="Times New Roman" w:cs="Times New Roman"/>
                <w:b/>
                <w:sz w:val="24"/>
                <w:szCs w:val="24"/>
              </w:rPr>
              <w:t>Product/Component</w:t>
            </w:r>
          </w:p>
        </w:tc>
        <w:tc>
          <w:tcPr>
            <w:tcW w:w="1609" w:type="dxa"/>
          </w:tcPr>
          <w:p w14:paraId="778477CB" w14:textId="77777777" w:rsidR="0060669B" w:rsidRPr="0060669B" w:rsidRDefault="0060669B" w:rsidP="00F9094C">
            <w:pPr>
              <w:jc w:val="both"/>
              <w:rPr>
                <w:rFonts w:ascii="Times New Roman" w:hAnsi="Times New Roman" w:cs="Times New Roman"/>
                <w:b/>
                <w:sz w:val="24"/>
                <w:szCs w:val="24"/>
              </w:rPr>
            </w:pPr>
            <w:r w:rsidRPr="0060669B">
              <w:rPr>
                <w:rFonts w:ascii="Times New Roman" w:hAnsi="Times New Roman" w:cs="Times New Roman"/>
                <w:b/>
                <w:sz w:val="24"/>
                <w:szCs w:val="24"/>
              </w:rPr>
              <w:t>Location</w:t>
            </w:r>
          </w:p>
        </w:tc>
        <w:tc>
          <w:tcPr>
            <w:tcW w:w="2903" w:type="dxa"/>
          </w:tcPr>
          <w:p w14:paraId="2FF49F28" w14:textId="77777777" w:rsidR="0060669B" w:rsidRPr="0060669B" w:rsidRDefault="0060669B" w:rsidP="00F9094C">
            <w:pPr>
              <w:jc w:val="both"/>
              <w:rPr>
                <w:rFonts w:ascii="Times New Roman" w:hAnsi="Times New Roman" w:cs="Times New Roman"/>
                <w:b/>
                <w:sz w:val="24"/>
                <w:szCs w:val="24"/>
              </w:rPr>
            </w:pPr>
            <w:r w:rsidRPr="0060669B">
              <w:rPr>
                <w:rFonts w:ascii="Times New Roman" w:hAnsi="Times New Roman" w:cs="Times New Roman"/>
                <w:b/>
                <w:sz w:val="24"/>
                <w:szCs w:val="24"/>
              </w:rPr>
              <w:t>Production Lead Time (PLT) in weeks</w:t>
            </w:r>
          </w:p>
        </w:tc>
        <w:tc>
          <w:tcPr>
            <w:tcW w:w="2222" w:type="dxa"/>
          </w:tcPr>
          <w:p w14:paraId="568A9779" w14:textId="77777777" w:rsidR="0060669B" w:rsidRPr="0060669B" w:rsidRDefault="0060669B" w:rsidP="00F9094C">
            <w:pPr>
              <w:jc w:val="both"/>
              <w:rPr>
                <w:rFonts w:ascii="Times New Roman" w:hAnsi="Times New Roman" w:cs="Times New Roman"/>
                <w:b/>
                <w:sz w:val="24"/>
                <w:szCs w:val="24"/>
              </w:rPr>
            </w:pPr>
            <w:r w:rsidRPr="0060669B">
              <w:rPr>
                <w:rFonts w:ascii="Times New Roman" w:hAnsi="Times New Roman" w:cs="Times New Roman"/>
                <w:b/>
                <w:sz w:val="24"/>
                <w:szCs w:val="24"/>
              </w:rPr>
              <w:t>Value Added (VS in US$)</w:t>
            </w:r>
          </w:p>
        </w:tc>
      </w:tr>
      <w:tr w:rsidR="0060669B" w:rsidRPr="0060669B" w14:paraId="29BD5C7E" w14:textId="77777777" w:rsidTr="00F9094C">
        <w:tc>
          <w:tcPr>
            <w:tcW w:w="2616" w:type="dxa"/>
          </w:tcPr>
          <w:p w14:paraId="7DF12B25"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PC Box</w:t>
            </w:r>
          </w:p>
        </w:tc>
        <w:tc>
          <w:tcPr>
            <w:tcW w:w="1609" w:type="dxa"/>
          </w:tcPr>
          <w:p w14:paraId="281131EA"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Canada</w:t>
            </w:r>
          </w:p>
        </w:tc>
        <w:tc>
          <w:tcPr>
            <w:tcW w:w="2903" w:type="dxa"/>
          </w:tcPr>
          <w:p w14:paraId="36B4A112"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2</w:t>
            </w:r>
          </w:p>
        </w:tc>
        <w:tc>
          <w:tcPr>
            <w:tcW w:w="2222" w:type="dxa"/>
          </w:tcPr>
          <w:p w14:paraId="4A93F8D2"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50</w:t>
            </w:r>
          </w:p>
        </w:tc>
      </w:tr>
      <w:tr w:rsidR="0060669B" w:rsidRPr="0060669B" w14:paraId="2661E096" w14:textId="77777777" w:rsidTr="00F9094C">
        <w:tc>
          <w:tcPr>
            <w:tcW w:w="2616" w:type="dxa"/>
          </w:tcPr>
          <w:p w14:paraId="60921D32"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PC Box</w:t>
            </w:r>
          </w:p>
        </w:tc>
        <w:tc>
          <w:tcPr>
            <w:tcW w:w="1609" w:type="dxa"/>
          </w:tcPr>
          <w:p w14:paraId="6076F5AE"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Taiwan</w:t>
            </w:r>
          </w:p>
        </w:tc>
        <w:tc>
          <w:tcPr>
            <w:tcW w:w="2903" w:type="dxa"/>
          </w:tcPr>
          <w:p w14:paraId="4EBC1157"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1</w:t>
            </w:r>
          </w:p>
        </w:tc>
        <w:tc>
          <w:tcPr>
            <w:tcW w:w="2222" w:type="dxa"/>
          </w:tcPr>
          <w:p w14:paraId="1FF21D7C"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35</w:t>
            </w:r>
          </w:p>
        </w:tc>
      </w:tr>
      <w:tr w:rsidR="0060669B" w:rsidRPr="0060669B" w14:paraId="0327DE42" w14:textId="77777777" w:rsidTr="00F9094C">
        <w:tc>
          <w:tcPr>
            <w:tcW w:w="2616" w:type="dxa"/>
          </w:tcPr>
          <w:p w14:paraId="13F1995C"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Disk</w:t>
            </w:r>
          </w:p>
        </w:tc>
        <w:tc>
          <w:tcPr>
            <w:tcW w:w="1609" w:type="dxa"/>
          </w:tcPr>
          <w:p w14:paraId="3695211C"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Malaysia</w:t>
            </w:r>
          </w:p>
        </w:tc>
        <w:tc>
          <w:tcPr>
            <w:tcW w:w="2903" w:type="dxa"/>
          </w:tcPr>
          <w:p w14:paraId="1223FBFA"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3</w:t>
            </w:r>
          </w:p>
        </w:tc>
        <w:tc>
          <w:tcPr>
            <w:tcW w:w="2222" w:type="dxa"/>
          </w:tcPr>
          <w:p w14:paraId="09866045"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50</w:t>
            </w:r>
          </w:p>
        </w:tc>
      </w:tr>
      <w:tr w:rsidR="0060669B" w:rsidRPr="0060669B" w14:paraId="2BF64B78" w14:textId="77777777" w:rsidTr="00F9094C">
        <w:tc>
          <w:tcPr>
            <w:tcW w:w="2616" w:type="dxa"/>
          </w:tcPr>
          <w:p w14:paraId="2B863D61"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Disk</w:t>
            </w:r>
          </w:p>
        </w:tc>
        <w:tc>
          <w:tcPr>
            <w:tcW w:w="1609" w:type="dxa"/>
          </w:tcPr>
          <w:p w14:paraId="57ED7CF1"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Germany</w:t>
            </w:r>
          </w:p>
        </w:tc>
        <w:tc>
          <w:tcPr>
            <w:tcW w:w="2903" w:type="dxa"/>
          </w:tcPr>
          <w:p w14:paraId="4CDF1E10"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2</w:t>
            </w:r>
          </w:p>
        </w:tc>
        <w:tc>
          <w:tcPr>
            <w:tcW w:w="2222" w:type="dxa"/>
          </w:tcPr>
          <w:p w14:paraId="269136F6"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68</w:t>
            </w:r>
          </w:p>
        </w:tc>
      </w:tr>
      <w:tr w:rsidR="0060669B" w:rsidRPr="0060669B" w14:paraId="1213C93D" w14:textId="77777777" w:rsidTr="00F9094C">
        <w:tc>
          <w:tcPr>
            <w:tcW w:w="2616" w:type="dxa"/>
          </w:tcPr>
          <w:p w14:paraId="22B9F4BD"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Mother board</w:t>
            </w:r>
          </w:p>
        </w:tc>
        <w:tc>
          <w:tcPr>
            <w:tcW w:w="1609" w:type="dxa"/>
          </w:tcPr>
          <w:p w14:paraId="52EECEB3"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Mexico</w:t>
            </w:r>
          </w:p>
        </w:tc>
        <w:tc>
          <w:tcPr>
            <w:tcW w:w="2903" w:type="dxa"/>
          </w:tcPr>
          <w:p w14:paraId="2E7C9347"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3</w:t>
            </w:r>
          </w:p>
        </w:tc>
        <w:tc>
          <w:tcPr>
            <w:tcW w:w="2222" w:type="dxa"/>
          </w:tcPr>
          <w:p w14:paraId="7C2AD3FF"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150</w:t>
            </w:r>
          </w:p>
        </w:tc>
      </w:tr>
      <w:tr w:rsidR="0060669B" w:rsidRPr="0060669B" w14:paraId="49F539A6" w14:textId="77777777" w:rsidTr="00F9094C">
        <w:tc>
          <w:tcPr>
            <w:tcW w:w="2616" w:type="dxa"/>
          </w:tcPr>
          <w:p w14:paraId="1C1BD658"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Mother board</w:t>
            </w:r>
          </w:p>
        </w:tc>
        <w:tc>
          <w:tcPr>
            <w:tcW w:w="1609" w:type="dxa"/>
          </w:tcPr>
          <w:p w14:paraId="72FAB5BF"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China</w:t>
            </w:r>
          </w:p>
        </w:tc>
        <w:tc>
          <w:tcPr>
            <w:tcW w:w="2903" w:type="dxa"/>
          </w:tcPr>
          <w:p w14:paraId="171B610B"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2</w:t>
            </w:r>
          </w:p>
        </w:tc>
        <w:tc>
          <w:tcPr>
            <w:tcW w:w="2222" w:type="dxa"/>
          </w:tcPr>
          <w:p w14:paraId="106691D4"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130</w:t>
            </w:r>
          </w:p>
        </w:tc>
      </w:tr>
    </w:tbl>
    <w:p w14:paraId="343F26AF" w14:textId="77777777" w:rsidR="00742C1D" w:rsidRDefault="00742C1D" w:rsidP="0060669B">
      <w:pPr>
        <w:jc w:val="both"/>
        <w:rPr>
          <w:rFonts w:ascii="Times New Roman" w:hAnsi="Times New Roman" w:cs="Times New Roman"/>
          <w:b/>
          <w:sz w:val="24"/>
          <w:szCs w:val="24"/>
        </w:rPr>
      </w:pPr>
    </w:p>
    <w:p w14:paraId="5FB161A8" w14:textId="7F3520FB" w:rsidR="0060669B" w:rsidRPr="0060669B" w:rsidRDefault="0060669B" w:rsidP="0060669B">
      <w:pPr>
        <w:jc w:val="both"/>
        <w:rPr>
          <w:rFonts w:ascii="Times New Roman" w:hAnsi="Times New Roman" w:cs="Times New Roman"/>
          <w:b/>
          <w:sz w:val="24"/>
          <w:szCs w:val="24"/>
        </w:rPr>
      </w:pPr>
      <w:r w:rsidRPr="0060669B">
        <w:rPr>
          <w:rFonts w:ascii="Times New Roman" w:hAnsi="Times New Roman" w:cs="Times New Roman"/>
          <w:b/>
          <w:sz w:val="24"/>
          <w:szCs w:val="24"/>
        </w:rPr>
        <w:t>Transportation time and Transportation cost</w:t>
      </w:r>
    </w:p>
    <w:tbl>
      <w:tblPr>
        <w:tblStyle w:val="TableGrid"/>
        <w:tblW w:w="0" w:type="auto"/>
        <w:tblLayout w:type="fixed"/>
        <w:tblLook w:val="04A0" w:firstRow="1" w:lastRow="0" w:firstColumn="1" w:lastColumn="0" w:noHBand="0" w:noVBand="1"/>
      </w:tblPr>
      <w:tblGrid>
        <w:gridCol w:w="2425"/>
        <w:gridCol w:w="2700"/>
        <w:gridCol w:w="2070"/>
        <w:gridCol w:w="2155"/>
      </w:tblGrid>
      <w:tr w:rsidR="0060669B" w:rsidRPr="0060669B" w14:paraId="4A7DFB19" w14:textId="77777777" w:rsidTr="00F9094C">
        <w:tc>
          <w:tcPr>
            <w:tcW w:w="2425" w:type="dxa"/>
          </w:tcPr>
          <w:p w14:paraId="32FC4765" w14:textId="77777777" w:rsidR="0060669B" w:rsidRPr="0060669B" w:rsidRDefault="0060669B" w:rsidP="00F9094C">
            <w:pPr>
              <w:jc w:val="both"/>
              <w:rPr>
                <w:rFonts w:ascii="Times New Roman" w:hAnsi="Times New Roman" w:cs="Times New Roman"/>
                <w:b/>
                <w:sz w:val="24"/>
                <w:szCs w:val="24"/>
              </w:rPr>
            </w:pPr>
            <w:r w:rsidRPr="0060669B">
              <w:rPr>
                <w:rFonts w:ascii="Times New Roman" w:hAnsi="Times New Roman" w:cs="Times New Roman"/>
                <w:b/>
                <w:sz w:val="24"/>
                <w:szCs w:val="24"/>
              </w:rPr>
              <w:t>Component/Subassembly</w:t>
            </w:r>
          </w:p>
        </w:tc>
        <w:tc>
          <w:tcPr>
            <w:tcW w:w="2700" w:type="dxa"/>
          </w:tcPr>
          <w:p w14:paraId="134BAD9C" w14:textId="77777777" w:rsidR="0060669B" w:rsidRPr="0060669B" w:rsidRDefault="0060669B" w:rsidP="00F9094C">
            <w:pPr>
              <w:jc w:val="both"/>
              <w:rPr>
                <w:rFonts w:ascii="Times New Roman" w:hAnsi="Times New Roman" w:cs="Times New Roman"/>
                <w:b/>
                <w:sz w:val="24"/>
                <w:szCs w:val="24"/>
              </w:rPr>
            </w:pPr>
            <w:r w:rsidRPr="0060669B">
              <w:rPr>
                <w:rFonts w:ascii="Times New Roman" w:hAnsi="Times New Roman" w:cs="Times New Roman"/>
                <w:b/>
                <w:sz w:val="24"/>
                <w:szCs w:val="24"/>
              </w:rPr>
              <w:t>Origin to Destination</w:t>
            </w:r>
          </w:p>
        </w:tc>
        <w:tc>
          <w:tcPr>
            <w:tcW w:w="2070" w:type="dxa"/>
          </w:tcPr>
          <w:p w14:paraId="594FEAD3" w14:textId="77777777" w:rsidR="0060669B" w:rsidRPr="0060669B" w:rsidRDefault="0060669B" w:rsidP="00F9094C">
            <w:pPr>
              <w:jc w:val="both"/>
              <w:rPr>
                <w:rFonts w:ascii="Times New Roman" w:hAnsi="Times New Roman" w:cs="Times New Roman"/>
                <w:b/>
                <w:sz w:val="24"/>
                <w:szCs w:val="24"/>
              </w:rPr>
            </w:pPr>
            <w:r w:rsidRPr="0060669B">
              <w:rPr>
                <w:rFonts w:ascii="Times New Roman" w:hAnsi="Times New Roman" w:cs="Times New Roman"/>
                <w:b/>
                <w:sz w:val="24"/>
                <w:szCs w:val="24"/>
              </w:rPr>
              <w:t>Transportation Time (TLT) in weeks</w:t>
            </w:r>
          </w:p>
        </w:tc>
        <w:tc>
          <w:tcPr>
            <w:tcW w:w="2155" w:type="dxa"/>
          </w:tcPr>
          <w:p w14:paraId="69F0807C" w14:textId="77777777" w:rsidR="0060669B" w:rsidRPr="0060669B" w:rsidRDefault="0060669B" w:rsidP="00F9094C">
            <w:pPr>
              <w:jc w:val="both"/>
              <w:rPr>
                <w:rFonts w:ascii="Times New Roman" w:hAnsi="Times New Roman" w:cs="Times New Roman"/>
                <w:b/>
                <w:sz w:val="24"/>
                <w:szCs w:val="24"/>
              </w:rPr>
            </w:pPr>
            <w:r w:rsidRPr="0060669B">
              <w:rPr>
                <w:rFonts w:ascii="Times New Roman" w:hAnsi="Times New Roman" w:cs="Times New Roman"/>
                <w:b/>
                <w:sz w:val="24"/>
                <w:szCs w:val="24"/>
              </w:rPr>
              <w:t>Transportation Cost (TCST in US$)</w:t>
            </w:r>
          </w:p>
        </w:tc>
      </w:tr>
      <w:tr w:rsidR="0060669B" w:rsidRPr="0060669B" w14:paraId="69C76AE8" w14:textId="77777777" w:rsidTr="00F9094C">
        <w:tc>
          <w:tcPr>
            <w:tcW w:w="2425" w:type="dxa"/>
          </w:tcPr>
          <w:p w14:paraId="5E16D70E"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PC Box (PB)</w:t>
            </w:r>
          </w:p>
        </w:tc>
        <w:tc>
          <w:tcPr>
            <w:tcW w:w="2700" w:type="dxa"/>
          </w:tcPr>
          <w:p w14:paraId="2D452049"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Canada-USA</w:t>
            </w:r>
          </w:p>
        </w:tc>
        <w:tc>
          <w:tcPr>
            <w:tcW w:w="2070" w:type="dxa"/>
          </w:tcPr>
          <w:p w14:paraId="4FF44F16"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1</w:t>
            </w:r>
          </w:p>
        </w:tc>
        <w:tc>
          <w:tcPr>
            <w:tcW w:w="2155" w:type="dxa"/>
          </w:tcPr>
          <w:p w14:paraId="6A8ACC2B"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8</w:t>
            </w:r>
          </w:p>
        </w:tc>
      </w:tr>
      <w:tr w:rsidR="0060669B" w:rsidRPr="0060669B" w14:paraId="05856AF2" w14:textId="77777777" w:rsidTr="00F9094C">
        <w:tc>
          <w:tcPr>
            <w:tcW w:w="2425" w:type="dxa"/>
          </w:tcPr>
          <w:p w14:paraId="225D2598"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PC Box</w:t>
            </w:r>
          </w:p>
        </w:tc>
        <w:tc>
          <w:tcPr>
            <w:tcW w:w="2700" w:type="dxa"/>
          </w:tcPr>
          <w:p w14:paraId="6A77ED7E"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Taiwan-USA</w:t>
            </w:r>
          </w:p>
        </w:tc>
        <w:tc>
          <w:tcPr>
            <w:tcW w:w="2070" w:type="dxa"/>
          </w:tcPr>
          <w:p w14:paraId="15DEDA3C"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3</w:t>
            </w:r>
          </w:p>
        </w:tc>
        <w:tc>
          <w:tcPr>
            <w:tcW w:w="2155" w:type="dxa"/>
          </w:tcPr>
          <w:p w14:paraId="2166F302"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20</w:t>
            </w:r>
          </w:p>
        </w:tc>
      </w:tr>
      <w:tr w:rsidR="0060669B" w:rsidRPr="0060669B" w14:paraId="59EBBA84" w14:textId="77777777" w:rsidTr="00F9094C">
        <w:tc>
          <w:tcPr>
            <w:tcW w:w="2425" w:type="dxa"/>
          </w:tcPr>
          <w:p w14:paraId="6A6489DF"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Disk (DK)</w:t>
            </w:r>
          </w:p>
        </w:tc>
        <w:tc>
          <w:tcPr>
            <w:tcW w:w="2700" w:type="dxa"/>
          </w:tcPr>
          <w:p w14:paraId="2E0A268D"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Malaysia-Canada</w:t>
            </w:r>
          </w:p>
        </w:tc>
        <w:tc>
          <w:tcPr>
            <w:tcW w:w="2070" w:type="dxa"/>
          </w:tcPr>
          <w:p w14:paraId="5675B056"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2</w:t>
            </w:r>
          </w:p>
        </w:tc>
        <w:tc>
          <w:tcPr>
            <w:tcW w:w="2155" w:type="dxa"/>
          </w:tcPr>
          <w:p w14:paraId="7BFAA729"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7</w:t>
            </w:r>
          </w:p>
        </w:tc>
      </w:tr>
      <w:tr w:rsidR="0060669B" w:rsidRPr="0060669B" w14:paraId="27118A77" w14:textId="77777777" w:rsidTr="00F9094C">
        <w:tc>
          <w:tcPr>
            <w:tcW w:w="2425" w:type="dxa"/>
          </w:tcPr>
          <w:p w14:paraId="435F4613"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Disk</w:t>
            </w:r>
          </w:p>
        </w:tc>
        <w:tc>
          <w:tcPr>
            <w:tcW w:w="2700" w:type="dxa"/>
          </w:tcPr>
          <w:p w14:paraId="391024DD"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Malaysia-Taiwan</w:t>
            </w:r>
          </w:p>
        </w:tc>
        <w:tc>
          <w:tcPr>
            <w:tcW w:w="2070" w:type="dxa"/>
          </w:tcPr>
          <w:p w14:paraId="3B630395"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1</w:t>
            </w:r>
          </w:p>
        </w:tc>
        <w:tc>
          <w:tcPr>
            <w:tcW w:w="2155" w:type="dxa"/>
          </w:tcPr>
          <w:p w14:paraId="608D480A"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4</w:t>
            </w:r>
          </w:p>
        </w:tc>
      </w:tr>
      <w:tr w:rsidR="0060669B" w:rsidRPr="0060669B" w14:paraId="0CD30ACD" w14:textId="77777777" w:rsidTr="00F9094C">
        <w:tc>
          <w:tcPr>
            <w:tcW w:w="2425" w:type="dxa"/>
          </w:tcPr>
          <w:p w14:paraId="66F9C11C"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Disk</w:t>
            </w:r>
          </w:p>
        </w:tc>
        <w:tc>
          <w:tcPr>
            <w:tcW w:w="2700" w:type="dxa"/>
          </w:tcPr>
          <w:p w14:paraId="16722CC3"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Germany-Canada</w:t>
            </w:r>
          </w:p>
        </w:tc>
        <w:tc>
          <w:tcPr>
            <w:tcW w:w="2070" w:type="dxa"/>
          </w:tcPr>
          <w:p w14:paraId="352BE34C"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2</w:t>
            </w:r>
          </w:p>
        </w:tc>
        <w:tc>
          <w:tcPr>
            <w:tcW w:w="2155" w:type="dxa"/>
          </w:tcPr>
          <w:p w14:paraId="6FBBA5C3"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5</w:t>
            </w:r>
          </w:p>
        </w:tc>
      </w:tr>
      <w:tr w:rsidR="0060669B" w:rsidRPr="0060669B" w14:paraId="4CE2A7F1" w14:textId="77777777" w:rsidTr="00F9094C">
        <w:tc>
          <w:tcPr>
            <w:tcW w:w="2425" w:type="dxa"/>
          </w:tcPr>
          <w:p w14:paraId="17520FC0"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Disk</w:t>
            </w:r>
          </w:p>
        </w:tc>
        <w:tc>
          <w:tcPr>
            <w:tcW w:w="2700" w:type="dxa"/>
          </w:tcPr>
          <w:p w14:paraId="4232F1D8"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Germany-Taiwan</w:t>
            </w:r>
          </w:p>
        </w:tc>
        <w:tc>
          <w:tcPr>
            <w:tcW w:w="2070" w:type="dxa"/>
          </w:tcPr>
          <w:p w14:paraId="3774D50B"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1</w:t>
            </w:r>
          </w:p>
        </w:tc>
        <w:tc>
          <w:tcPr>
            <w:tcW w:w="2155" w:type="dxa"/>
          </w:tcPr>
          <w:p w14:paraId="181DDE37"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3</w:t>
            </w:r>
          </w:p>
        </w:tc>
      </w:tr>
      <w:tr w:rsidR="0060669B" w:rsidRPr="0060669B" w14:paraId="50C397BD" w14:textId="77777777" w:rsidTr="00F9094C">
        <w:tc>
          <w:tcPr>
            <w:tcW w:w="2425" w:type="dxa"/>
          </w:tcPr>
          <w:p w14:paraId="2E5198BA"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Mother board (MB)</w:t>
            </w:r>
          </w:p>
        </w:tc>
        <w:tc>
          <w:tcPr>
            <w:tcW w:w="2700" w:type="dxa"/>
          </w:tcPr>
          <w:p w14:paraId="0B5CD8B0"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Mexico-Canada</w:t>
            </w:r>
          </w:p>
        </w:tc>
        <w:tc>
          <w:tcPr>
            <w:tcW w:w="2070" w:type="dxa"/>
          </w:tcPr>
          <w:p w14:paraId="03F1857F"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1</w:t>
            </w:r>
          </w:p>
        </w:tc>
        <w:tc>
          <w:tcPr>
            <w:tcW w:w="2155" w:type="dxa"/>
          </w:tcPr>
          <w:p w14:paraId="639B1D65"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5</w:t>
            </w:r>
          </w:p>
        </w:tc>
      </w:tr>
      <w:tr w:rsidR="0060669B" w:rsidRPr="0060669B" w14:paraId="3BEFF62D" w14:textId="77777777" w:rsidTr="00F9094C">
        <w:tc>
          <w:tcPr>
            <w:tcW w:w="2425" w:type="dxa"/>
          </w:tcPr>
          <w:p w14:paraId="7AA104A6"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Mother board</w:t>
            </w:r>
          </w:p>
        </w:tc>
        <w:tc>
          <w:tcPr>
            <w:tcW w:w="2700" w:type="dxa"/>
          </w:tcPr>
          <w:p w14:paraId="0E3C5017"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Mexico-Taiwan</w:t>
            </w:r>
          </w:p>
        </w:tc>
        <w:tc>
          <w:tcPr>
            <w:tcW w:w="2070" w:type="dxa"/>
          </w:tcPr>
          <w:p w14:paraId="3AD93887"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2</w:t>
            </w:r>
          </w:p>
        </w:tc>
        <w:tc>
          <w:tcPr>
            <w:tcW w:w="2155" w:type="dxa"/>
          </w:tcPr>
          <w:p w14:paraId="3A5A7965"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10</w:t>
            </w:r>
          </w:p>
        </w:tc>
      </w:tr>
      <w:tr w:rsidR="0060669B" w:rsidRPr="0060669B" w14:paraId="39590E00" w14:textId="77777777" w:rsidTr="00F9094C">
        <w:tc>
          <w:tcPr>
            <w:tcW w:w="2425" w:type="dxa"/>
          </w:tcPr>
          <w:p w14:paraId="7FC3F80E"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Mother board</w:t>
            </w:r>
          </w:p>
        </w:tc>
        <w:tc>
          <w:tcPr>
            <w:tcW w:w="2700" w:type="dxa"/>
          </w:tcPr>
          <w:p w14:paraId="1C103DE1"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China-Canada</w:t>
            </w:r>
          </w:p>
        </w:tc>
        <w:tc>
          <w:tcPr>
            <w:tcW w:w="2070" w:type="dxa"/>
          </w:tcPr>
          <w:p w14:paraId="36229FE7"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3</w:t>
            </w:r>
          </w:p>
        </w:tc>
        <w:tc>
          <w:tcPr>
            <w:tcW w:w="2155" w:type="dxa"/>
          </w:tcPr>
          <w:p w14:paraId="695D3F7A"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13</w:t>
            </w:r>
          </w:p>
        </w:tc>
      </w:tr>
      <w:tr w:rsidR="0060669B" w:rsidRPr="0060669B" w14:paraId="1E90AEED" w14:textId="77777777" w:rsidTr="00F9094C">
        <w:tc>
          <w:tcPr>
            <w:tcW w:w="2425" w:type="dxa"/>
          </w:tcPr>
          <w:p w14:paraId="287AF84F"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Mother board</w:t>
            </w:r>
          </w:p>
        </w:tc>
        <w:tc>
          <w:tcPr>
            <w:tcW w:w="2700" w:type="dxa"/>
          </w:tcPr>
          <w:p w14:paraId="1094AE2B"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China-Taiwan</w:t>
            </w:r>
          </w:p>
        </w:tc>
        <w:tc>
          <w:tcPr>
            <w:tcW w:w="2070" w:type="dxa"/>
          </w:tcPr>
          <w:p w14:paraId="32EA5554"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1</w:t>
            </w:r>
          </w:p>
        </w:tc>
        <w:tc>
          <w:tcPr>
            <w:tcW w:w="2155" w:type="dxa"/>
          </w:tcPr>
          <w:p w14:paraId="62D849B6" w14:textId="77777777" w:rsidR="0060669B" w:rsidRPr="0060669B" w:rsidRDefault="0060669B" w:rsidP="00F9094C">
            <w:pPr>
              <w:jc w:val="both"/>
              <w:rPr>
                <w:rFonts w:ascii="Times New Roman" w:hAnsi="Times New Roman" w:cs="Times New Roman"/>
                <w:sz w:val="24"/>
                <w:szCs w:val="24"/>
              </w:rPr>
            </w:pPr>
            <w:r w:rsidRPr="0060669B">
              <w:rPr>
                <w:rFonts w:ascii="Times New Roman" w:hAnsi="Times New Roman" w:cs="Times New Roman"/>
                <w:sz w:val="24"/>
                <w:szCs w:val="24"/>
              </w:rPr>
              <w:t>5</w:t>
            </w:r>
          </w:p>
        </w:tc>
      </w:tr>
    </w:tbl>
    <w:p w14:paraId="2F936B7A" w14:textId="77777777" w:rsidR="0060669B" w:rsidRPr="0060669B" w:rsidRDefault="0060669B" w:rsidP="0060669B">
      <w:pPr>
        <w:jc w:val="both"/>
        <w:rPr>
          <w:rFonts w:ascii="Times New Roman" w:hAnsi="Times New Roman" w:cs="Times New Roman"/>
          <w:sz w:val="24"/>
          <w:szCs w:val="24"/>
        </w:rPr>
      </w:pPr>
    </w:p>
    <w:p w14:paraId="497971CB" w14:textId="60A3794F" w:rsidR="0060669B" w:rsidRPr="0060669B" w:rsidRDefault="0060669B" w:rsidP="0060669B">
      <w:pPr>
        <w:jc w:val="both"/>
        <w:rPr>
          <w:rFonts w:ascii="Times New Roman" w:hAnsi="Times New Roman" w:cs="Times New Roman"/>
          <w:b/>
          <w:sz w:val="24"/>
          <w:szCs w:val="24"/>
          <w:u w:val="single"/>
        </w:rPr>
      </w:pPr>
      <w:r w:rsidRPr="0060669B">
        <w:rPr>
          <w:rFonts w:ascii="Times New Roman" w:hAnsi="Times New Roman" w:cs="Times New Roman"/>
          <w:b/>
          <w:sz w:val="24"/>
          <w:szCs w:val="24"/>
          <w:u w:val="single"/>
        </w:rPr>
        <w:t>PC Supply Chain</w:t>
      </w:r>
    </w:p>
    <w:p w14:paraId="530F5A60" w14:textId="1C7830A0" w:rsidR="0060669B" w:rsidRPr="00391221" w:rsidRDefault="0060669B" w:rsidP="0060669B">
      <w:pPr>
        <w:jc w:val="both"/>
        <w:rPr>
          <w:sz w:val="28"/>
          <w:szCs w:val="28"/>
        </w:rPr>
      </w:pPr>
      <w:r>
        <w:rPr>
          <w:noProof/>
          <w:sz w:val="28"/>
          <w:szCs w:val="28"/>
        </w:rPr>
        <mc:AlternateContent>
          <mc:Choice Requires="wps">
            <w:drawing>
              <wp:anchor distT="0" distB="0" distL="114300" distR="114300" simplePos="0" relativeHeight="251661312" behindDoc="0" locked="0" layoutInCell="1" allowOverlap="1" wp14:anchorId="355A2747" wp14:editId="5EA19D9E">
                <wp:simplePos x="0" y="0"/>
                <wp:positionH relativeFrom="column">
                  <wp:posOffset>2276475</wp:posOffset>
                </wp:positionH>
                <wp:positionV relativeFrom="paragraph">
                  <wp:posOffset>844550</wp:posOffset>
                </wp:positionV>
                <wp:extent cx="1438275" cy="1028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438275" cy="1028700"/>
                        </a:xfrm>
                        <a:prstGeom prst="rect">
                          <a:avLst/>
                        </a:prstGeom>
                        <a:solidFill>
                          <a:sysClr val="window" lastClr="FFFFFF"/>
                        </a:solidFill>
                        <a:ln w="12700" cap="flat" cmpd="sng" algn="ctr">
                          <a:solidFill>
                            <a:srgbClr val="70AD47"/>
                          </a:solidFill>
                          <a:prstDash val="solid"/>
                          <a:miter lim="800000"/>
                        </a:ln>
                        <a:effectLst/>
                      </wps:spPr>
                      <wps:txbx>
                        <w:txbxContent>
                          <w:p w14:paraId="1635C625" w14:textId="77777777" w:rsidR="00F9094C" w:rsidRPr="0019707B" w:rsidRDefault="00F9094C" w:rsidP="0060669B">
                            <w:pPr>
                              <w:jc w:val="center"/>
                              <w:rPr>
                                <w:b/>
                                <w:sz w:val="28"/>
                                <w:szCs w:val="28"/>
                              </w:rPr>
                            </w:pPr>
                            <w:r w:rsidRPr="0019707B">
                              <w:rPr>
                                <w:b/>
                                <w:sz w:val="28"/>
                                <w:szCs w:val="28"/>
                              </w:rPr>
                              <w:t>PC BOX ASSEMBLY (Canada or Taiwan)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5A2747" id="Rectangle 3" o:spid="_x0000_s1026" style="position:absolute;left:0;text-align:left;margin-left:179.25pt;margin-top:66.5pt;width:113.25pt;height:8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" fillcolor="window" strokecolor="#70ad47" strokeweight="1pt">
                <v:textbox>
                  <w:txbxContent>
                    <w:p w14:paraId="1635C625" w14:textId="77777777" w:rsidR="00F9094C" w:rsidRPr="0019707B" w:rsidRDefault="00F9094C" w:rsidP="0060669B">
                      <w:pPr>
                        <w:jc w:val="center"/>
                        <w:rPr>
                          <w:b/>
                          <w:sz w:val="28"/>
                          <w:szCs w:val="28"/>
                        </w:rPr>
                      </w:pPr>
                      <w:r w:rsidRPr="0019707B">
                        <w:rPr>
                          <w:b/>
                          <w:sz w:val="28"/>
                          <w:szCs w:val="28"/>
                        </w:rPr>
                        <w:t>PC BOX ASSEMBLY (Canada or Taiwan)</w:t>
                      </w:r>
                    </w:p>
                  </w:txbxContent>
                </v:textbox>
              </v:rect>
            </w:pict>
          </mc:Fallback>
        </mc:AlternateContent>
      </w:r>
      <w:r>
        <w:rPr>
          <w:noProof/>
          <w:sz w:val="28"/>
          <w:szCs w:val="28"/>
        </w:rPr>
        <mc:AlternateContent>
          <mc:Choice Requires="wps">
            <w:drawing>
              <wp:anchor distT="0" distB="0" distL="114300" distR="114300" simplePos="0" relativeHeight="251662336" behindDoc="0" locked="0" layoutInCell="1" allowOverlap="1" wp14:anchorId="79289388" wp14:editId="24B0C025">
                <wp:simplePos x="0" y="0"/>
                <wp:positionH relativeFrom="margin">
                  <wp:align>left</wp:align>
                </wp:positionH>
                <wp:positionV relativeFrom="paragraph">
                  <wp:posOffset>1752600</wp:posOffset>
                </wp:positionV>
                <wp:extent cx="1438275" cy="7810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38275" cy="781050"/>
                        </a:xfrm>
                        <a:prstGeom prst="rect">
                          <a:avLst/>
                        </a:prstGeom>
                        <a:solidFill>
                          <a:sysClr val="window" lastClr="FFFFFF"/>
                        </a:solidFill>
                        <a:ln w="12700" cap="flat" cmpd="sng" algn="ctr">
                          <a:solidFill>
                            <a:srgbClr val="70AD47"/>
                          </a:solidFill>
                          <a:prstDash val="solid"/>
                          <a:miter lim="800000"/>
                        </a:ln>
                        <a:effectLst/>
                      </wps:spPr>
                      <wps:txbx>
                        <w:txbxContent>
                          <w:p w14:paraId="04B5962D" w14:textId="77777777" w:rsidR="00F9094C" w:rsidRPr="0019707B" w:rsidRDefault="00F9094C" w:rsidP="0060669B">
                            <w:pPr>
                              <w:jc w:val="center"/>
                              <w:rPr>
                                <w:b/>
                                <w:sz w:val="28"/>
                                <w:szCs w:val="28"/>
                              </w:rPr>
                            </w:pPr>
                            <w:r w:rsidRPr="0019707B">
                              <w:rPr>
                                <w:b/>
                                <w:sz w:val="28"/>
                                <w:szCs w:val="28"/>
                              </w:rPr>
                              <w:t>MOTHERBOARD (Mexico or China)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289388" id="Rectangle 4" o:spid="_x0000_s1027" style="position:absolute;left:0;text-align:left;margin-left:0;margin-top:138pt;width:113.25pt;height:61.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" fillcolor="window" strokecolor="#70ad47" strokeweight="1pt">
                <v:textbox>
                  <w:txbxContent>
                    <w:p w14:paraId="04B5962D" w14:textId="77777777" w:rsidR="00F9094C" w:rsidRPr="0019707B" w:rsidRDefault="00F9094C" w:rsidP="0060669B">
                      <w:pPr>
                        <w:jc w:val="center"/>
                        <w:rPr>
                          <w:b/>
                          <w:sz w:val="28"/>
                          <w:szCs w:val="28"/>
                        </w:rPr>
                      </w:pPr>
                      <w:r w:rsidRPr="0019707B">
                        <w:rPr>
                          <w:b/>
                          <w:sz w:val="28"/>
                          <w:szCs w:val="28"/>
                        </w:rPr>
                        <w:t>MOTHERBOARD (Mexico or China)</w:t>
                      </w:r>
                    </w:p>
                  </w:txbxContent>
                </v:textbox>
                <w10:wrap anchorx="margin"/>
              </v:rect>
            </w:pict>
          </mc:Fallback>
        </mc:AlternateContent>
      </w:r>
      <w:r>
        <w:rPr>
          <w:noProof/>
          <w:sz w:val="28"/>
          <w:szCs w:val="28"/>
        </w:rPr>
        <mc:AlternateContent>
          <mc:Choice Requires="wps">
            <w:drawing>
              <wp:anchor distT="0" distB="0" distL="114300" distR="114300" simplePos="0" relativeHeight="251665408" behindDoc="0" locked="0" layoutInCell="1" allowOverlap="1" wp14:anchorId="2BC8091C" wp14:editId="34123D75">
                <wp:simplePos x="0" y="0"/>
                <wp:positionH relativeFrom="column">
                  <wp:posOffset>3733800</wp:posOffset>
                </wp:positionH>
                <wp:positionV relativeFrom="paragraph">
                  <wp:posOffset>1311275</wp:posOffset>
                </wp:positionV>
                <wp:extent cx="762000" cy="9525"/>
                <wp:effectExtent l="0" t="57150" r="38100" b="85725"/>
                <wp:wrapNone/>
                <wp:docPr id="7" name="Straight Arrow Connector 7"/>
                <wp:cNvGraphicFramePr/>
                <a:graphic xmlns:a="http://schemas.openxmlformats.org/drawingml/2006/main">
                  <a:graphicData uri="http://schemas.microsoft.com/office/word/2010/wordprocessingShape">
                    <wps:wsp>
                      <wps:cNvCnPr/>
                      <wps:spPr>
                        <a:xfrm>
                          <a:off x="0" y="0"/>
                          <a:ext cx="762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46E3DD" id="_x0000_t32" coordsize="21600,21600" o:spt="32" o:oned="t" path="m,l21600,21600e" filled="f">
                <v:path arrowok="t" fillok="f" o:connecttype="none"/>
                <o:lock v:ext="edit" shapetype="t"/>
              </v:shapetype>
              <v:shape id="Straight Arrow Connector 7" o:spid="_x0000_s1026" type="#_x0000_t32" style="position:absolute;margin-left:294pt;margin-top:103.25pt;width:60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3ACC7384" wp14:editId="507869C4">
                <wp:simplePos x="0" y="0"/>
                <wp:positionH relativeFrom="column">
                  <wp:posOffset>1428750</wp:posOffset>
                </wp:positionH>
                <wp:positionV relativeFrom="paragraph">
                  <wp:posOffset>1377950</wp:posOffset>
                </wp:positionV>
                <wp:extent cx="828675" cy="790575"/>
                <wp:effectExtent l="0" t="38100" r="47625" b="28575"/>
                <wp:wrapNone/>
                <wp:docPr id="6" name="Straight Arrow Connector 6"/>
                <wp:cNvGraphicFramePr/>
                <a:graphic xmlns:a="http://schemas.openxmlformats.org/drawingml/2006/main">
                  <a:graphicData uri="http://schemas.microsoft.com/office/word/2010/wordprocessingShape">
                    <wps:wsp>
                      <wps:cNvCnPr/>
                      <wps:spPr>
                        <a:xfrm flipV="1">
                          <a:off x="0" y="0"/>
                          <a:ext cx="82867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370E5" id="Straight Arrow Connector 6" o:spid="_x0000_s1026" type="#_x0000_t32" style="position:absolute;margin-left:112.5pt;margin-top:108.5pt;width:65.25pt;height:62.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367E63BD" wp14:editId="29C513D7">
                <wp:simplePos x="0" y="0"/>
                <wp:positionH relativeFrom="column">
                  <wp:posOffset>1466850</wp:posOffset>
                </wp:positionH>
                <wp:positionV relativeFrom="paragraph">
                  <wp:posOffset>482600</wp:posOffset>
                </wp:positionV>
                <wp:extent cx="781050" cy="819150"/>
                <wp:effectExtent l="0" t="0" r="76200" b="57150"/>
                <wp:wrapNone/>
                <wp:docPr id="5" name="Straight Arrow Connector 5"/>
                <wp:cNvGraphicFramePr/>
                <a:graphic xmlns:a="http://schemas.openxmlformats.org/drawingml/2006/main">
                  <a:graphicData uri="http://schemas.microsoft.com/office/word/2010/wordprocessingShape">
                    <wps:wsp>
                      <wps:cNvCnPr/>
                      <wps:spPr>
                        <a:xfrm>
                          <a:off x="0" y="0"/>
                          <a:ext cx="78105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CDB01B" id="Straight Arrow Connector 5" o:spid="_x0000_s1026" type="#_x0000_t32" style="position:absolute;margin-left:115.5pt;margin-top:38pt;width:61.5pt;height:6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3BF572B9" wp14:editId="664BD4A6">
                <wp:simplePos x="0" y="0"/>
                <wp:positionH relativeFrom="column">
                  <wp:posOffset>19050</wp:posOffset>
                </wp:positionH>
                <wp:positionV relativeFrom="paragraph">
                  <wp:posOffset>82550</wp:posOffset>
                </wp:positionV>
                <wp:extent cx="1438275" cy="6762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43827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3F2CF5" w14:textId="77777777" w:rsidR="00F9094C" w:rsidRPr="0019707B" w:rsidRDefault="00F9094C" w:rsidP="0060669B">
                            <w:pPr>
                              <w:jc w:val="center"/>
                              <w:rPr>
                                <w:b/>
                                <w:sz w:val="28"/>
                                <w:szCs w:val="28"/>
                              </w:rPr>
                            </w:pPr>
                            <w:r w:rsidRPr="0019707B">
                              <w:rPr>
                                <w:b/>
                                <w:sz w:val="28"/>
                                <w:szCs w:val="28"/>
                              </w:rPr>
                              <w:t>DISK (Malaysia or Germany)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572B9" id="Rectangle 1" o:spid="_x0000_s1028" style="position:absolute;left:0;text-align:left;margin-left:1.5pt;margin-top:6.5pt;width:113.2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" fillcolor="white [3201]" strokecolor="#70ad47 [3209]" strokeweight="1pt">
                <v:textbox>
                  <w:txbxContent>
                    <w:p w14:paraId="023F2CF5" w14:textId="77777777" w:rsidR="00F9094C" w:rsidRPr="0019707B" w:rsidRDefault="00F9094C" w:rsidP="0060669B">
                      <w:pPr>
                        <w:jc w:val="center"/>
                        <w:rPr>
                          <w:b/>
                          <w:sz w:val="28"/>
                          <w:szCs w:val="28"/>
                        </w:rPr>
                      </w:pPr>
                      <w:r w:rsidRPr="0019707B">
                        <w:rPr>
                          <w:b/>
                          <w:sz w:val="28"/>
                          <w:szCs w:val="28"/>
                        </w:rPr>
                        <w:t>DISK (Malaysia or Germany)</w:t>
                      </w:r>
                    </w:p>
                  </w:txbxContent>
                </v:textbox>
              </v:rect>
            </w:pict>
          </mc:Fallback>
        </mc:AlternateContent>
      </w:r>
    </w:p>
    <w:p w14:paraId="72EEDC6A" w14:textId="0F0B08B8" w:rsidR="0060669B" w:rsidRPr="00C11D09" w:rsidRDefault="0060669B" w:rsidP="0060669B">
      <w:pPr>
        <w:pStyle w:val="x-hidden-focus"/>
        <w:shd w:val="clear" w:color="auto" w:fill="FFFFFF"/>
        <w:spacing w:before="210" w:after="210"/>
        <w:rPr>
          <w:color w:val="1E1E1E"/>
        </w:rPr>
      </w:pPr>
    </w:p>
    <w:p w14:paraId="495519BE" w14:textId="49EE22C5" w:rsidR="00C11D09" w:rsidRPr="00C11D09" w:rsidRDefault="00742C1D" w:rsidP="00F7775C">
      <w:pPr>
        <w:pStyle w:val="x-hidden-focus"/>
        <w:shd w:val="clear" w:color="auto" w:fill="FFFFFF"/>
        <w:spacing w:before="210" w:after="210"/>
        <w:rPr>
          <w:color w:val="1E1E1E"/>
        </w:rPr>
      </w:pPr>
      <w:r>
        <w:rPr>
          <w:noProof/>
          <w:sz w:val="28"/>
          <w:szCs w:val="28"/>
        </w:rPr>
        <mc:AlternateContent>
          <mc:Choice Requires="wps">
            <w:drawing>
              <wp:anchor distT="0" distB="0" distL="114300" distR="114300" simplePos="0" relativeHeight="251660288" behindDoc="0" locked="0" layoutInCell="1" allowOverlap="1" wp14:anchorId="0896F234" wp14:editId="4ED68997">
                <wp:simplePos x="0" y="0"/>
                <wp:positionH relativeFrom="margin">
                  <wp:posOffset>4512310</wp:posOffset>
                </wp:positionH>
                <wp:positionV relativeFrom="paragraph">
                  <wp:posOffset>244475</wp:posOffset>
                </wp:positionV>
                <wp:extent cx="1438275" cy="6762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38275" cy="676275"/>
                        </a:xfrm>
                        <a:prstGeom prst="rect">
                          <a:avLst/>
                        </a:prstGeom>
                        <a:solidFill>
                          <a:sysClr val="window" lastClr="FFFFFF"/>
                        </a:solidFill>
                        <a:ln w="12700" cap="flat" cmpd="sng" algn="ctr">
                          <a:solidFill>
                            <a:srgbClr val="70AD47"/>
                          </a:solidFill>
                          <a:prstDash val="solid"/>
                          <a:miter lim="800000"/>
                        </a:ln>
                        <a:effectLst/>
                      </wps:spPr>
                      <wps:txbx>
                        <w:txbxContent>
                          <w:p w14:paraId="7E39BB81" w14:textId="77777777" w:rsidR="00F9094C" w:rsidRPr="0019707B" w:rsidRDefault="00F9094C" w:rsidP="0060669B">
                            <w:pPr>
                              <w:jc w:val="center"/>
                              <w:rPr>
                                <w:b/>
                                <w:sz w:val="28"/>
                                <w:szCs w:val="28"/>
                              </w:rPr>
                            </w:pPr>
                            <w:r w:rsidRPr="0019707B">
                              <w:rPr>
                                <w:b/>
                                <w:sz w:val="28"/>
                                <w:szCs w:val="28"/>
                              </w:rPr>
                              <w:t>MARKET (USA)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6F234" id="Rectangle 2" o:spid="_x0000_s1029" style="position:absolute;margin-left:355.3pt;margin-top:19.25pt;width:113.25pt;height:53.2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" fillcolor="window" strokecolor="#70ad47" strokeweight="1pt">
                <v:textbox>
                  <w:txbxContent>
                    <w:p w14:paraId="7E39BB81" w14:textId="77777777" w:rsidR="00F9094C" w:rsidRPr="0019707B" w:rsidRDefault="00F9094C" w:rsidP="0060669B">
                      <w:pPr>
                        <w:jc w:val="center"/>
                        <w:rPr>
                          <w:b/>
                          <w:sz w:val="28"/>
                          <w:szCs w:val="28"/>
                        </w:rPr>
                      </w:pPr>
                      <w:r w:rsidRPr="0019707B">
                        <w:rPr>
                          <w:b/>
                          <w:sz w:val="28"/>
                          <w:szCs w:val="28"/>
                        </w:rPr>
                        <w:t>MARKET (USA)</w:t>
                      </w:r>
                    </w:p>
                  </w:txbxContent>
                </v:textbox>
                <w10:wrap anchorx="margin"/>
              </v:rect>
            </w:pict>
          </mc:Fallback>
        </mc:AlternateContent>
      </w:r>
    </w:p>
    <w:p w14:paraId="6D170833" w14:textId="54FEDBFB" w:rsidR="00F7775C" w:rsidRDefault="00F7775C">
      <w:pPr>
        <w:rPr>
          <w:rFonts w:ascii="Times New Roman" w:hAnsi="Times New Roman" w:cs="Times New Roman"/>
          <w:sz w:val="24"/>
          <w:szCs w:val="24"/>
        </w:rPr>
      </w:pPr>
    </w:p>
    <w:p w14:paraId="504A0773" w14:textId="430C9A66" w:rsidR="00742C1D" w:rsidRDefault="00742C1D">
      <w:pPr>
        <w:rPr>
          <w:rFonts w:ascii="Times New Roman" w:hAnsi="Times New Roman" w:cs="Times New Roman"/>
          <w:sz w:val="24"/>
          <w:szCs w:val="24"/>
        </w:rPr>
      </w:pPr>
    </w:p>
    <w:p w14:paraId="558C09CE" w14:textId="7860FA00" w:rsidR="00742C1D" w:rsidRDefault="00742C1D">
      <w:pPr>
        <w:rPr>
          <w:rFonts w:ascii="Times New Roman" w:hAnsi="Times New Roman" w:cs="Times New Roman"/>
          <w:sz w:val="24"/>
          <w:szCs w:val="24"/>
        </w:rPr>
      </w:pPr>
    </w:p>
    <w:p w14:paraId="3B63CDDB" w14:textId="7EDD2E23" w:rsidR="00742C1D" w:rsidRDefault="00742C1D">
      <w:pPr>
        <w:rPr>
          <w:rFonts w:ascii="Times New Roman" w:hAnsi="Times New Roman" w:cs="Times New Roman"/>
          <w:sz w:val="24"/>
          <w:szCs w:val="24"/>
        </w:rPr>
      </w:pPr>
    </w:p>
    <w:p w14:paraId="063FDDEB" w14:textId="5B3134BF" w:rsidR="00742C1D" w:rsidRDefault="00742C1D">
      <w:pPr>
        <w:rPr>
          <w:rFonts w:ascii="Times New Roman" w:hAnsi="Times New Roman" w:cs="Times New Roman"/>
          <w:sz w:val="24"/>
          <w:szCs w:val="24"/>
        </w:rPr>
      </w:pPr>
    </w:p>
    <w:p w14:paraId="09C15BF5" w14:textId="59F16DF0" w:rsidR="00742C1D" w:rsidRDefault="00742C1D">
      <w:pPr>
        <w:rPr>
          <w:rFonts w:ascii="Times New Roman" w:hAnsi="Times New Roman" w:cs="Times New Roman"/>
          <w:sz w:val="24"/>
          <w:szCs w:val="24"/>
        </w:rPr>
      </w:pPr>
    </w:p>
    <w:p w14:paraId="1E138946" w14:textId="77777777" w:rsidR="00742C1D" w:rsidRPr="00C11D09" w:rsidRDefault="00742C1D">
      <w:pPr>
        <w:rPr>
          <w:rFonts w:ascii="Times New Roman" w:hAnsi="Times New Roman" w:cs="Times New Roman"/>
          <w:sz w:val="24"/>
          <w:szCs w:val="24"/>
        </w:rPr>
      </w:pPr>
    </w:p>
    <w:sectPr w:rsidR="00742C1D" w:rsidRPr="00C11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D265F9"/>
    <w:multiLevelType w:val="hybridMultilevel"/>
    <w:tmpl w:val="C02046E4"/>
    <w:lvl w:ilvl="0" w:tplc="C4160D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5C"/>
    <w:rsid w:val="004611C9"/>
    <w:rsid w:val="0060669B"/>
    <w:rsid w:val="006E03BB"/>
    <w:rsid w:val="00742C1D"/>
    <w:rsid w:val="00A52984"/>
    <w:rsid w:val="00A73F51"/>
    <w:rsid w:val="00C11D09"/>
    <w:rsid w:val="00D9191F"/>
    <w:rsid w:val="00F7775C"/>
    <w:rsid w:val="00F90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707F"/>
  <w15:chartTrackingRefBased/>
  <w15:docId w15:val="{6F2B97AE-9A47-405D-8E7D-DCF6A500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hidden-focus">
    <w:name w:val="x-hidden-focus"/>
    <w:basedOn w:val="Normal"/>
    <w:rsid w:val="00F7775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066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310315">
      <w:bodyDiv w:val="1"/>
      <w:marLeft w:val="0"/>
      <w:marRight w:val="0"/>
      <w:marTop w:val="0"/>
      <w:marBottom w:val="0"/>
      <w:divBdr>
        <w:top w:val="none" w:sz="0" w:space="0" w:color="auto"/>
        <w:left w:val="none" w:sz="0" w:space="0" w:color="auto"/>
        <w:bottom w:val="none" w:sz="0" w:space="0" w:color="auto"/>
        <w:right w:val="none" w:sz="0" w:space="0" w:color="auto"/>
      </w:divBdr>
    </w:div>
    <w:div w:id="1605188186">
      <w:bodyDiv w:val="1"/>
      <w:marLeft w:val="0"/>
      <w:marRight w:val="0"/>
      <w:marTop w:val="0"/>
      <w:marBottom w:val="0"/>
      <w:divBdr>
        <w:top w:val="none" w:sz="0" w:space="0" w:color="auto"/>
        <w:left w:val="none" w:sz="0" w:space="0" w:color="auto"/>
        <w:bottom w:val="none" w:sz="0" w:space="0" w:color="auto"/>
        <w:right w:val="none" w:sz="0" w:space="0" w:color="auto"/>
      </w:divBdr>
    </w:div>
    <w:div w:id="169792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Gyanesh Kumar Sinha</dc:creator>
  <cp:keywords/>
  <dc:description/>
  <cp:lastModifiedBy>Gyanesh Kumar Sinha</cp:lastModifiedBy>
  <cp:revision>4</cp:revision>
  <dcterms:created xsi:type="dcterms:W3CDTF">2021-03-29T03:19:00Z</dcterms:created>
  <dcterms:modified xsi:type="dcterms:W3CDTF">2021-03-29T06:06:00Z</dcterms:modified>
</cp:coreProperties>
</file>