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1AC7F05" w:rsidP="3ED82793" w:rsidRDefault="61AC7F05" w14:paraId="3A3E7F46" w14:textId="70FB3BD7">
      <w:pPr>
        <w:pStyle w:val="Normal"/>
        <w:rPr>
          <w:b w:val="0"/>
          <w:bCs w:val="0"/>
          <w:sz w:val="36"/>
          <w:szCs w:val="36"/>
        </w:rPr>
      </w:pPr>
      <w:r w:rsidRPr="3ED82793" w:rsidR="61AC7F05">
        <w:rPr>
          <w:b w:val="0"/>
          <w:bCs w:val="0"/>
          <w:sz w:val="40"/>
          <w:szCs w:val="40"/>
        </w:rPr>
        <w:t>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125"/>
        <w:gridCol w:w="930"/>
        <w:gridCol w:w="1815"/>
        <w:gridCol w:w="1425"/>
        <w:gridCol w:w="1110"/>
        <w:gridCol w:w="1107"/>
      </w:tblGrid>
      <w:tr w:rsidR="3ED82793" w:rsidTr="25E96D97" w14:paraId="2C4A2788">
        <w:tc>
          <w:tcPr>
            <w:tcW w:w="1665" w:type="dxa"/>
            <w:tcMar/>
          </w:tcPr>
          <w:p w:rsidR="3ED82793" w:rsidP="25E96D97" w:rsidRDefault="3ED82793" w14:paraId="0A63E633" w14:textId="37D4AC4A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Dataset</w:t>
            </w:r>
          </w:p>
        </w:tc>
        <w:tc>
          <w:tcPr>
            <w:tcW w:w="1125" w:type="dxa"/>
            <w:tcMar/>
          </w:tcPr>
          <w:p w:rsidR="3ED82793" w:rsidP="25E96D97" w:rsidRDefault="3ED82793" w14:paraId="098D4FFB" w14:textId="6F6BF7F6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Dataset Shape</w:t>
            </w:r>
          </w:p>
        </w:tc>
        <w:tc>
          <w:tcPr>
            <w:tcW w:w="930" w:type="dxa"/>
            <w:tcMar/>
          </w:tcPr>
          <w:p w:rsidR="3ED82793" w:rsidP="25E96D97" w:rsidRDefault="3ED82793" w14:paraId="6BF25DA0" w14:textId="70476A9A" w14:noSpellErr="1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Source</w:t>
            </w:r>
          </w:p>
        </w:tc>
        <w:tc>
          <w:tcPr>
            <w:tcW w:w="1815" w:type="dxa"/>
            <w:tcMar/>
          </w:tcPr>
          <w:p w:rsidR="0B9E216C" w:rsidP="25E96D97" w:rsidRDefault="0B9E216C" w14:paraId="27E4DD98" w14:textId="65DE9096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0B9E216C">
              <w:rPr>
                <w:b w:val="0"/>
                <w:bCs w:val="0"/>
                <w:color w:val="auto"/>
                <w:sz w:val="23"/>
                <w:szCs w:val="23"/>
              </w:rPr>
              <w:t>Target</w:t>
            </w:r>
            <w:r w:rsidRPr="25E96D97" w:rsidR="52C5D7A6">
              <w:rPr>
                <w:b w:val="0"/>
                <w:bCs w:val="0"/>
                <w:color w:val="auto"/>
                <w:sz w:val="23"/>
                <w:szCs w:val="23"/>
              </w:rPr>
              <w:t xml:space="preserve"> Class</w:t>
            </w:r>
          </w:p>
        </w:tc>
        <w:tc>
          <w:tcPr>
            <w:tcW w:w="1425" w:type="dxa"/>
            <w:tcMar/>
          </w:tcPr>
          <w:p w:rsidR="3ED82793" w:rsidP="25E96D97" w:rsidRDefault="3ED82793" w14:paraId="428314EB" w14:textId="7366655E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 xml:space="preserve">Model </w:t>
            </w: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U</w:t>
            </w: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sed</w:t>
            </w:r>
          </w:p>
        </w:tc>
        <w:tc>
          <w:tcPr>
            <w:tcW w:w="1110" w:type="dxa"/>
            <w:tcMar/>
          </w:tcPr>
          <w:p w:rsidR="3ED82793" w:rsidP="25E96D97" w:rsidRDefault="3ED82793" w14:paraId="619EE022" w14:textId="545EDEBC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 xml:space="preserve">Training </w:t>
            </w: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Accura</w:t>
            </w: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c</w:t>
            </w:r>
            <w:r w:rsidRPr="25E96D97" w:rsidR="39C0B370">
              <w:rPr>
                <w:b w:val="0"/>
                <w:bCs w:val="0"/>
                <w:color w:val="auto"/>
                <w:sz w:val="23"/>
                <w:szCs w:val="23"/>
              </w:rPr>
              <w:t>y</w:t>
            </w:r>
          </w:p>
        </w:tc>
        <w:tc>
          <w:tcPr>
            <w:tcW w:w="1107" w:type="dxa"/>
            <w:tcMar/>
          </w:tcPr>
          <w:p w:rsidR="3ED82793" w:rsidP="25E96D97" w:rsidRDefault="3ED82793" w14:paraId="4A3C8A10" w14:textId="1AD15F19">
            <w:pPr>
              <w:pStyle w:val="Normal"/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Testing Accuracy</w:t>
            </w:r>
          </w:p>
        </w:tc>
      </w:tr>
      <w:tr w:rsidR="3ED82793" w:rsidTr="25E96D97" w14:paraId="395B298C">
        <w:tc>
          <w:tcPr>
            <w:tcW w:w="1665" w:type="dxa"/>
            <w:tcMar/>
          </w:tcPr>
          <w:p w:rsidR="3ED82793" w:rsidRDefault="3ED82793" w14:paraId="4A154AD6" w14:textId="2E1BE764">
            <w:r w:rsidR="3ED82793">
              <w:rPr/>
              <w:t>Burt</w:t>
            </w:r>
            <w:r w:rsidR="3ED82793">
              <w:rPr/>
              <w:t>’s Reading Test</w:t>
            </w:r>
            <w:r w:rsidR="3ED82793">
              <w:rPr/>
              <w:t xml:space="preserve"> </w:t>
            </w:r>
            <w:r w:rsidR="3ED82793">
              <w:rPr/>
              <w:t>Data</w:t>
            </w:r>
          </w:p>
        </w:tc>
        <w:tc>
          <w:tcPr>
            <w:tcW w:w="1125" w:type="dxa"/>
            <w:tcMar/>
          </w:tcPr>
          <w:p w:rsidR="3ED82793" w:rsidP="3ED82793" w:rsidRDefault="3ED82793" w14:paraId="56904BFC" w14:textId="596E6870">
            <w:pPr>
              <w:pStyle w:val="Normal"/>
            </w:pPr>
            <w:r w:rsidR="3ED82793">
              <w:rPr/>
              <w:t>39676</w:t>
            </w:r>
            <w:r w:rsidR="3ED82793">
              <w:rPr/>
              <w:t>x</w:t>
            </w:r>
            <w:r w:rsidR="3ED82793">
              <w:rPr/>
              <w:t>7</w:t>
            </w:r>
          </w:p>
        </w:tc>
        <w:tc>
          <w:tcPr>
            <w:tcW w:w="930" w:type="dxa"/>
            <w:tcMar/>
          </w:tcPr>
          <w:p w:rsidR="3ED82793" w:rsidRDefault="3ED82793" w14:paraId="2307C296" w14:textId="7B297CC2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1</w:t>
            </w:r>
          </w:p>
        </w:tc>
        <w:tc>
          <w:tcPr>
            <w:tcW w:w="1815" w:type="dxa"/>
            <w:tcMar/>
          </w:tcPr>
          <w:p w:rsidR="3ED82793" w:rsidRDefault="3ED82793" w14:paraId="6F6C279B" w14:textId="305A1F07">
            <w:r w:rsidR="3ED82793">
              <w:rPr/>
              <w:t>Performan</w:t>
            </w:r>
            <w:r w:rsidR="3ED82793">
              <w:rPr/>
              <w:t>c</w:t>
            </w:r>
            <w:r w:rsidR="3ED82793">
              <w:rPr/>
              <w:t>e</w:t>
            </w:r>
          </w:p>
          <w:p w:rsidR="70142B03" w:rsidP="3ED82793" w:rsidRDefault="70142B03" w14:paraId="6F185E0E" w14:textId="480AC498">
            <w:pPr>
              <w:pStyle w:val="Normal"/>
            </w:pPr>
            <w:r w:rsidR="70142B03">
              <w:rPr/>
              <w:t>(Severe,</w:t>
            </w:r>
            <w:r w:rsidR="6460AD67">
              <w:rPr/>
              <w:t xml:space="preserve"> </w:t>
            </w:r>
            <w:r w:rsidR="70142B03">
              <w:rPr/>
              <w:t>Mild,</w:t>
            </w:r>
            <w:r w:rsidR="06A7E644">
              <w:rPr/>
              <w:t xml:space="preserve"> </w:t>
            </w:r>
            <w:r w:rsidR="70142B03">
              <w:rPr/>
              <w:t>Average,</w:t>
            </w:r>
            <w:r w:rsidR="76F548F1">
              <w:rPr/>
              <w:t xml:space="preserve"> </w:t>
            </w:r>
            <w:r w:rsidR="70142B03">
              <w:rPr/>
              <w:t>Good,</w:t>
            </w:r>
            <w:r w:rsidR="4E9C5290">
              <w:rPr/>
              <w:t xml:space="preserve"> </w:t>
            </w:r>
            <w:r w:rsidR="70142B03">
              <w:rPr/>
              <w:t>Well)</w:t>
            </w:r>
          </w:p>
          <w:p w:rsidR="3ED82793" w:rsidP="3ED82793" w:rsidRDefault="3ED82793" w14:paraId="63BAB2FC" w14:textId="2373E3BC">
            <w:pPr>
              <w:pStyle w:val="Normal"/>
            </w:pPr>
          </w:p>
        </w:tc>
        <w:tc>
          <w:tcPr>
            <w:tcW w:w="1425" w:type="dxa"/>
            <w:tcMar/>
          </w:tcPr>
          <w:p w:rsidR="3ED82793" w:rsidRDefault="3ED82793" w14:paraId="0802F8F8" w14:textId="39EF58F7">
            <w:r w:rsidR="3ED82793">
              <w:rPr/>
              <w:t xml:space="preserve">Deep </w:t>
            </w:r>
            <w:r w:rsidR="3ED82793">
              <w:rPr/>
              <w:t>N</w:t>
            </w:r>
            <w:r w:rsidR="3ED82793">
              <w:rPr/>
              <w:t xml:space="preserve">eural </w:t>
            </w:r>
            <w:r w:rsidR="3ED82793">
              <w:rPr/>
              <w:t>N</w:t>
            </w:r>
            <w:r w:rsidR="3ED82793">
              <w:rPr/>
              <w:t>etwork</w:t>
            </w:r>
          </w:p>
        </w:tc>
        <w:tc>
          <w:tcPr>
            <w:tcW w:w="1110" w:type="dxa"/>
            <w:tcMar/>
          </w:tcPr>
          <w:p w:rsidR="3ED82793" w:rsidRDefault="3ED82793" w14:paraId="334CD608" w14:textId="5EDB0360">
            <w:r w:rsidR="3ED82793">
              <w:rPr/>
              <w:t>98.59</w:t>
            </w:r>
            <w:r w:rsidR="3ED82793">
              <w:rPr/>
              <w:t>%</w:t>
            </w:r>
          </w:p>
        </w:tc>
        <w:tc>
          <w:tcPr>
            <w:tcW w:w="1107" w:type="dxa"/>
            <w:tcMar/>
          </w:tcPr>
          <w:p w:rsidR="3ED82793" w:rsidP="3ED82793" w:rsidRDefault="3ED82793" w14:paraId="5414BEFB" w14:textId="25072A6A">
            <w:pPr>
              <w:pStyle w:val="Normal"/>
            </w:pPr>
            <w:r w:rsidR="3ED82793">
              <w:rPr/>
              <w:t>96.67%</w:t>
            </w:r>
          </w:p>
        </w:tc>
      </w:tr>
      <w:tr w:rsidR="3ED82793" w:rsidTr="25E96D97" w14:paraId="4FDFAE2E">
        <w:tc>
          <w:tcPr>
            <w:tcW w:w="1665" w:type="dxa"/>
            <w:tcMar/>
          </w:tcPr>
          <w:p w:rsidR="3ED82793" w:rsidRDefault="3ED82793" w14:paraId="488CDD48" w14:textId="448AF737">
            <w:r w:rsidR="3ED82793">
              <w:rPr/>
              <w:t>Schonell</w:t>
            </w:r>
            <w:r w:rsidR="3ED82793">
              <w:rPr/>
              <w:t>’s</w:t>
            </w:r>
            <w:r w:rsidR="3ED82793">
              <w:rPr/>
              <w:t xml:space="preserve"> Spelling Test</w:t>
            </w:r>
            <w:r w:rsidR="3ED82793">
              <w:rPr/>
              <w:t xml:space="preserve"> Data</w:t>
            </w:r>
          </w:p>
          <w:p w:rsidR="3ED82793" w:rsidP="3ED82793" w:rsidRDefault="3ED82793" w14:paraId="2A06B208" w14:textId="51BD54FE">
            <w:pPr>
              <w:pStyle w:val="Normal"/>
            </w:pPr>
          </w:p>
        </w:tc>
        <w:tc>
          <w:tcPr>
            <w:tcW w:w="1125" w:type="dxa"/>
            <w:tcMar/>
          </w:tcPr>
          <w:p w:rsidR="3ED82793" w:rsidRDefault="3ED82793" w14:paraId="2DE5F1C9" w14:textId="5C4D043D">
            <w:r w:rsidR="3ED82793">
              <w:rPr/>
              <w:t>33</w:t>
            </w:r>
            <w:r w:rsidR="3ED82793">
              <w:rPr/>
              <w:t>936</w:t>
            </w:r>
            <w:r w:rsidR="3ED82793">
              <w:rPr/>
              <w:t>x7</w:t>
            </w:r>
          </w:p>
        </w:tc>
        <w:tc>
          <w:tcPr>
            <w:tcW w:w="930" w:type="dxa"/>
            <w:tcMar/>
          </w:tcPr>
          <w:p w:rsidR="3ED82793" w:rsidRDefault="3ED82793" w14:paraId="3E9FE75E" w14:textId="7B297CC2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1</w:t>
            </w:r>
          </w:p>
          <w:p w:rsidR="3ED82793" w:rsidP="3ED82793" w:rsidRDefault="3ED82793" w14:paraId="1C3EDDF2" w14:textId="12157838">
            <w:pPr>
              <w:pStyle w:val="Normal"/>
            </w:pPr>
          </w:p>
        </w:tc>
        <w:tc>
          <w:tcPr>
            <w:tcW w:w="1815" w:type="dxa"/>
            <w:tcMar/>
          </w:tcPr>
          <w:p w:rsidR="3ED82793" w:rsidP="3ED82793" w:rsidRDefault="3ED82793" w14:paraId="099CEF8F" w14:textId="6D50D37C">
            <w:pPr>
              <w:pStyle w:val="Normal"/>
            </w:pPr>
            <w:r w:rsidR="3ED82793">
              <w:rPr/>
              <w:t>Performance</w:t>
            </w:r>
          </w:p>
          <w:p w:rsidR="50832468" w:rsidP="3ED82793" w:rsidRDefault="50832468" w14:paraId="2852A44A" w14:textId="7230108C">
            <w:pPr>
              <w:pStyle w:val="Normal"/>
            </w:pPr>
            <w:r w:rsidR="50832468">
              <w:rPr/>
              <w:t>(Severe, Mild, Average, Good, Well)</w:t>
            </w:r>
          </w:p>
        </w:tc>
        <w:tc>
          <w:tcPr>
            <w:tcW w:w="1425" w:type="dxa"/>
            <w:tcMar/>
          </w:tcPr>
          <w:p w:rsidR="3ED82793" w:rsidRDefault="3ED82793" w14:paraId="2125152A" w14:textId="72DDC5E3">
            <w:r w:rsidR="3ED82793">
              <w:rPr/>
              <w:t xml:space="preserve">Deep </w:t>
            </w:r>
            <w:r w:rsidR="3ED82793">
              <w:rPr/>
              <w:t>N</w:t>
            </w:r>
            <w:r w:rsidR="3ED82793">
              <w:rPr/>
              <w:t xml:space="preserve">eural </w:t>
            </w:r>
            <w:r w:rsidR="3ED82793">
              <w:rPr/>
              <w:t>N</w:t>
            </w:r>
            <w:r w:rsidR="3ED82793">
              <w:rPr/>
              <w:t>etwork</w:t>
            </w:r>
          </w:p>
        </w:tc>
        <w:tc>
          <w:tcPr>
            <w:tcW w:w="1110" w:type="dxa"/>
            <w:tcMar/>
          </w:tcPr>
          <w:p w:rsidR="3ED82793" w:rsidP="3ED82793" w:rsidRDefault="3ED82793" w14:paraId="5606590A" w14:textId="6ABCB277">
            <w:pPr>
              <w:pStyle w:val="Normal"/>
            </w:pPr>
            <w:r w:rsidR="3ED82793">
              <w:rPr/>
              <w:t>98.74%</w:t>
            </w:r>
          </w:p>
        </w:tc>
        <w:tc>
          <w:tcPr>
            <w:tcW w:w="1107" w:type="dxa"/>
            <w:tcMar/>
          </w:tcPr>
          <w:p w:rsidR="3ED82793" w:rsidRDefault="3ED82793" w14:paraId="46E43041" w14:textId="582F2FBA">
            <w:r w:rsidR="3ED82793">
              <w:rPr/>
              <w:t>95.77%</w:t>
            </w:r>
          </w:p>
        </w:tc>
      </w:tr>
      <w:tr w:rsidR="3ED82793" w:rsidTr="25E96D97" w14:paraId="25FE7047">
        <w:tc>
          <w:tcPr>
            <w:tcW w:w="1665" w:type="dxa"/>
            <w:tcMar/>
          </w:tcPr>
          <w:p w:rsidR="3ED82793" w:rsidRDefault="3ED82793" w14:paraId="40556D5A" w14:textId="61F9EC1F">
            <w:r w:rsidR="3ED82793">
              <w:rPr/>
              <w:t>Wepman</w:t>
            </w:r>
            <w:r w:rsidR="3ED82793">
              <w:rPr/>
              <w:t>’s</w:t>
            </w:r>
            <w:r w:rsidR="3ED82793">
              <w:rPr/>
              <w:t xml:space="preserve"> Auditory Discrimination Test</w:t>
            </w:r>
            <w:r w:rsidR="3ED82793">
              <w:rPr/>
              <w:t xml:space="preserve"> Data</w:t>
            </w:r>
          </w:p>
        </w:tc>
        <w:tc>
          <w:tcPr>
            <w:tcW w:w="1125" w:type="dxa"/>
            <w:tcMar/>
          </w:tcPr>
          <w:p w:rsidR="3ED82793" w:rsidRDefault="3ED82793" w14:paraId="360D9F58" w14:textId="523F8838">
            <w:r w:rsidR="3ED82793">
              <w:rPr/>
              <w:t>80x3</w:t>
            </w:r>
          </w:p>
        </w:tc>
        <w:tc>
          <w:tcPr>
            <w:tcW w:w="930" w:type="dxa"/>
            <w:tcMar/>
          </w:tcPr>
          <w:p w:rsidR="3ED82793" w:rsidRDefault="3ED82793" w14:paraId="6464AEBD" w14:textId="6F217A99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2</w:t>
            </w:r>
          </w:p>
          <w:p w:rsidR="3ED82793" w:rsidP="3ED82793" w:rsidRDefault="3ED82793" w14:paraId="72B2EC55" w14:textId="55CF5745">
            <w:pPr>
              <w:pStyle w:val="Normal"/>
            </w:pPr>
          </w:p>
        </w:tc>
        <w:tc>
          <w:tcPr>
            <w:tcW w:w="1815" w:type="dxa"/>
            <w:tcMar/>
          </w:tcPr>
          <w:p w:rsidR="3ED82793" w:rsidP="3ED82793" w:rsidRDefault="3ED82793" w14:paraId="103E6812" w14:textId="12AFA95D">
            <w:pPr>
              <w:pStyle w:val="Normal"/>
            </w:pPr>
            <w:r w:rsidR="3ED82793">
              <w:rPr/>
              <w:t>Auditory Disability</w:t>
            </w:r>
          </w:p>
          <w:p w:rsidR="32AF534C" w:rsidP="3ED82793" w:rsidRDefault="32AF534C" w14:paraId="5195B5CC" w14:textId="7323DB90">
            <w:pPr>
              <w:pStyle w:val="Normal"/>
            </w:pPr>
            <w:r w:rsidR="32AF534C">
              <w:rPr/>
              <w:t>(Yes</w:t>
            </w:r>
            <w:r w:rsidR="26F428E6">
              <w:rPr/>
              <w:t xml:space="preserve">, </w:t>
            </w:r>
            <w:r w:rsidR="32AF534C">
              <w:rPr/>
              <w:t>No)</w:t>
            </w:r>
          </w:p>
        </w:tc>
        <w:tc>
          <w:tcPr>
            <w:tcW w:w="1425" w:type="dxa"/>
            <w:tcMar/>
          </w:tcPr>
          <w:p w:rsidR="3ED82793" w:rsidRDefault="3ED82793" w14:paraId="691C2C6A" w14:textId="415998B0">
            <w:r w:rsidR="3ED82793">
              <w:rPr/>
              <w:t>SVM Classifier</w:t>
            </w:r>
          </w:p>
        </w:tc>
        <w:tc>
          <w:tcPr>
            <w:tcW w:w="1110" w:type="dxa"/>
            <w:tcMar/>
          </w:tcPr>
          <w:p w:rsidR="3ED82793" w:rsidP="3ED82793" w:rsidRDefault="3ED82793" w14:paraId="4C3FECEA" w14:textId="134A0EDE">
            <w:pPr>
              <w:pStyle w:val="Normal"/>
            </w:pPr>
            <w:r w:rsidR="3ED82793">
              <w:rPr/>
              <w:t>100%</w:t>
            </w:r>
          </w:p>
        </w:tc>
        <w:tc>
          <w:tcPr>
            <w:tcW w:w="1107" w:type="dxa"/>
            <w:tcMar/>
          </w:tcPr>
          <w:p w:rsidR="3ED82793" w:rsidP="3ED82793" w:rsidRDefault="3ED82793" w14:paraId="07188CB6" w14:textId="4B6F40C0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3ED82793">
              <w:rPr/>
              <w:t>97.60%</w:t>
            </w:r>
          </w:p>
        </w:tc>
      </w:tr>
      <w:tr w:rsidR="3ED82793" w:rsidTr="25E96D97" w14:paraId="224DC2FE">
        <w:tc>
          <w:tcPr>
            <w:tcW w:w="1665" w:type="dxa"/>
            <w:tcMar/>
          </w:tcPr>
          <w:p w:rsidR="3ED82793" w:rsidRDefault="3ED82793" w14:paraId="42531983" w14:textId="6C4741C1">
            <w:r w:rsidR="3ED82793">
              <w:rPr/>
              <w:t>Comprehensive Understanding</w:t>
            </w:r>
            <w:r w:rsidR="3ED82793">
              <w:rPr/>
              <w:t xml:space="preserve"> </w:t>
            </w:r>
          </w:p>
          <w:p w:rsidR="3ED82793" w:rsidRDefault="3ED82793" w14:paraId="0826D313" w14:textId="6EB61B65">
            <w:r w:rsidR="3ED82793">
              <w:rPr/>
              <w:t>Test</w:t>
            </w:r>
            <w:r w:rsidR="3ED82793">
              <w:rPr/>
              <w:t xml:space="preserve"> Data</w:t>
            </w:r>
          </w:p>
        </w:tc>
        <w:tc>
          <w:tcPr>
            <w:tcW w:w="1125" w:type="dxa"/>
            <w:tcMar/>
          </w:tcPr>
          <w:p w:rsidR="3ED82793" w:rsidRDefault="3ED82793" w14:paraId="5DEF239F" w14:textId="43D43651">
            <w:r w:rsidR="3ED82793">
              <w:rPr/>
              <w:t>246x4</w:t>
            </w:r>
          </w:p>
        </w:tc>
        <w:tc>
          <w:tcPr>
            <w:tcW w:w="930" w:type="dxa"/>
            <w:tcMar/>
          </w:tcPr>
          <w:p w:rsidR="3ED82793" w:rsidRDefault="3ED82793" w14:paraId="0028ECF8" w14:textId="6F217A99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2</w:t>
            </w:r>
          </w:p>
          <w:p w:rsidR="3ED82793" w:rsidP="3ED82793" w:rsidRDefault="3ED82793" w14:paraId="160B3A82" w14:textId="2D852853">
            <w:pPr>
              <w:pStyle w:val="Normal"/>
            </w:pPr>
          </w:p>
        </w:tc>
        <w:tc>
          <w:tcPr>
            <w:tcW w:w="1815" w:type="dxa"/>
            <w:tcMar/>
          </w:tcPr>
          <w:p w:rsidR="3ED82793" w:rsidP="3ED82793" w:rsidRDefault="3ED82793" w14:paraId="4D1DF1E9" w14:textId="30388A3E">
            <w:pPr>
              <w:pStyle w:val="Normal"/>
            </w:pPr>
            <w:r w:rsidR="3ED82793">
              <w:rPr/>
              <w:t>Comprehensive Understanding Difficulty</w:t>
            </w:r>
          </w:p>
          <w:p w:rsidR="4348A488" w:rsidP="3ED82793" w:rsidRDefault="4348A488" w14:paraId="6BAF0D15" w14:textId="5B0C56F3">
            <w:pPr>
              <w:pStyle w:val="Normal"/>
            </w:pPr>
            <w:r w:rsidR="4348A488">
              <w:rPr/>
              <w:t>(Yes, Mild, No)</w:t>
            </w:r>
          </w:p>
        </w:tc>
        <w:tc>
          <w:tcPr>
            <w:tcW w:w="1425" w:type="dxa"/>
            <w:tcMar/>
          </w:tcPr>
          <w:p w:rsidR="3ED82793" w:rsidP="3ED82793" w:rsidRDefault="3ED82793" w14:paraId="0CA9A5D3" w14:textId="52116ACB">
            <w:pPr>
              <w:pStyle w:val="Normal"/>
            </w:pPr>
            <w:r w:rsidR="3ED82793">
              <w:rPr/>
              <w:t>Ensemble Model</w:t>
            </w:r>
            <w:r w:rsidR="3ED82793">
              <w:rPr/>
              <w:t xml:space="preserve"> </w:t>
            </w:r>
            <w:r w:rsidRPr="3ED82793" w:rsidR="3ED82793">
              <w:rPr>
                <w:vertAlign w:val="superscript"/>
              </w:rPr>
              <w:t>3</w:t>
            </w:r>
          </w:p>
        </w:tc>
        <w:tc>
          <w:tcPr>
            <w:tcW w:w="1110" w:type="dxa"/>
            <w:tcMar/>
          </w:tcPr>
          <w:p w:rsidR="3ED82793" w:rsidP="3ED82793" w:rsidRDefault="3ED82793" w14:paraId="24234ECB" w14:textId="16E374BD">
            <w:pPr>
              <w:pStyle w:val="Normal"/>
            </w:pPr>
            <w:r w:rsidR="3ED82793">
              <w:rPr/>
              <w:t>100%</w:t>
            </w:r>
          </w:p>
        </w:tc>
        <w:tc>
          <w:tcPr>
            <w:tcW w:w="1107" w:type="dxa"/>
            <w:tcMar/>
          </w:tcPr>
          <w:p w:rsidR="3ED82793" w:rsidP="3ED82793" w:rsidRDefault="3ED82793" w14:paraId="634B6A04" w14:textId="2C447326">
            <w:pPr>
              <w:pStyle w:val="Normal"/>
            </w:pPr>
            <w:r w:rsidR="3ED82793">
              <w:rPr/>
              <w:t>99.</w:t>
            </w:r>
            <w:r w:rsidR="3ED82793">
              <w:rPr/>
              <w:t>67</w:t>
            </w:r>
            <w:r w:rsidR="3ED82793">
              <w:rPr/>
              <w:t>%</w:t>
            </w:r>
          </w:p>
        </w:tc>
      </w:tr>
      <w:tr w:rsidR="3ED82793" w:rsidTr="25E96D97" w14:paraId="70C8374D">
        <w:tc>
          <w:tcPr>
            <w:tcW w:w="1665" w:type="dxa"/>
            <w:tcMar/>
          </w:tcPr>
          <w:p w:rsidR="3ED82793" w:rsidRDefault="3ED82793" w14:paraId="30942BDF" w14:textId="0CB957C4">
            <w:r w:rsidR="3ED82793">
              <w:rPr/>
              <w:t>Auditory Se</w:t>
            </w:r>
            <w:r w:rsidR="3ED82793">
              <w:rPr/>
              <w:t xml:space="preserve">quential </w:t>
            </w:r>
            <w:r w:rsidR="3ED82793">
              <w:rPr/>
              <w:t>Memory</w:t>
            </w:r>
            <w:r w:rsidR="3ED82793">
              <w:rPr/>
              <w:t xml:space="preserve"> </w:t>
            </w:r>
          </w:p>
          <w:p w:rsidR="3ED82793" w:rsidP="3ED82793" w:rsidRDefault="3ED82793" w14:paraId="774E5167" w14:textId="2E90901F">
            <w:pPr>
              <w:pStyle w:val="Normal"/>
            </w:pPr>
            <w:r w:rsidR="3ED82793">
              <w:rPr/>
              <w:t>(Digit Span)</w:t>
            </w:r>
            <w:r w:rsidR="3ED82793">
              <w:rPr/>
              <w:t xml:space="preserve"> </w:t>
            </w:r>
            <w:r w:rsidR="3ED82793">
              <w:rPr/>
              <w:t>Data</w:t>
            </w:r>
          </w:p>
        </w:tc>
        <w:tc>
          <w:tcPr>
            <w:tcW w:w="1125" w:type="dxa"/>
            <w:tcMar/>
          </w:tcPr>
          <w:p w:rsidR="3ED82793" w:rsidRDefault="3ED82793" w14:paraId="5B7F5E7D" w14:textId="73C148D4">
            <w:r w:rsidR="3ED82793">
              <w:rPr/>
              <w:t>3360x7</w:t>
            </w:r>
          </w:p>
        </w:tc>
        <w:tc>
          <w:tcPr>
            <w:tcW w:w="930" w:type="dxa"/>
            <w:tcMar/>
          </w:tcPr>
          <w:p w:rsidR="3ED82793" w:rsidRDefault="3ED82793" w14:paraId="17402A7E" w14:textId="6F217A99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2</w:t>
            </w:r>
          </w:p>
          <w:p w:rsidR="3ED82793" w:rsidP="3ED82793" w:rsidRDefault="3ED82793" w14:paraId="30237C08" w14:textId="16F365CD">
            <w:pPr>
              <w:pStyle w:val="Normal"/>
            </w:pPr>
          </w:p>
        </w:tc>
        <w:tc>
          <w:tcPr>
            <w:tcW w:w="1815" w:type="dxa"/>
            <w:tcMar/>
          </w:tcPr>
          <w:p w:rsidR="3ED82793" w:rsidP="3ED82793" w:rsidRDefault="3ED82793" w14:paraId="11E44BE3" w14:textId="12235999">
            <w:pPr>
              <w:pStyle w:val="Normal"/>
            </w:pPr>
            <w:r w:rsidR="3ED82793">
              <w:rPr/>
              <w:t>Performance</w:t>
            </w:r>
          </w:p>
          <w:p w:rsidR="26B36C17" w:rsidP="3ED82793" w:rsidRDefault="26B36C17" w14:paraId="64F2A986" w14:textId="480AC498">
            <w:pPr>
              <w:pStyle w:val="Normal"/>
            </w:pPr>
            <w:r w:rsidR="26B36C17">
              <w:rPr/>
              <w:t>(Severe, Mild, Average, Good, Well)</w:t>
            </w:r>
          </w:p>
          <w:p w:rsidR="3ED82793" w:rsidP="3ED82793" w:rsidRDefault="3ED82793" w14:paraId="6062C36C" w14:textId="2AC308AA">
            <w:pPr>
              <w:pStyle w:val="Normal"/>
            </w:pPr>
          </w:p>
        </w:tc>
        <w:tc>
          <w:tcPr>
            <w:tcW w:w="1425" w:type="dxa"/>
            <w:tcMar/>
          </w:tcPr>
          <w:p w:rsidR="3ED82793" w:rsidRDefault="3ED82793" w14:paraId="1FE4F65F" w14:textId="71B32FC0">
            <w:r w:rsidR="3ED82793">
              <w:rPr/>
              <w:t xml:space="preserve">Decision Tree </w:t>
            </w:r>
            <w:r w:rsidR="3ED82793">
              <w:rPr/>
              <w:t>C</w:t>
            </w:r>
            <w:r w:rsidR="3ED82793">
              <w:rPr/>
              <w:t>lassifi</w:t>
            </w:r>
            <w:r w:rsidR="3ED82793">
              <w:rPr/>
              <w:t>er</w:t>
            </w:r>
          </w:p>
        </w:tc>
        <w:tc>
          <w:tcPr>
            <w:tcW w:w="1110" w:type="dxa"/>
            <w:tcMar/>
          </w:tcPr>
          <w:p w:rsidR="3ED82793" w:rsidRDefault="3ED82793" w14:paraId="498925BE" w14:textId="0920E415">
            <w:r w:rsidR="3ED82793">
              <w:rPr/>
              <w:t>100%</w:t>
            </w:r>
          </w:p>
        </w:tc>
        <w:tc>
          <w:tcPr>
            <w:tcW w:w="1107" w:type="dxa"/>
            <w:tcMar/>
          </w:tcPr>
          <w:p w:rsidR="3ED82793" w:rsidP="3ED82793" w:rsidRDefault="3ED82793" w14:paraId="6986B916" w14:textId="6A444D03">
            <w:pPr>
              <w:pStyle w:val="Normal"/>
            </w:pPr>
            <w:r w:rsidR="3ED82793">
              <w:rPr/>
              <w:t>9</w:t>
            </w:r>
            <w:r w:rsidR="3ED82793">
              <w:rPr/>
              <w:t>6.40%</w:t>
            </w:r>
          </w:p>
        </w:tc>
      </w:tr>
    </w:tbl>
    <w:p w:rsidR="3ED82793" w:rsidP="3ED82793" w:rsidRDefault="3ED82793" w14:paraId="7495A054" w14:textId="2603F110">
      <w:pPr>
        <w:pStyle w:val="Normal"/>
      </w:pPr>
    </w:p>
    <w:p w:rsidR="5D31E4FB" w:rsidP="3ED82793" w:rsidRDefault="5D31E4FB" w14:paraId="29F7D23F" w14:textId="34A77737">
      <w:pPr>
        <w:pStyle w:val="Normal"/>
      </w:pPr>
      <w:r w:rsidRPr="3ED82793" w:rsidR="5D31E4FB">
        <w:rPr>
          <w:vertAlign w:val="superscript"/>
        </w:rPr>
        <w:t xml:space="preserve">1 </w:t>
      </w:r>
      <w:r w:rsidR="5D31E4FB">
        <w:rPr/>
        <w:t>UK Mental Health Services and Learning Disability Services (Online Data Source)</w:t>
      </w:r>
    </w:p>
    <w:p w:rsidR="5D31E4FB" w:rsidRDefault="5D31E4FB" w14:paraId="348B18F9" w14:textId="21561FEA">
      <w:r w:rsidRPr="3ED82793" w:rsidR="5D31E4FB">
        <w:rPr>
          <w:vertAlign w:val="superscript"/>
        </w:rPr>
        <w:t>2</w:t>
      </w:r>
      <w:r w:rsidR="5D31E4FB">
        <w:rPr/>
        <w:t xml:space="preserve"> Archives of Canary International School, Ambitus International School,</w:t>
      </w:r>
      <w:r w:rsidR="59C83BC8">
        <w:rPr/>
        <w:t xml:space="preserve"> </w:t>
      </w:r>
      <w:r w:rsidR="5D31E4FB">
        <w:rPr/>
        <w:t>GIIS (Global Indian International School), Hyderabad (Offline Private Data Sources)</w:t>
      </w:r>
    </w:p>
    <w:p w:rsidR="41CE8EDB" w:rsidP="3ED82793" w:rsidRDefault="41CE8EDB" w14:paraId="156A2858" w14:textId="4B976B3D">
      <w:pPr>
        <w:pStyle w:val="Normal"/>
      </w:pPr>
      <w:r w:rsidRPr="3ED82793" w:rsidR="41CE8EDB">
        <w:rPr>
          <w:vertAlign w:val="superscript"/>
        </w:rPr>
        <w:t xml:space="preserve">3 </w:t>
      </w:r>
      <w:r w:rsidR="41CE8EDB">
        <w:rPr/>
        <w:t>(SVM Classifier, Logistic Regression, Decision Tree Classifier, KNN Classifier)</w:t>
      </w:r>
    </w:p>
    <w:p w:rsidR="3ED82793" w:rsidP="3ED82793" w:rsidRDefault="3ED82793" w14:paraId="6C4AE957" w14:textId="4B976B3D">
      <w:pPr>
        <w:pStyle w:val="Normal"/>
      </w:pPr>
    </w:p>
    <w:p w:rsidR="3ED82793" w:rsidP="3ED82793" w:rsidRDefault="3ED82793" w14:paraId="6885703A" w14:textId="302C776D">
      <w:pPr>
        <w:pStyle w:val="Normal"/>
      </w:pPr>
    </w:p>
    <w:p w:rsidR="3ED82793" w:rsidP="3ED82793" w:rsidRDefault="3ED82793" w14:paraId="584D70AC" w14:textId="2AC68706">
      <w:pPr>
        <w:pStyle w:val="Normal"/>
      </w:pPr>
    </w:p>
    <w:p w:rsidR="3ED82793" w:rsidP="3ED82793" w:rsidRDefault="3ED82793" w14:paraId="2FC28C79" w14:textId="1C1E11B8">
      <w:pPr>
        <w:pStyle w:val="Normal"/>
      </w:pPr>
    </w:p>
    <w:p w:rsidR="3ED82793" w:rsidP="3ED82793" w:rsidRDefault="3ED82793" w14:paraId="13C63C1D" w14:textId="1476586F">
      <w:pPr>
        <w:pStyle w:val="Normal"/>
      </w:pPr>
    </w:p>
    <w:p w:rsidR="3ED82793" w:rsidP="3ED82793" w:rsidRDefault="3ED82793" w14:paraId="678F9D75" w14:textId="26416C46">
      <w:pPr>
        <w:pStyle w:val="Normal"/>
      </w:pPr>
    </w:p>
    <w:p w:rsidR="3ED82793" w:rsidP="3ED82793" w:rsidRDefault="3ED82793" w14:paraId="56F9AC77" w14:textId="54B6F51D">
      <w:pPr>
        <w:pStyle w:val="Normal"/>
      </w:pPr>
    </w:p>
    <w:p w:rsidR="3ED82793" w:rsidP="3ED82793" w:rsidRDefault="3ED82793" w14:paraId="7B0844EE" w14:textId="1D748104">
      <w:pPr>
        <w:pStyle w:val="Normal"/>
      </w:pPr>
    </w:p>
    <w:p w:rsidR="3ED82793" w:rsidP="3ED82793" w:rsidRDefault="3ED82793" w14:paraId="21A98760" w14:textId="7777E2E8">
      <w:pPr>
        <w:pStyle w:val="Normal"/>
      </w:pPr>
    </w:p>
    <w:p w:rsidR="3ED82793" w:rsidP="3ED82793" w:rsidRDefault="3ED82793" w14:paraId="66B2E2A0" w14:textId="41DF7CB0">
      <w:pPr>
        <w:pStyle w:val="Normal"/>
      </w:pPr>
    </w:p>
    <w:p w:rsidR="3ED82793" w:rsidP="3ED82793" w:rsidRDefault="3ED82793" w14:paraId="021415CF" w14:textId="353E9C3B">
      <w:pPr>
        <w:pStyle w:val="Normal"/>
        <w:rPr>
          <w:b w:val="0"/>
          <w:bCs w:val="0"/>
          <w:sz w:val="40"/>
          <w:szCs w:val="40"/>
        </w:rPr>
      </w:pPr>
    </w:p>
    <w:p w:rsidR="304FE469" w:rsidP="3ED82793" w:rsidRDefault="304FE469" w14:paraId="4E2C3055" w14:textId="1C6C6E6D">
      <w:pPr>
        <w:pStyle w:val="Normal"/>
        <w:rPr>
          <w:b w:val="0"/>
          <w:bCs w:val="0"/>
          <w:sz w:val="40"/>
          <w:szCs w:val="40"/>
        </w:rPr>
      </w:pPr>
      <w:r w:rsidRPr="3ED82793" w:rsidR="304FE469">
        <w:rPr>
          <w:b w:val="0"/>
          <w:bCs w:val="0"/>
          <w:sz w:val="40"/>
          <w:szCs w:val="40"/>
        </w:rPr>
        <w:t>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110"/>
        <w:gridCol w:w="1035"/>
        <w:gridCol w:w="1530"/>
        <w:gridCol w:w="1365"/>
        <w:gridCol w:w="1140"/>
        <w:gridCol w:w="1125"/>
      </w:tblGrid>
      <w:tr w:rsidR="3ED82793" w:rsidTr="25E96D97" w14:paraId="0EA59B08">
        <w:tc>
          <w:tcPr>
            <w:tcW w:w="1410" w:type="dxa"/>
            <w:tcMar/>
          </w:tcPr>
          <w:p w:rsidR="3ED82793" w:rsidP="25E96D97" w:rsidRDefault="3ED82793" w14:paraId="33DC7773" w14:textId="74E1AFB7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Dataset</w:t>
            </w:r>
          </w:p>
        </w:tc>
        <w:tc>
          <w:tcPr>
            <w:tcW w:w="1110" w:type="dxa"/>
            <w:tcMar/>
          </w:tcPr>
          <w:p w:rsidR="3ED82793" w:rsidP="25E96D97" w:rsidRDefault="3ED82793" w14:paraId="53C7285D" w14:textId="6F6BF7F6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Dataset Shape</w:t>
            </w:r>
          </w:p>
        </w:tc>
        <w:tc>
          <w:tcPr>
            <w:tcW w:w="1035" w:type="dxa"/>
            <w:tcMar/>
          </w:tcPr>
          <w:p w:rsidR="3ED82793" w:rsidP="25E96D97" w:rsidRDefault="3ED82793" w14:paraId="02276F95" w14:textId="70476A9A" w14:noSpellErr="1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Source</w:t>
            </w:r>
          </w:p>
        </w:tc>
        <w:tc>
          <w:tcPr>
            <w:tcW w:w="1530" w:type="dxa"/>
            <w:tcMar/>
          </w:tcPr>
          <w:p w:rsidR="3ED82793" w:rsidP="25E96D97" w:rsidRDefault="3ED82793" w14:paraId="72B76FEF" w14:textId="5E96EF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Target</w:t>
            </w:r>
          </w:p>
        </w:tc>
        <w:tc>
          <w:tcPr>
            <w:tcW w:w="1365" w:type="dxa"/>
            <w:tcMar/>
          </w:tcPr>
          <w:p w:rsidR="3ED82793" w:rsidP="25E96D97" w:rsidRDefault="3ED82793" w14:paraId="57E522B0" w14:textId="7366655E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 xml:space="preserve">Model </w:t>
            </w: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U</w:t>
            </w: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sed</w:t>
            </w:r>
          </w:p>
        </w:tc>
        <w:tc>
          <w:tcPr>
            <w:tcW w:w="1140" w:type="dxa"/>
            <w:tcMar/>
          </w:tcPr>
          <w:p w:rsidR="7AF447A4" w:rsidP="25E96D97" w:rsidRDefault="7AF447A4" w14:paraId="369959F7" w14:textId="4CF56F03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5E00CBBE">
              <w:rPr>
                <w:b w:val="0"/>
                <w:bCs w:val="0"/>
                <w:color w:val="auto"/>
                <w:sz w:val="23"/>
                <w:szCs w:val="23"/>
              </w:rPr>
              <w:t>Training</w:t>
            </w:r>
          </w:p>
          <w:p w:rsidR="3ED82793" w:rsidP="25E96D97" w:rsidRDefault="3ED82793" w14:paraId="2BF9AD12" w14:textId="7F1480DF">
            <w:pPr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RMSE</w:t>
            </w:r>
          </w:p>
        </w:tc>
        <w:tc>
          <w:tcPr>
            <w:tcW w:w="1125" w:type="dxa"/>
            <w:tcMar/>
          </w:tcPr>
          <w:p w:rsidR="47831022" w:rsidP="25E96D97" w:rsidRDefault="47831022" w14:paraId="627978C1" w14:textId="67BF071F">
            <w:pPr>
              <w:pStyle w:val="Normal"/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0E4FC348">
              <w:rPr>
                <w:b w:val="0"/>
                <w:bCs w:val="0"/>
                <w:color w:val="auto"/>
                <w:sz w:val="23"/>
                <w:szCs w:val="23"/>
              </w:rPr>
              <w:t>T</w:t>
            </w:r>
            <w:r w:rsidRPr="25E96D97" w:rsidR="401F225B">
              <w:rPr>
                <w:b w:val="0"/>
                <w:bCs w:val="0"/>
                <w:color w:val="auto"/>
                <w:sz w:val="23"/>
                <w:szCs w:val="23"/>
              </w:rPr>
              <w:t>esting</w:t>
            </w:r>
          </w:p>
          <w:p w:rsidR="3ED82793" w:rsidP="25E96D97" w:rsidRDefault="3ED82793" w14:paraId="12D9B834" w14:textId="4772055C">
            <w:pPr>
              <w:pStyle w:val="Normal"/>
              <w:rPr>
                <w:b w:val="0"/>
                <w:bCs w:val="0"/>
                <w:color w:val="auto"/>
                <w:sz w:val="23"/>
                <w:szCs w:val="23"/>
              </w:rPr>
            </w:pPr>
            <w:r w:rsidRPr="25E96D97" w:rsidR="3ED82793">
              <w:rPr>
                <w:b w:val="0"/>
                <w:bCs w:val="0"/>
                <w:color w:val="auto"/>
                <w:sz w:val="23"/>
                <w:szCs w:val="23"/>
              </w:rPr>
              <w:t>RMSE</w:t>
            </w:r>
          </w:p>
        </w:tc>
      </w:tr>
      <w:tr w:rsidR="3ED82793" w:rsidTr="25E96D97" w14:paraId="14107242">
        <w:tc>
          <w:tcPr>
            <w:tcW w:w="1410" w:type="dxa"/>
            <w:tcMar/>
          </w:tcPr>
          <w:p w:rsidR="3ED82793" w:rsidRDefault="3ED82793" w14:paraId="14E8A2FA" w14:textId="1032FF0D">
            <w:r w:rsidR="3ED82793">
              <w:rPr/>
              <w:t>Burt’s Reading Test</w:t>
            </w:r>
            <w:r w:rsidR="3ED82793">
              <w:rPr/>
              <w:t xml:space="preserve"> Data</w:t>
            </w:r>
          </w:p>
          <w:p w:rsidR="3ED82793" w:rsidP="3ED82793" w:rsidRDefault="3ED82793" w14:paraId="1EDE6383" w14:textId="10947D0A">
            <w:pPr>
              <w:pStyle w:val="Normal"/>
            </w:pPr>
          </w:p>
        </w:tc>
        <w:tc>
          <w:tcPr>
            <w:tcW w:w="1110" w:type="dxa"/>
            <w:tcMar/>
          </w:tcPr>
          <w:p w:rsidR="3ED82793" w:rsidRDefault="3ED82793" w14:paraId="6C18FB23" w14:textId="277E8815">
            <w:r w:rsidR="3ED82793">
              <w:rPr/>
              <w:t>39676</w:t>
            </w:r>
            <w:r w:rsidR="3ED82793">
              <w:rPr/>
              <w:t>x</w:t>
            </w:r>
            <w:r w:rsidR="3ED82793">
              <w:rPr/>
              <w:t>7</w:t>
            </w:r>
          </w:p>
        </w:tc>
        <w:tc>
          <w:tcPr>
            <w:tcW w:w="1035" w:type="dxa"/>
            <w:tcMar/>
          </w:tcPr>
          <w:p w:rsidR="3ED82793" w:rsidRDefault="3ED82793" w14:paraId="06B12FC6" w14:textId="7B297CC2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1</w:t>
            </w:r>
          </w:p>
          <w:p w:rsidR="3ED82793" w:rsidP="3ED82793" w:rsidRDefault="3ED82793" w14:paraId="7833E7F0" w14:textId="0B782EF0">
            <w:pPr>
              <w:pStyle w:val="Normal"/>
            </w:pPr>
          </w:p>
        </w:tc>
        <w:tc>
          <w:tcPr>
            <w:tcW w:w="1530" w:type="dxa"/>
            <w:tcMar/>
          </w:tcPr>
          <w:p w:rsidR="3ED82793" w:rsidP="3ED82793" w:rsidRDefault="3ED82793" w14:paraId="6AAA4A55" w14:textId="33230049">
            <w:pPr>
              <w:pStyle w:val="Normal"/>
            </w:pPr>
            <w:r w:rsidR="3ED82793">
              <w:rPr/>
              <w:t>Reading Age</w:t>
            </w:r>
          </w:p>
          <w:p w:rsidR="3ED82793" w:rsidP="3ED82793" w:rsidRDefault="3ED82793" w14:paraId="13D65E95" w14:textId="38A70BED">
            <w:pPr>
              <w:pStyle w:val="Normal"/>
            </w:pPr>
            <w:r w:rsidR="3ED82793">
              <w:rPr/>
              <w:t>(in months)</w:t>
            </w:r>
          </w:p>
        </w:tc>
        <w:tc>
          <w:tcPr>
            <w:tcW w:w="1365" w:type="dxa"/>
            <w:tcMar/>
          </w:tcPr>
          <w:p w:rsidR="3ED82793" w:rsidRDefault="3ED82793" w14:paraId="53495D1F" w14:textId="3CFF1E46">
            <w:r w:rsidR="3ED82793">
              <w:rPr/>
              <w:t xml:space="preserve">Deep </w:t>
            </w:r>
            <w:r w:rsidR="3ED82793">
              <w:rPr/>
              <w:t>N</w:t>
            </w:r>
            <w:r w:rsidR="3ED82793">
              <w:rPr/>
              <w:t xml:space="preserve">eural </w:t>
            </w:r>
            <w:r w:rsidR="3ED82793">
              <w:rPr/>
              <w:t>N</w:t>
            </w:r>
            <w:r w:rsidR="3ED82793">
              <w:rPr/>
              <w:t>etwork</w:t>
            </w:r>
          </w:p>
        </w:tc>
        <w:tc>
          <w:tcPr>
            <w:tcW w:w="1140" w:type="dxa"/>
            <w:tcMar/>
          </w:tcPr>
          <w:p w:rsidR="3ED82793" w:rsidRDefault="3ED82793" w14:paraId="1F213795" w14:textId="48600144">
            <w:r w:rsidR="3ED82793">
              <w:rPr/>
              <w:t>0.72</w:t>
            </w:r>
          </w:p>
        </w:tc>
        <w:tc>
          <w:tcPr>
            <w:tcW w:w="1125" w:type="dxa"/>
            <w:tcMar/>
          </w:tcPr>
          <w:p w:rsidR="3ED82793" w:rsidRDefault="3ED82793" w14:paraId="53F6291D" w14:textId="6C337C33">
            <w:r w:rsidR="3ED82793">
              <w:rPr/>
              <w:t>1.24</w:t>
            </w:r>
          </w:p>
        </w:tc>
      </w:tr>
      <w:tr w:rsidR="3ED82793" w:rsidTr="25E96D97" w14:paraId="550E67B7">
        <w:tc>
          <w:tcPr>
            <w:tcW w:w="1410" w:type="dxa"/>
            <w:tcMar/>
          </w:tcPr>
          <w:p w:rsidR="3ED82793" w:rsidRDefault="3ED82793" w14:paraId="735E5D6B" w14:textId="7E3A752A">
            <w:r w:rsidR="3ED82793">
              <w:rPr/>
              <w:t>Schonell’s</w:t>
            </w:r>
            <w:r w:rsidR="3ED82793">
              <w:rPr/>
              <w:t xml:space="preserve"> Spe</w:t>
            </w:r>
            <w:r w:rsidR="3ED82793">
              <w:rPr/>
              <w:t>lling Test</w:t>
            </w:r>
            <w:r w:rsidR="3ED82793">
              <w:rPr/>
              <w:t xml:space="preserve"> Data</w:t>
            </w:r>
          </w:p>
        </w:tc>
        <w:tc>
          <w:tcPr>
            <w:tcW w:w="1110" w:type="dxa"/>
            <w:tcMar/>
          </w:tcPr>
          <w:p w:rsidR="3ED82793" w:rsidRDefault="3ED82793" w14:paraId="5AE53FF5" w14:textId="76CAF679">
            <w:r w:rsidR="3ED82793">
              <w:rPr/>
              <w:t>33936</w:t>
            </w:r>
            <w:r w:rsidR="3ED82793">
              <w:rPr/>
              <w:t>x</w:t>
            </w:r>
            <w:r w:rsidR="3ED82793">
              <w:rPr/>
              <w:t>7</w:t>
            </w:r>
          </w:p>
        </w:tc>
        <w:tc>
          <w:tcPr>
            <w:tcW w:w="1035" w:type="dxa"/>
            <w:tcMar/>
          </w:tcPr>
          <w:p w:rsidR="3ED82793" w:rsidRDefault="3ED82793" w14:paraId="6169D3CB" w14:textId="7B297CC2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1</w:t>
            </w:r>
          </w:p>
          <w:p w:rsidR="3ED82793" w:rsidP="3ED82793" w:rsidRDefault="3ED82793" w14:paraId="708412AA" w14:textId="2D3D965B">
            <w:pPr>
              <w:pStyle w:val="Normal"/>
            </w:pPr>
          </w:p>
        </w:tc>
        <w:tc>
          <w:tcPr>
            <w:tcW w:w="1530" w:type="dxa"/>
            <w:tcMar/>
          </w:tcPr>
          <w:p w:rsidR="3ED82793" w:rsidP="3ED82793" w:rsidRDefault="3ED82793" w14:paraId="5B059F40" w14:textId="40E5ECFB">
            <w:pPr>
              <w:pStyle w:val="Normal"/>
            </w:pPr>
            <w:r w:rsidR="3ED82793">
              <w:rPr/>
              <w:t>Spelling Age</w:t>
            </w:r>
          </w:p>
          <w:p w:rsidR="3ED82793" w:rsidP="3ED82793" w:rsidRDefault="3ED82793" w14:paraId="7D5FF5D1" w14:textId="0BC548AC">
            <w:pPr>
              <w:pStyle w:val="Normal"/>
            </w:pPr>
            <w:r w:rsidR="3ED82793">
              <w:rPr/>
              <w:t>(in months)</w:t>
            </w:r>
          </w:p>
          <w:p w:rsidR="3ED82793" w:rsidP="3ED82793" w:rsidRDefault="3ED82793" w14:paraId="48CDD84C" w14:textId="2BC98B02">
            <w:pPr>
              <w:pStyle w:val="Normal"/>
            </w:pPr>
          </w:p>
        </w:tc>
        <w:tc>
          <w:tcPr>
            <w:tcW w:w="1365" w:type="dxa"/>
            <w:tcMar/>
          </w:tcPr>
          <w:p w:rsidR="3ED82793" w:rsidRDefault="3ED82793" w14:paraId="7B661F35" w14:textId="4A44A24C">
            <w:r w:rsidR="3ED82793">
              <w:rPr/>
              <w:t xml:space="preserve">Deep </w:t>
            </w:r>
            <w:r w:rsidR="3ED82793">
              <w:rPr/>
              <w:t>N</w:t>
            </w:r>
            <w:r w:rsidR="3ED82793">
              <w:rPr/>
              <w:t xml:space="preserve">eural </w:t>
            </w:r>
            <w:r w:rsidR="3ED82793">
              <w:rPr/>
              <w:t>N</w:t>
            </w:r>
            <w:r w:rsidR="3ED82793">
              <w:rPr/>
              <w:t>etwork</w:t>
            </w:r>
          </w:p>
        </w:tc>
        <w:tc>
          <w:tcPr>
            <w:tcW w:w="1140" w:type="dxa"/>
            <w:tcMar/>
          </w:tcPr>
          <w:p w:rsidR="3ED82793" w:rsidP="3ED82793" w:rsidRDefault="3ED82793" w14:paraId="49BEDCA4" w14:textId="52B49933">
            <w:pPr>
              <w:pStyle w:val="Normal"/>
            </w:pPr>
            <w:r w:rsidR="3ED82793">
              <w:rPr/>
              <w:t>0.63</w:t>
            </w:r>
          </w:p>
        </w:tc>
        <w:tc>
          <w:tcPr>
            <w:tcW w:w="1125" w:type="dxa"/>
            <w:tcMar/>
          </w:tcPr>
          <w:p w:rsidR="3ED82793" w:rsidRDefault="3ED82793" w14:paraId="339756B1" w14:textId="0DAD24D9">
            <w:r w:rsidR="3ED82793">
              <w:rPr/>
              <w:t xml:space="preserve"> 0.82</w:t>
            </w:r>
          </w:p>
        </w:tc>
      </w:tr>
      <w:tr w:rsidR="3ED82793" w:rsidTr="25E96D97" w14:paraId="6A9021F8">
        <w:tc>
          <w:tcPr>
            <w:tcW w:w="1410" w:type="dxa"/>
            <w:tcMar/>
          </w:tcPr>
          <w:p w:rsidR="3ED82793" w:rsidRDefault="3ED82793" w14:paraId="1A0E3A8E" w14:textId="2EB6C103">
            <w:r w:rsidR="3ED82793">
              <w:rPr/>
              <w:t xml:space="preserve">Auditory Sequential </w:t>
            </w:r>
          </w:p>
          <w:p w:rsidR="3ED82793" w:rsidRDefault="3ED82793" w14:paraId="7124D231" w14:textId="124B338F">
            <w:r w:rsidR="3ED82793">
              <w:rPr/>
              <w:t xml:space="preserve">Memory </w:t>
            </w:r>
          </w:p>
          <w:p w:rsidR="3ED82793" w:rsidRDefault="3ED82793" w14:paraId="5CED2960" w14:textId="57379154">
            <w:r w:rsidR="3ED82793">
              <w:rPr/>
              <w:t>(Digit Span)</w:t>
            </w:r>
            <w:r w:rsidR="3ED82793">
              <w:rPr/>
              <w:t xml:space="preserve"> Data</w:t>
            </w:r>
          </w:p>
        </w:tc>
        <w:tc>
          <w:tcPr>
            <w:tcW w:w="1110" w:type="dxa"/>
            <w:tcMar/>
          </w:tcPr>
          <w:p w:rsidR="3ED82793" w:rsidRDefault="3ED82793" w14:paraId="65A73271" w14:textId="164880DD">
            <w:r w:rsidR="3ED82793">
              <w:rPr/>
              <w:t>3360</w:t>
            </w:r>
            <w:r w:rsidR="3ED82793">
              <w:rPr/>
              <w:t>x</w:t>
            </w:r>
            <w:r w:rsidR="3ED82793">
              <w:rPr/>
              <w:t>7</w:t>
            </w:r>
          </w:p>
        </w:tc>
        <w:tc>
          <w:tcPr>
            <w:tcW w:w="1035" w:type="dxa"/>
            <w:tcMar/>
          </w:tcPr>
          <w:p w:rsidR="3ED82793" w:rsidRDefault="3ED82793" w14:paraId="4C733CEC" w14:textId="6F217A99">
            <w:r w:rsidR="3ED82793">
              <w:rPr/>
              <w:t>Source</w:t>
            </w:r>
            <w:r w:rsidRPr="3ED82793" w:rsidR="3ED82793">
              <w:rPr>
                <w:vertAlign w:val="superscript"/>
              </w:rPr>
              <w:t>2</w:t>
            </w:r>
          </w:p>
          <w:p w:rsidR="3ED82793" w:rsidP="3ED82793" w:rsidRDefault="3ED82793" w14:paraId="0ED24351" w14:textId="20DD32A6">
            <w:pPr>
              <w:pStyle w:val="Normal"/>
            </w:pPr>
          </w:p>
        </w:tc>
        <w:tc>
          <w:tcPr>
            <w:tcW w:w="1530" w:type="dxa"/>
            <w:tcMar/>
          </w:tcPr>
          <w:p w:rsidR="3ED82793" w:rsidP="3ED82793" w:rsidRDefault="3ED82793" w14:paraId="4ACE6540" w14:textId="6576DF45">
            <w:pPr>
              <w:pStyle w:val="Normal"/>
              <w:jc w:val="left"/>
            </w:pPr>
            <w:r w:rsidR="3ED82793">
              <w:rPr/>
              <w:t>ASM Age</w:t>
            </w:r>
          </w:p>
          <w:p w:rsidR="3ED82793" w:rsidP="3ED82793" w:rsidRDefault="3ED82793" w14:paraId="55DAB1E7" w14:textId="51F8F2BC">
            <w:pPr>
              <w:pStyle w:val="Normal"/>
              <w:jc w:val="left"/>
            </w:pPr>
            <w:r w:rsidR="3ED82793">
              <w:rPr/>
              <w:t>(in months)</w:t>
            </w:r>
          </w:p>
        </w:tc>
        <w:tc>
          <w:tcPr>
            <w:tcW w:w="1365" w:type="dxa"/>
            <w:tcMar/>
          </w:tcPr>
          <w:p w:rsidR="3ED82793" w:rsidRDefault="3ED82793" w14:paraId="70FA43A1" w14:textId="762CB9A2">
            <w:r w:rsidR="3ED82793">
              <w:rPr/>
              <w:t>Decision Tree Regressor</w:t>
            </w:r>
          </w:p>
        </w:tc>
        <w:tc>
          <w:tcPr>
            <w:tcW w:w="1140" w:type="dxa"/>
            <w:tcMar/>
          </w:tcPr>
          <w:p w:rsidR="3ED82793" w:rsidRDefault="3ED82793" w14:paraId="5B0EF4B5" w14:textId="38AE7ACC">
            <w:r w:rsidR="3ED82793">
              <w:rPr/>
              <w:t>0.84</w:t>
            </w:r>
          </w:p>
        </w:tc>
        <w:tc>
          <w:tcPr>
            <w:tcW w:w="1125" w:type="dxa"/>
            <w:tcMar/>
          </w:tcPr>
          <w:p w:rsidR="3ED82793" w:rsidRDefault="3ED82793" w14:paraId="1F8B5151" w14:textId="66E1BC2C">
            <w:r w:rsidR="3ED82793">
              <w:rPr/>
              <w:t>1.87</w:t>
            </w:r>
          </w:p>
        </w:tc>
      </w:tr>
    </w:tbl>
    <w:p w:rsidR="3ED82793" w:rsidRDefault="3ED82793" w14:paraId="3E9DEE86" w14:textId="7F3EE206"/>
    <w:p w:rsidR="505FDCEB" w:rsidP="3ED82793" w:rsidRDefault="505FDCEB" w14:paraId="3E57382D" w14:textId="34A77737">
      <w:pPr>
        <w:pStyle w:val="Normal"/>
      </w:pPr>
      <w:r w:rsidRPr="3ED82793" w:rsidR="505FDCEB">
        <w:rPr>
          <w:vertAlign w:val="superscript"/>
        </w:rPr>
        <w:t xml:space="preserve">1 </w:t>
      </w:r>
      <w:r w:rsidR="505FDCEB">
        <w:rPr/>
        <w:t>UK Mental Health Services and Learning Disability Services (Online Data Source)</w:t>
      </w:r>
    </w:p>
    <w:p w:rsidR="505FDCEB" w:rsidRDefault="505FDCEB" w14:paraId="5EC7C572" w14:textId="6ADC16DD">
      <w:r w:rsidRPr="3ED82793" w:rsidR="505FDCEB">
        <w:rPr>
          <w:vertAlign w:val="superscript"/>
        </w:rPr>
        <w:t>2</w:t>
      </w:r>
      <w:r w:rsidR="505FDCEB">
        <w:rPr/>
        <w:t xml:space="preserve"> Archives of Canary International School, Ambitus International School,</w:t>
      </w:r>
    </w:p>
    <w:p w:rsidR="505FDCEB" w:rsidRDefault="505FDCEB" w14:paraId="7621C285" w14:textId="2E25C475">
      <w:r w:rsidR="505FDCEB">
        <w:rPr/>
        <w:t xml:space="preserve">   GIIS (Global Indian International School), Hyderabad (Offline Private Data Sources)</w:t>
      </w:r>
    </w:p>
    <w:p w:rsidR="3ED82793" w:rsidP="3ED82793" w:rsidRDefault="3ED82793" w14:paraId="1CDB0060" w14:textId="20B9097A">
      <w:pPr>
        <w:pStyle w:val="Normal"/>
      </w:pPr>
    </w:p>
    <w:p w:rsidR="3ED82793" w:rsidP="3ED82793" w:rsidRDefault="3ED82793" w14:paraId="78F12B5A" w14:textId="7DF172CB">
      <w:pPr>
        <w:pStyle w:val="Normal"/>
      </w:pPr>
    </w:p>
    <w:p w:rsidR="3ED82793" w:rsidP="3ED82793" w:rsidRDefault="3ED82793" w14:paraId="2376821E" w14:textId="0C8CFC97">
      <w:pPr>
        <w:pStyle w:val="Normal"/>
      </w:pPr>
    </w:p>
    <w:sectPr w:rsidRPr="00E70B2C" w:rsidR="007C784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65AE"/>
    <w:multiLevelType w:val="hybridMultilevel"/>
    <w:tmpl w:val="D8281A6C"/>
    <w:lvl w:ilvl="0" w:tplc="BACCA61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EE5E2A"/>
    <w:multiLevelType w:val="hybridMultilevel"/>
    <w:tmpl w:val="8774D0BE"/>
    <w:lvl w:ilvl="0" w:tplc="139A824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2C"/>
    <w:rsid w:val="0018715F"/>
    <w:rsid w:val="003335FB"/>
    <w:rsid w:val="006136B2"/>
    <w:rsid w:val="007020C1"/>
    <w:rsid w:val="007C784C"/>
    <w:rsid w:val="007D1EA3"/>
    <w:rsid w:val="008E60D7"/>
    <w:rsid w:val="00BB6340"/>
    <w:rsid w:val="00DE9E4D"/>
    <w:rsid w:val="00E70B2C"/>
    <w:rsid w:val="0165FD71"/>
    <w:rsid w:val="022DBFB0"/>
    <w:rsid w:val="02BC6037"/>
    <w:rsid w:val="03129358"/>
    <w:rsid w:val="0320C467"/>
    <w:rsid w:val="03C173FA"/>
    <w:rsid w:val="03C69A57"/>
    <w:rsid w:val="04583098"/>
    <w:rsid w:val="04583098"/>
    <w:rsid w:val="0475789E"/>
    <w:rsid w:val="04A8DB08"/>
    <w:rsid w:val="04AC5247"/>
    <w:rsid w:val="060CCB2C"/>
    <w:rsid w:val="06A6EE89"/>
    <w:rsid w:val="06A7E644"/>
    <w:rsid w:val="077F0584"/>
    <w:rsid w:val="08044791"/>
    <w:rsid w:val="087585AC"/>
    <w:rsid w:val="08A75AA4"/>
    <w:rsid w:val="08DE0C33"/>
    <w:rsid w:val="08E2DA41"/>
    <w:rsid w:val="093B0FF7"/>
    <w:rsid w:val="093FA8AA"/>
    <w:rsid w:val="09492DD8"/>
    <w:rsid w:val="099C0F48"/>
    <w:rsid w:val="0A8600E1"/>
    <w:rsid w:val="0B9E216C"/>
    <w:rsid w:val="0C376B09"/>
    <w:rsid w:val="0C632E6D"/>
    <w:rsid w:val="0C75C4A3"/>
    <w:rsid w:val="0CC15A53"/>
    <w:rsid w:val="0CF163D6"/>
    <w:rsid w:val="0D80BB78"/>
    <w:rsid w:val="0DB3D3FE"/>
    <w:rsid w:val="0E4FC348"/>
    <w:rsid w:val="0E5CE849"/>
    <w:rsid w:val="0E7CBC58"/>
    <w:rsid w:val="0FA270B9"/>
    <w:rsid w:val="0FCCCCC7"/>
    <w:rsid w:val="103EDCF7"/>
    <w:rsid w:val="104E66E7"/>
    <w:rsid w:val="110CFC92"/>
    <w:rsid w:val="1155081C"/>
    <w:rsid w:val="11832FA4"/>
    <w:rsid w:val="11FA2AB6"/>
    <w:rsid w:val="12C1B4F4"/>
    <w:rsid w:val="134B94BC"/>
    <w:rsid w:val="13601919"/>
    <w:rsid w:val="13A49B77"/>
    <w:rsid w:val="140A2E33"/>
    <w:rsid w:val="1428568A"/>
    <w:rsid w:val="1474A5D3"/>
    <w:rsid w:val="14B3F9AE"/>
    <w:rsid w:val="150BFB6F"/>
    <w:rsid w:val="1547B17D"/>
    <w:rsid w:val="161B522C"/>
    <w:rsid w:val="16381AFA"/>
    <w:rsid w:val="168E7C0E"/>
    <w:rsid w:val="1698461C"/>
    <w:rsid w:val="1698461C"/>
    <w:rsid w:val="16C3E63C"/>
    <w:rsid w:val="16DDEB4F"/>
    <w:rsid w:val="1749BF1B"/>
    <w:rsid w:val="18DD5AF3"/>
    <w:rsid w:val="18FD6896"/>
    <w:rsid w:val="1969C39D"/>
    <w:rsid w:val="19A98D68"/>
    <w:rsid w:val="19EE51D9"/>
    <w:rsid w:val="1A0ACC55"/>
    <w:rsid w:val="1B4933EB"/>
    <w:rsid w:val="1BBFBDF6"/>
    <w:rsid w:val="1BFCBFEE"/>
    <w:rsid w:val="1CEC2733"/>
    <w:rsid w:val="1CFB1335"/>
    <w:rsid w:val="1D0300BB"/>
    <w:rsid w:val="1D20F4E0"/>
    <w:rsid w:val="1DBD245C"/>
    <w:rsid w:val="1DC621A4"/>
    <w:rsid w:val="1E2E06FC"/>
    <w:rsid w:val="1ECCB2B9"/>
    <w:rsid w:val="1F2F988A"/>
    <w:rsid w:val="1F751A32"/>
    <w:rsid w:val="1FD4EB55"/>
    <w:rsid w:val="201FFFA9"/>
    <w:rsid w:val="202D8C48"/>
    <w:rsid w:val="204DC772"/>
    <w:rsid w:val="20579CA1"/>
    <w:rsid w:val="20AB7945"/>
    <w:rsid w:val="21B4F832"/>
    <w:rsid w:val="21F1AC7E"/>
    <w:rsid w:val="22385D7E"/>
    <w:rsid w:val="22D7782F"/>
    <w:rsid w:val="2307D7A3"/>
    <w:rsid w:val="2462FE9D"/>
    <w:rsid w:val="25E96D97"/>
    <w:rsid w:val="26484B4C"/>
    <w:rsid w:val="26B36C17"/>
    <w:rsid w:val="26CD324C"/>
    <w:rsid w:val="26F428E6"/>
    <w:rsid w:val="272BBB8E"/>
    <w:rsid w:val="282A7CC5"/>
    <w:rsid w:val="2845B362"/>
    <w:rsid w:val="293B8839"/>
    <w:rsid w:val="29F4A9B8"/>
    <w:rsid w:val="2AB5A069"/>
    <w:rsid w:val="2B76E07B"/>
    <w:rsid w:val="2C462014"/>
    <w:rsid w:val="2C4DD962"/>
    <w:rsid w:val="2D093852"/>
    <w:rsid w:val="2D176330"/>
    <w:rsid w:val="2DB5C3D4"/>
    <w:rsid w:val="2DD226E1"/>
    <w:rsid w:val="2DF74F81"/>
    <w:rsid w:val="2E0DF8C7"/>
    <w:rsid w:val="2E17AEA6"/>
    <w:rsid w:val="2ECD08DA"/>
    <w:rsid w:val="2F0E1133"/>
    <w:rsid w:val="2F559113"/>
    <w:rsid w:val="2F8C3DBA"/>
    <w:rsid w:val="301E279B"/>
    <w:rsid w:val="304FE469"/>
    <w:rsid w:val="30B35DD2"/>
    <w:rsid w:val="329A1366"/>
    <w:rsid w:val="32AF534C"/>
    <w:rsid w:val="33A88A6B"/>
    <w:rsid w:val="33C638D9"/>
    <w:rsid w:val="343C2E62"/>
    <w:rsid w:val="34F96F3D"/>
    <w:rsid w:val="36022AFF"/>
    <w:rsid w:val="360B2FBB"/>
    <w:rsid w:val="369663F8"/>
    <w:rsid w:val="36F2ED8E"/>
    <w:rsid w:val="36F6CD0F"/>
    <w:rsid w:val="36F6CD0F"/>
    <w:rsid w:val="3702C3CC"/>
    <w:rsid w:val="371BBD2A"/>
    <w:rsid w:val="38562720"/>
    <w:rsid w:val="388DD98C"/>
    <w:rsid w:val="389BA675"/>
    <w:rsid w:val="389DB0B4"/>
    <w:rsid w:val="3925E809"/>
    <w:rsid w:val="39389361"/>
    <w:rsid w:val="39488D09"/>
    <w:rsid w:val="395898F4"/>
    <w:rsid w:val="39C0B370"/>
    <w:rsid w:val="39E0FF92"/>
    <w:rsid w:val="3A189E2B"/>
    <w:rsid w:val="3A8519D7"/>
    <w:rsid w:val="3ACE23AB"/>
    <w:rsid w:val="3C5E2651"/>
    <w:rsid w:val="3DA87FB1"/>
    <w:rsid w:val="3DAB5488"/>
    <w:rsid w:val="3E165750"/>
    <w:rsid w:val="3E165750"/>
    <w:rsid w:val="3E7592B2"/>
    <w:rsid w:val="3ED82793"/>
    <w:rsid w:val="3F2E7EBD"/>
    <w:rsid w:val="3F4AC4B6"/>
    <w:rsid w:val="401F225B"/>
    <w:rsid w:val="408CBC7F"/>
    <w:rsid w:val="41253A58"/>
    <w:rsid w:val="41CE8EDB"/>
    <w:rsid w:val="41DF408D"/>
    <w:rsid w:val="4348A488"/>
    <w:rsid w:val="435FB85C"/>
    <w:rsid w:val="438EDC80"/>
    <w:rsid w:val="43E189D8"/>
    <w:rsid w:val="43EB219F"/>
    <w:rsid w:val="4408FD8C"/>
    <w:rsid w:val="444517FA"/>
    <w:rsid w:val="44486D7C"/>
    <w:rsid w:val="445D6EF2"/>
    <w:rsid w:val="44857BFD"/>
    <w:rsid w:val="448C31D4"/>
    <w:rsid w:val="44C4A545"/>
    <w:rsid w:val="44FBAD17"/>
    <w:rsid w:val="4572B56B"/>
    <w:rsid w:val="45FDF66D"/>
    <w:rsid w:val="46039F79"/>
    <w:rsid w:val="460DB8A0"/>
    <w:rsid w:val="461B41AD"/>
    <w:rsid w:val="46DF04B0"/>
    <w:rsid w:val="47831022"/>
    <w:rsid w:val="47F7B5EE"/>
    <w:rsid w:val="487F7286"/>
    <w:rsid w:val="48833BD8"/>
    <w:rsid w:val="498254B0"/>
    <w:rsid w:val="49E8F244"/>
    <w:rsid w:val="49FCBF03"/>
    <w:rsid w:val="4A13D8D9"/>
    <w:rsid w:val="4A98C1F2"/>
    <w:rsid w:val="4B253D04"/>
    <w:rsid w:val="4B689A61"/>
    <w:rsid w:val="4B987035"/>
    <w:rsid w:val="4BA5B7C5"/>
    <w:rsid w:val="4BB1A701"/>
    <w:rsid w:val="4BB1A701"/>
    <w:rsid w:val="4BB1EF02"/>
    <w:rsid w:val="4BE527B5"/>
    <w:rsid w:val="4BEED7B6"/>
    <w:rsid w:val="4C3CFB98"/>
    <w:rsid w:val="4C5DF11A"/>
    <w:rsid w:val="4D3DB0B1"/>
    <w:rsid w:val="4DA4613C"/>
    <w:rsid w:val="4E111B03"/>
    <w:rsid w:val="4E9C5290"/>
    <w:rsid w:val="4EA4DCE8"/>
    <w:rsid w:val="4EE49F6B"/>
    <w:rsid w:val="4F0987CA"/>
    <w:rsid w:val="4F74F46C"/>
    <w:rsid w:val="4F8AF5EC"/>
    <w:rsid w:val="4F9155A1"/>
    <w:rsid w:val="4FAA9C39"/>
    <w:rsid w:val="4FEA5832"/>
    <w:rsid w:val="505FDCEB"/>
    <w:rsid w:val="50832468"/>
    <w:rsid w:val="509DAC77"/>
    <w:rsid w:val="50E12F28"/>
    <w:rsid w:val="52C5D7A6"/>
    <w:rsid w:val="53B90BF2"/>
    <w:rsid w:val="552CC54D"/>
    <w:rsid w:val="56462C0F"/>
    <w:rsid w:val="56878FF8"/>
    <w:rsid w:val="56CDEEC5"/>
    <w:rsid w:val="5756D589"/>
    <w:rsid w:val="58293E8A"/>
    <w:rsid w:val="59003C40"/>
    <w:rsid w:val="59C83BC8"/>
    <w:rsid w:val="5AC2923B"/>
    <w:rsid w:val="5B922C79"/>
    <w:rsid w:val="5B9E68EC"/>
    <w:rsid w:val="5CDD7039"/>
    <w:rsid w:val="5D31E4FB"/>
    <w:rsid w:val="5D4D0D6C"/>
    <w:rsid w:val="5E00CBBE"/>
    <w:rsid w:val="5E129149"/>
    <w:rsid w:val="5E9CAE22"/>
    <w:rsid w:val="5EDE3CA9"/>
    <w:rsid w:val="5EF41153"/>
    <w:rsid w:val="5F01B438"/>
    <w:rsid w:val="5F7CD982"/>
    <w:rsid w:val="5F932963"/>
    <w:rsid w:val="5FD8F6D9"/>
    <w:rsid w:val="5FEE1586"/>
    <w:rsid w:val="60876CC1"/>
    <w:rsid w:val="617FC494"/>
    <w:rsid w:val="619FC428"/>
    <w:rsid w:val="61AC7F05"/>
    <w:rsid w:val="6373ABAA"/>
    <w:rsid w:val="637614AC"/>
    <w:rsid w:val="638BC8D4"/>
    <w:rsid w:val="645E2503"/>
    <w:rsid w:val="6460AD67"/>
    <w:rsid w:val="64AFDF54"/>
    <w:rsid w:val="6500423B"/>
    <w:rsid w:val="653082B4"/>
    <w:rsid w:val="65856870"/>
    <w:rsid w:val="65DC24AF"/>
    <w:rsid w:val="65E08D27"/>
    <w:rsid w:val="6603364E"/>
    <w:rsid w:val="676A5E82"/>
    <w:rsid w:val="67E52141"/>
    <w:rsid w:val="6815034E"/>
    <w:rsid w:val="68B30AA0"/>
    <w:rsid w:val="696BCA1C"/>
    <w:rsid w:val="69932652"/>
    <w:rsid w:val="69AF0773"/>
    <w:rsid w:val="6A27A0CE"/>
    <w:rsid w:val="6A759EE8"/>
    <w:rsid w:val="6AFB6931"/>
    <w:rsid w:val="6B057951"/>
    <w:rsid w:val="6B4DE084"/>
    <w:rsid w:val="6B6F4DEE"/>
    <w:rsid w:val="6BA03B42"/>
    <w:rsid w:val="6BF0F64F"/>
    <w:rsid w:val="6C40E822"/>
    <w:rsid w:val="6CCBC657"/>
    <w:rsid w:val="6E3CDD07"/>
    <w:rsid w:val="6E580249"/>
    <w:rsid w:val="6E7B5357"/>
    <w:rsid w:val="6E87B488"/>
    <w:rsid w:val="6E97397F"/>
    <w:rsid w:val="6EC0AC91"/>
    <w:rsid w:val="6FEA09C2"/>
    <w:rsid w:val="70142B03"/>
    <w:rsid w:val="704713C7"/>
    <w:rsid w:val="7048DD51"/>
    <w:rsid w:val="705E2C2F"/>
    <w:rsid w:val="70CD6987"/>
    <w:rsid w:val="71003D84"/>
    <w:rsid w:val="7157DE4E"/>
    <w:rsid w:val="724D4EC4"/>
    <w:rsid w:val="7287787B"/>
    <w:rsid w:val="73F56233"/>
    <w:rsid w:val="73F805AA"/>
    <w:rsid w:val="740323E0"/>
    <w:rsid w:val="7423BC87"/>
    <w:rsid w:val="74517BA3"/>
    <w:rsid w:val="7477D324"/>
    <w:rsid w:val="75589931"/>
    <w:rsid w:val="757465CD"/>
    <w:rsid w:val="75A716B8"/>
    <w:rsid w:val="761795AA"/>
    <w:rsid w:val="762AC64C"/>
    <w:rsid w:val="764700AD"/>
    <w:rsid w:val="7651E59E"/>
    <w:rsid w:val="7692823E"/>
    <w:rsid w:val="76F548F1"/>
    <w:rsid w:val="77C4A57B"/>
    <w:rsid w:val="78EADF32"/>
    <w:rsid w:val="78FB6824"/>
    <w:rsid w:val="7917759B"/>
    <w:rsid w:val="79FB0653"/>
    <w:rsid w:val="79FB508E"/>
    <w:rsid w:val="7A1B432D"/>
    <w:rsid w:val="7A3EEC22"/>
    <w:rsid w:val="7AF447A4"/>
    <w:rsid w:val="7B92C165"/>
    <w:rsid w:val="7BAD88FE"/>
    <w:rsid w:val="7C908DC2"/>
    <w:rsid w:val="7E5BB24E"/>
    <w:rsid w:val="7E72B60C"/>
    <w:rsid w:val="7E92AAE3"/>
    <w:rsid w:val="7F8317A5"/>
    <w:rsid w:val="7FA2C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A7F0"/>
  <w15:chartTrackingRefBased/>
  <w15:docId w15:val="{3DDBD1D2-8550-4E92-AC34-2D233FDC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B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C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0170EB258E74E84011C38990F1A75" ma:contentTypeVersion="9" ma:contentTypeDescription="Create a new document." ma:contentTypeScope="" ma:versionID="f91bec1dc8e184e95b583c7348a406ec">
  <xsd:schema xmlns:xsd="http://www.w3.org/2001/XMLSchema" xmlns:xs="http://www.w3.org/2001/XMLSchema" xmlns:p="http://schemas.microsoft.com/office/2006/metadata/properties" xmlns:ns2="6d4e6ab5-34bb-4a59-95f6-250a3c95a5b0" targetNamespace="http://schemas.microsoft.com/office/2006/metadata/properties" ma:root="true" ma:fieldsID="00c03c610e247f679b21f325e448be36" ns2:_="">
    <xsd:import namespace="6d4e6ab5-34bb-4a59-95f6-250a3c95a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e6ab5-34bb-4a59-95f6-250a3c95a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F13A5-7607-48A4-8477-7C6A437D6F7F}"/>
</file>

<file path=customXml/itemProps2.xml><?xml version="1.0" encoding="utf-8"?>
<ds:datastoreItem xmlns:ds="http://schemas.openxmlformats.org/officeDocument/2006/customXml" ds:itemID="{29F7C034-4DCE-499E-AD9D-587BA1EBDA10}"/>
</file>

<file path=customXml/itemProps3.xml><?xml version="1.0" encoding="utf-8"?>
<ds:datastoreItem xmlns:ds="http://schemas.openxmlformats.org/officeDocument/2006/customXml" ds:itemID="{1A1800C4-835E-40A9-9BD8-405A3D7EBF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VYSYARAJU RAJU</dc:creator>
  <keywords/>
  <dc:description/>
  <lastModifiedBy>TANVI PENUMUDY</lastModifiedBy>
  <revision>7</revision>
  <dcterms:created xsi:type="dcterms:W3CDTF">2020-11-10T07:00:00.0000000Z</dcterms:created>
  <dcterms:modified xsi:type="dcterms:W3CDTF">2020-11-16T15:08:06.2560190Z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0x010100C9D0170EB258E74E84011C38990F1A75</vt:lpwstr>
  </property>
</Properties>
</file>