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6076" w14:textId="52F2B949" w:rsidR="00BE43F5" w:rsidRPr="00BE43F5" w:rsidRDefault="00BE43F5" w:rsidP="00BE43F5">
      <w:pPr>
        <w:pStyle w:val="Title"/>
        <w:rPr>
          <w:color w:val="7030A0"/>
        </w:rPr>
      </w:pPr>
      <w:r w:rsidRPr="00BE43F5">
        <w:rPr>
          <w:color w:val="7030A0"/>
        </w:rPr>
        <w:t xml:space="preserve">3.4.4 </w:t>
      </w:r>
      <w:r w:rsidRPr="00BE43F5">
        <w:rPr>
          <w:color w:val="7030A0"/>
        </w:rPr>
        <w:t xml:space="preserve">Lab - Research Networking Standards </w:t>
      </w:r>
    </w:p>
    <w:p w14:paraId="0D38CBF2" w14:textId="77777777" w:rsidR="00BE43F5" w:rsidRDefault="00BE43F5" w:rsidP="00FC13E6">
      <w:pPr>
        <w:pStyle w:val="Heading1"/>
      </w:pPr>
    </w:p>
    <w:p w14:paraId="4C90516D" w14:textId="59D2F61E" w:rsidR="0058457F" w:rsidRDefault="00FC13E6" w:rsidP="00FC13E6">
      <w:pPr>
        <w:pStyle w:val="Heading1"/>
      </w:pPr>
      <w:r w:rsidRPr="00FC13E6">
        <w:t>Step 1: Research Networking Standards Organizations</w:t>
      </w:r>
    </w:p>
    <w:p w14:paraId="7FBD9289" w14:textId="77777777" w:rsidR="00BE43F5" w:rsidRPr="00BE43F5" w:rsidRDefault="00BE43F5" w:rsidP="00BE43F5"/>
    <w:p w14:paraId="48CD8DBE" w14:textId="77777777" w:rsidR="00FC13E6" w:rsidRPr="00FC13E6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1. Who is Jonathan B. </w:t>
      </w:r>
      <w:proofErr w:type="spellStart"/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Postel</w:t>
      </w:r>
      <w:proofErr w:type="spellEnd"/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and what is he known for? (Search hint: Jon </w:t>
      </w:r>
      <w:proofErr w:type="spellStart"/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Postel</w:t>
      </w:r>
      <w:proofErr w:type="spellEnd"/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</w:p>
    <w:p w14:paraId="46643197" w14:textId="597EAECF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 xml:space="preserve">Jonathan </w:t>
      </w:r>
      <w:proofErr w:type="spellStart"/>
      <w:r w:rsidRPr="00FC13E6">
        <w:rPr>
          <w:rFonts w:ascii="Times New Roman" w:hAnsi="Times New Roman" w:cs="Times New Roman"/>
          <w:sz w:val="28"/>
          <w:szCs w:val="28"/>
        </w:rPr>
        <w:t>Postel</w:t>
      </w:r>
      <w:proofErr w:type="spellEnd"/>
      <w:r w:rsidRPr="00FC13E6">
        <w:rPr>
          <w:rFonts w:ascii="Times New Roman" w:hAnsi="Times New Roman" w:cs="Times New Roman"/>
          <w:sz w:val="28"/>
          <w:szCs w:val="28"/>
        </w:rPr>
        <w:t xml:space="preserve"> was an American computer scientist who made significant contributions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development of the internet standards, to the creation of Internet Assigned Numbers Authority (IANA)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and as the RFC Editor.</w:t>
      </w:r>
    </w:p>
    <w:p w14:paraId="069F6D9C" w14:textId="25826B53" w:rsidR="00FC13E6" w:rsidRPr="00FC13E6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2. Which two related organizations are responsible for managing the top-level domain name space and the root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Domain Name System (DNS) name servers on the internet? (Search hint: ICANN, IANA)</w:t>
      </w:r>
    </w:p>
    <w:p w14:paraId="1FEAB1D8" w14:textId="1BB13F0A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International Corporation for Assigned Names and Numbers (ICANN) and Internet Assigned Numbers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Authority (IANA)</w:t>
      </w:r>
    </w:p>
    <w:p w14:paraId="101EE389" w14:textId="256202E1" w:rsidR="00FC13E6" w:rsidRPr="00FC13E6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3. Vinton Cerf has been called one of main fathers of the internet. What internet organizations did he chair or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help found? What internet technologies did he help to develop? (Search hint: </w:t>
      </w:r>
      <w:proofErr w:type="spellStart"/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Vint</w:t>
      </w:r>
      <w:proofErr w:type="spellEnd"/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Cerf, IAB, ISOC, ICANN)</w:t>
      </w:r>
    </w:p>
    <w:p w14:paraId="5EB6AAE6" w14:textId="17AF65A9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Vinton Cerf co-founded Internet Society (ISOC) with Bob Kahn in 1992, helped with the creation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ICANN, and served as the chair of Internet Architecture Board (IAB) from 1989 – 1991.</w:t>
      </w:r>
    </w:p>
    <w:p w14:paraId="798190E6" w14:textId="147B8A9C" w:rsidR="00FC13E6" w:rsidRPr="00FC13E6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4. What organization is responsible for publishing Request for Comments (RFC)? (Search hint: IETF)</w:t>
      </w:r>
    </w:p>
    <w:p w14:paraId="7460C08A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Internet Engineering Task Force (IETF)</w:t>
      </w:r>
    </w:p>
    <w:p w14:paraId="050B9D8B" w14:textId="11F5F1C2" w:rsidR="00FC13E6" w:rsidRPr="00FC13E6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5. What do RFC 349 and RFC 1700 have in common? (Search hint: Request for Comments, Google – RFC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349, RFC 1700)</w:t>
      </w:r>
    </w:p>
    <w:p w14:paraId="0F17F0E3" w14:textId="77777777" w:rsid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Port Numbers. The current list can be found at http://www.iana.org/assignments/service-names-port-</w:t>
      </w:r>
    </w:p>
    <w:p w14:paraId="58EDCB7C" w14:textId="0DA85D82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numbers/service-names-port-numbers.xml</w:t>
      </w:r>
    </w:p>
    <w:p w14:paraId="7A75019C" w14:textId="3F9B0255" w:rsidR="00FC13E6" w:rsidRPr="00FC13E6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6. What RFC number is the ARPAWOCKY? What is it? (Search hint: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Request for Comments, Google –ARPAWOCKY)</w:t>
      </w:r>
    </w:p>
    <w:p w14:paraId="2542C07C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RFC 527. The first humorous RFC which then led to IETF launching April fool’s day RFC in 1989.</w:t>
      </w:r>
    </w:p>
    <w:p w14:paraId="0CDF1BDC" w14:textId="2BAC8733" w:rsidR="00FC13E6" w:rsidRPr="00FC13E6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7. Who founded the World Wide Web Consortium (W3C)? (Search hint: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W3C)</w:t>
      </w:r>
    </w:p>
    <w:p w14:paraId="372DE3E0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Founded by Tim Berners-Lee at MIT</w:t>
      </w:r>
    </w:p>
    <w:p w14:paraId="768BEA87" w14:textId="77777777" w:rsidR="00FC13E6" w:rsidRPr="00FC13E6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8. Name 10 World Wide Web (WWW) standards that the W3C develops and maintains? (Search hint: W3C)</w:t>
      </w:r>
    </w:p>
    <w:p w14:paraId="5A3CAEFF" w14:textId="473925B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 xml:space="preserve">Some samples: Common Gateway Interface (CGI), Document Object Model (DOM), </w:t>
      </w:r>
      <w:proofErr w:type="spellStart"/>
      <w:r w:rsidRPr="00FC13E6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FC13E6">
        <w:rPr>
          <w:rFonts w:ascii="Times New Roman" w:hAnsi="Times New Roman" w:cs="Times New Roman"/>
          <w:sz w:val="28"/>
          <w:szCs w:val="28"/>
        </w:rPr>
        <w:t xml:space="preserve"> Markup</w:t>
      </w:r>
    </w:p>
    <w:p w14:paraId="65124520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Language (HTML), Extensible Markup Language (XML)</w:t>
      </w:r>
    </w:p>
    <w:p w14:paraId="654882A1" w14:textId="142AFC0C" w:rsidR="00FC13E6" w:rsidRPr="00FC13E6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9. Where is the Institute of Electrical and Electronics Engineers (IEEE) headquarters located and what is the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b/>
          <w:bCs/>
          <w:color w:val="002060"/>
          <w:sz w:val="28"/>
          <w:szCs w:val="28"/>
        </w:rPr>
        <w:t>significance of its logo? (Search hint: IEEE)</w:t>
      </w:r>
    </w:p>
    <w:p w14:paraId="11CB8762" w14:textId="07F96942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 xml:space="preserve">Institute of Electrical and Electronics Engineers (IEEE) is headquartered in New York City, New </w:t>
      </w:r>
      <w:proofErr w:type="spellStart"/>
      <w:proofErr w:type="gramStart"/>
      <w:r w:rsidRPr="00FC13E6">
        <w:rPr>
          <w:rFonts w:ascii="Times New Roman" w:hAnsi="Times New Roman" w:cs="Times New Roman"/>
          <w:sz w:val="28"/>
          <w:szCs w:val="28"/>
        </w:rPr>
        <w:t>York,United</w:t>
      </w:r>
      <w:proofErr w:type="spellEnd"/>
      <w:proofErr w:type="gramEnd"/>
      <w:r w:rsidRPr="00FC13E6">
        <w:rPr>
          <w:rFonts w:ascii="Times New Roman" w:hAnsi="Times New Roman" w:cs="Times New Roman"/>
          <w:sz w:val="28"/>
          <w:szCs w:val="28"/>
        </w:rPr>
        <w:t xml:space="preserve"> States. The IEEE logo is a diamond-shaped design which illustrates the righ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C13E6">
        <w:rPr>
          <w:rFonts w:ascii="Times New Roman" w:hAnsi="Times New Roman" w:cs="Times New Roman"/>
          <w:sz w:val="28"/>
          <w:szCs w:val="28"/>
        </w:rPr>
        <w:t xml:space="preserve"> hand grip rule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embedded in Benjamin Franklin&amp;#</w:t>
      </w:r>
      <w:proofErr w:type="gramStart"/>
      <w:r w:rsidRPr="00FC13E6">
        <w:rPr>
          <w:rFonts w:ascii="Times New Roman" w:hAnsi="Times New Roman" w:cs="Times New Roman"/>
          <w:sz w:val="28"/>
          <w:szCs w:val="28"/>
        </w:rPr>
        <w:t>39;s</w:t>
      </w:r>
      <w:proofErr w:type="gramEnd"/>
      <w:r w:rsidRPr="00FC13E6">
        <w:rPr>
          <w:rFonts w:ascii="Times New Roman" w:hAnsi="Times New Roman" w:cs="Times New Roman"/>
          <w:sz w:val="28"/>
          <w:szCs w:val="28"/>
        </w:rPr>
        <w:t xml:space="preserve"> kite.</w:t>
      </w:r>
    </w:p>
    <w:p w14:paraId="481572CC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10. What is the IEEE standard for the Wi-Fi Protected Access 2 (WPA2) security protocol? (Search hint: WPA2)</w:t>
      </w:r>
    </w:p>
    <w:p w14:paraId="692CCDB0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WPA2 is based on IEEE 802.11i standard. It is commonly used on Wi-Fi wireless network.</w:t>
      </w:r>
    </w:p>
    <w:p w14:paraId="76DBBEC3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11. Is the Wi-Fi Alliance a non-profit standards organization? What is their goal? (Search hint: </w:t>
      </w:r>
      <w:proofErr w:type="spellStart"/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WiFi</w:t>
      </w:r>
      <w:proofErr w:type="spellEnd"/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Alliance)</w:t>
      </w:r>
    </w:p>
    <w:p w14:paraId="09E011AD" w14:textId="01EFB733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Yes, Wi-Fi Alliance is a non-profit trade association, and its goals are to ensure interoperability and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backward compatibility and provide innovation support.</w:t>
      </w:r>
    </w:p>
    <w:p w14:paraId="7412C2FB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12. Who is </w:t>
      </w:r>
      <w:proofErr w:type="spellStart"/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Hamadoun</w:t>
      </w:r>
      <w:proofErr w:type="spellEnd"/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Touré? (Search hint: ITU)</w:t>
      </w:r>
    </w:p>
    <w:p w14:paraId="3825F522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E6">
        <w:rPr>
          <w:rFonts w:ascii="Times New Roman" w:hAnsi="Times New Roman" w:cs="Times New Roman"/>
          <w:sz w:val="28"/>
          <w:szCs w:val="28"/>
        </w:rPr>
        <w:t>Hamadoun</w:t>
      </w:r>
      <w:proofErr w:type="spellEnd"/>
      <w:r w:rsidRPr="00FC13E6">
        <w:rPr>
          <w:rFonts w:ascii="Times New Roman" w:hAnsi="Times New Roman" w:cs="Times New Roman"/>
          <w:sz w:val="28"/>
          <w:szCs w:val="28"/>
        </w:rPr>
        <w:t xml:space="preserve"> Touré of Mali is the Secretary General of the International Telecommunication Union (ITU).</w:t>
      </w:r>
    </w:p>
    <w:p w14:paraId="2339DA3E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>13. What is the International Telecommunication Union (ITU) and where is it headquartered? (Search hint: ITU)</w:t>
      </w:r>
    </w:p>
    <w:p w14:paraId="5C20BA89" w14:textId="77777777" w:rsidR="00BE43F5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ITU is an agency of the United Nations dedicated to the information and communication technologies.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BF009" w14:textId="5CD7C155" w:rsidR="00FC13E6" w:rsidRPr="00FC13E6" w:rsidRDefault="00BE43F5" w:rsidP="00FC13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13E6" w:rsidRPr="00FC13E6">
        <w:rPr>
          <w:rFonts w:ascii="Times New Roman" w:hAnsi="Times New Roman" w:cs="Times New Roman"/>
          <w:sz w:val="28"/>
          <w:szCs w:val="28"/>
        </w:rPr>
        <w:t>ITU’s headquarters are located in Geneva, Switzerland.</w:t>
      </w:r>
    </w:p>
    <w:p w14:paraId="2AE46AD4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14. Name the three ITU sectors. (Search hint: ITU)</w:t>
      </w:r>
    </w:p>
    <w:p w14:paraId="7C8AA498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The three ITU sectors are: Radio communication, Standardization and Development.</w:t>
      </w:r>
    </w:p>
    <w:p w14:paraId="08233FE1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15. What does the RS in RS-232 stand for and which organization introduced it? (Search hint: EIA)</w:t>
      </w:r>
    </w:p>
    <w:p w14:paraId="24275804" w14:textId="31802465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RS stands for Recommended Standard. RS-232 was introduced by the Radio Section of Electronic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Industries Alliance (EIA).</w:t>
      </w:r>
    </w:p>
    <w:p w14:paraId="14685F28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16. What is </w:t>
      </w:r>
      <w:proofErr w:type="spellStart"/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SpaceWire</w:t>
      </w:r>
      <w:proofErr w:type="spellEnd"/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? (Search hint: </w:t>
      </w:r>
      <w:proofErr w:type="spellStart"/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Spacewire</w:t>
      </w:r>
      <w:proofErr w:type="spellEnd"/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, IEEE)</w:t>
      </w:r>
    </w:p>
    <w:p w14:paraId="2E6D2779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13E6">
        <w:rPr>
          <w:rFonts w:ascii="Times New Roman" w:hAnsi="Times New Roman" w:cs="Times New Roman"/>
          <w:sz w:val="28"/>
          <w:szCs w:val="28"/>
        </w:rPr>
        <w:t>SpaceWire</w:t>
      </w:r>
      <w:proofErr w:type="spellEnd"/>
      <w:r w:rsidRPr="00FC13E6">
        <w:rPr>
          <w:rFonts w:ascii="Times New Roman" w:hAnsi="Times New Roman" w:cs="Times New Roman"/>
          <w:sz w:val="28"/>
          <w:szCs w:val="28"/>
        </w:rPr>
        <w:t xml:space="preserve"> is a standard for high-speed links and networks for use onboard spacecraft.</w:t>
      </w:r>
    </w:p>
    <w:p w14:paraId="2C902B38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17. What is the mission of the ISOC and where are its headquarters located? (Search hint: ISOC)</w:t>
      </w:r>
    </w:p>
    <w:p w14:paraId="5CB5E043" w14:textId="7C02635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The Internet Society (ISOC) headquarters are located in Reston, Virginia and Geneva, Switzerland. Its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mission is “to assure the open development, evolution and use of the internet for the benefit of all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 xml:space="preserve">people throughout the </w:t>
      </w:r>
      <w:proofErr w:type="spellStart"/>
      <w:r w:rsidRPr="00FC13E6">
        <w:rPr>
          <w:rFonts w:ascii="Times New Roman" w:hAnsi="Times New Roman" w:cs="Times New Roman"/>
          <w:sz w:val="28"/>
          <w:szCs w:val="28"/>
        </w:rPr>
        <w:t>world&amp;</w:t>
      </w:r>
      <w:proofErr w:type="gramStart"/>
      <w:r w:rsidRPr="00FC13E6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FC13E6">
        <w:rPr>
          <w:rFonts w:ascii="Times New Roman" w:hAnsi="Times New Roman" w:cs="Times New Roman"/>
          <w:sz w:val="28"/>
          <w:szCs w:val="28"/>
        </w:rPr>
        <w:t>;.</w:t>
      </w:r>
      <w:proofErr w:type="gramEnd"/>
    </w:p>
    <w:p w14:paraId="486961A0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18. What organizations does the IAB oversee? (Search hint: IAB)</w:t>
      </w:r>
    </w:p>
    <w:p w14:paraId="763B9A05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IAB oversees Internet Engineering Task Force (IETF) and Internet Research Task Force (IRTF).</w:t>
      </w:r>
    </w:p>
    <w:p w14:paraId="6790A02F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19. What organization oversees the IAB? (Search hint: IAB, ISOC)</w:t>
      </w:r>
    </w:p>
    <w:p w14:paraId="5F2571B1" w14:textId="77777777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ISOC oversees IAB.</w:t>
      </w:r>
    </w:p>
    <w:p w14:paraId="3A877755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20. When was the ISO founded and where are its headquarters located? (Search hint: ISO)</w:t>
      </w:r>
    </w:p>
    <w:p w14:paraId="2D4D18F5" w14:textId="508324A3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International Organization for Standardization (ISO) was founded in 1947 and its headquarters are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located in Geneva, Switzerland.</w:t>
      </w:r>
    </w:p>
    <w:p w14:paraId="01C32F39" w14:textId="26AB8F6D" w:rsidR="00FC13E6" w:rsidRDefault="00FC13E6" w:rsidP="00BE43F5">
      <w:pPr>
        <w:pStyle w:val="Heading1"/>
      </w:pPr>
      <w:r w:rsidRPr="00FC13E6">
        <w:lastRenderedPageBreak/>
        <w:t>Step 2: Reflect on Internet and Computer Networking Experiences</w:t>
      </w:r>
    </w:p>
    <w:p w14:paraId="1EAA139A" w14:textId="77777777" w:rsidR="00BE43F5" w:rsidRPr="00BE43F5" w:rsidRDefault="00BE43F5" w:rsidP="00BE43F5"/>
    <w:p w14:paraId="49489F67" w14:textId="67CC8EE2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1. How do the internet standards allow for greater commerce? What potential problems could we have if we did</w:t>
      </w:r>
      <w:r w:rsid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not have the IEEE?</w:t>
      </w:r>
    </w:p>
    <w:p w14:paraId="10F111B2" w14:textId="6126A3D3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Each company would development its own protocols and products which may not work with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equipment from other companies.</w:t>
      </w:r>
    </w:p>
    <w:p w14:paraId="0B40820E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2. What potential problems could we have if we did not have the W3C?</w:t>
      </w:r>
    </w:p>
    <w:p w14:paraId="1941BF4C" w14:textId="00B2B035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We would not have a “common” language on the internet to display information and communicate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with each other.</w:t>
      </w:r>
    </w:p>
    <w:p w14:paraId="0A54827B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3. What can we learn from the example of the Wi-Fi Alliance with regard to the necessity of networking</w:t>
      </w:r>
    </w:p>
    <w:p w14:paraId="671E612D" w14:textId="77777777" w:rsidR="00FC13E6" w:rsidRPr="00BE43F5" w:rsidRDefault="00FC13E6" w:rsidP="00FC13E6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BE43F5">
        <w:rPr>
          <w:rFonts w:ascii="Times New Roman" w:hAnsi="Times New Roman" w:cs="Times New Roman"/>
          <w:b/>
          <w:bCs/>
          <w:color w:val="002060"/>
          <w:sz w:val="28"/>
          <w:szCs w:val="28"/>
        </w:rPr>
        <w:t>standards?</w:t>
      </w:r>
    </w:p>
    <w:p w14:paraId="628148F4" w14:textId="484AB4C6" w:rsidR="00FC13E6" w:rsidRPr="00FC13E6" w:rsidRDefault="00FC13E6" w:rsidP="00FC13E6">
      <w:pPr>
        <w:rPr>
          <w:rFonts w:ascii="Times New Roman" w:hAnsi="Times New Roman" w:cs="Times New Roman"/>
          <w:sz w:val="28"/>
          <w:szCs w:val="28"/>
        </w:rPr>
      </w:pPr>
      <w:r w:rsidRPr="00FC13E6">
        <w:rPr>
          <w:rFonts w:ascii="Times New Roman" w:hAnsi="Times New Roman" w:cs="Times New Roman"/>
          <w:sz w:val="28"/>
          <w:szCs w:val="28"/>
        </w:rPr>
        <w:t>If equipment manufacturers follow the same standards/rules, it allows for interoperability and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backward compatibility. This encourages competition, allows for consumer choices and encourages</w:t>
      </w:r>
      <w:r w:rsidR="00BE43F5">
        <w:rPr>
          <w:rFonts w:ascii="Times New Roman" w:hAnsi="Times New Roman" w:cs="Times New Roman"/>
          <w:sz w:val="28"/>
          <w:szCs w:val="28"/>
        </w:rPr>
        <w:t xml:space="preserve"> </w:t>
      </w:r>
      <w:r w:rsidRPr="00FC13E6">
        <w:rPr>
          <w:rFonts w:ascii="Times New Roman" w:hAnsi="Times New Roman" w:cs="Times New Roman"/>
          <w:sz w:val="28"/>
          <w:szCs w:val="28"/>
        </w:rPr>
        <w:t>the manufacturers to create better products.</w:t>
      </w:r>
    </w:p>
    <w:sectPr w:rsidR="00FC13E6" w:rsidRPr="00FC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E6"/>
    <w:rsid w:val="0058457F"/>
    <w:rsid w:val="00BE43F5"/>
    <w:rsid w:val="00F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1189"/>
  <w15:chartTrackingRefBased/>
  <w15:docId w15:val="{8BF5FB2F-9F43-4AAF-AD13-63C23AD7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1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3E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E4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Farjana Mouly</dc:creator>
  <cp:keywords/>
  <dc:description/>
  <cp:lastModifiedBy>Sadia Farjana Mouly</cp:lastModifiedBy>
  <cp:revision>2</cp:revision>
  <dcterms:created xsi:type="dcterms:W3CDTF">2024-07-11T17:01:00Z</dcterms:created>
  <dcterms:modified xsi:type="dcterms:W3CDTF">2024-07-11T17:38:00Z</dcterms:modified>
</cp:coreProperties>
</file>