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42B9" w14:textId="77777777" w:rsidR="00E150B0" w:rsidRDefault="00C51CA3">
      <w:pPr>
        <w:spacing w:after="286" w:line="259" w:lineRule="auto"/>
        <w:ind w:left="-1296" w:right="-9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CA0AE3" wp14:editId="7A108C5D">
                <wp:extent cx="7315199" cy="542544"/>
                <wp:effectExtent l="0" t="0" r="0" b="0"/>
                <wp:docPr id="4268" name="Group 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9" cy="542544"/>
                          <a:chOff x="0" y="0"/>
                          <a:chExt cx="7315199" cy="5425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400" y="2330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8FB55" w14:textId="77777777" w:rsidR="00E150B0" w:rsidRDefault="00C51CA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9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CA0AE3" id="Group 4268" o:spid="_x0000_s1026" style="width:8in;height:42.7pt;mso-position-horizontal-relative:char;mso-position-vertical-relative:line" coordsize="73151,54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8A&#10;ooooN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5PA5Nd548+BHj/4Y+GtF8QeKfCt/oujawF+xXlyo2SErvVTgkoxXJCtg&#10;kA8cGgDg6KKKACiiigAooruPhn8EfHfxkGqHwX4YvvEK6XGJbx7VRtiBzgEsQCxwcKMscHA4oA4e&#10;inzQyW80kMsbRTRsUeNwQysDggg9CCCMUy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">
                <v:rect id="Rectangle 6" o:spid="_x0000_s1027" style="position:absolute;left:9144;top:233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298FB55" w14:textId="77777777" w:rsidR="00E150B0" w:rsidRDefault="00C51CA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width:73151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14:paraId="50439B6E" w14:textId="77777777" w:rsidR="00E150B0" w:rsidRDefault="00C51CA3">
      <w:pPr>
        <w:tabs>
          <w:tab w:val="right" w:pos="10182"/>
        </w:tabs>
        <w:spacing w:after="343" w:line="259" w:lineRule="auto"/>
        <w:ind w:left="0" w:right="-939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noProof/>
        </w:rPr>
        <w:drawing>
          <wp:inline distT="0" distB="0" distL="0" distR="0" wp14:anchorId="67E5CD2F" wp14:editId="75FD7896">
            <wp:extent cx="2137725" cy="3048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BE33" w14:textId="77777777" w:rsidR="00E150B0" w:rsidRDefault="00C51CA3">
      <w:pPr>
        <w:spacing w:after="320" w:line="241" w:lineRule="auto"/>
        <w:ind w:left="0" w:right="81" w:firstLine="0"/>
      </w:pPr>
      <w:r>
        <w:rPr>
          <w:b/>
          <w:sz w:val="28"/>
        </w:rPr>
        <w:t xml:space="preserve">6.8.1: Skills Integration Challenge-Planning Subnets and Configuring IP Addresses </w:t>
      </w:r>
    </w:p>
    <w:p w14:paraId="66C3924D" w14:textId="76627A85" w:rsidR="00E150B0" w:rsidRDefault="00C51CA3">
      <w:pPr>
        <w:spacing w:after="89" w:line="259" w:lineRule="auto"/>
        <w:ind w:left="-5" w:right="0"/>
      </w:pPr>
      <w:r>
        <w:rPr>
          <w:b/>
          <w:sz w:val="24"/>
        </w:rPr>
        <w:t xml:space="preserve">Topology Diagram </w:t>
      </w:r>
    </w:p>
    <w:p w14:paraId="77D083C3" w14:textId="58913D0C" w:rsidR="00E150B0" w:rsidRDefault="00C51CA3" w:rsidP="003A2E1F">
      <w:pPr>
        <w:spacing w:after="163" w:line="259" w:lineRule="auto"/>
        <w:ind w:left="0" w:right="1890" w:firstLine="0"/>
        <w:jc w:val="center"/>
      </w:pPr>
      <w:r>
        <w:rPr>
          <w:noProof/>
        </w:rPr>
        <w:drawing>
          <wp:inline distT="0" distB="0" distL="0" distR="0" wp14:anchorId="1807FDA4" wp14:editId="56DFE7B3">
            <wp:extent cx="3595116" cy="3654552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116" cy="36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058" w14:textId="7970FEFF" w:rsidR="00E150B0" w:rsidRDefault="00C51CA3">
      <w:pPr>
        <w:spacing w:after="0" w:line="259" w:lineRule="auto"/>
        <w:ind w:left="-5" w:right="0"/>
      </w:pPr>
      <w:r>
        <w:rPr>
          <w:b/>
          <w:sz w:val="24"/>
        </w:rPr>
        <w:t xml:space="preserve">Addressing Table </w:t>
      </w:r>
    </w:p>
    <w:tbl>
      <w:tblPr>
        <w:tblStyle w:val="TableGrid"/>
        <w:tblW w:w="8856" w:type="dxa"/>
        <w:tblInd w:w="35" w:type="dxa"/>
        <w:tblCellMar>
          <w:top w:w="9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1189"/>
        <w:gridCol w:w="1217"/>
        <w:gridCol w:w="2027"/>
        <w:gridCol w:w="2497"/>
        <w:gridCol w:w="1926"/>
      </w:tblGrid>
      <w:tr w:rsidR="00E150B0" w14:paraId="494D99AD" w14:textId="77777777">
        <w:trPr>
          <w:trHeight w:val="619"/>
        </w:trPr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7E548739" w14:textId="77777777" w:rsidR="00E150B0" w:rsidRDefault="00C51CA3">
            <w:pPr>
              <w:spacing w:after="0" w:line="259" w:lineRule="auto"/>
              <w:ind w:left="101" w:right="0" w:firstLine="0"/>
            </w:pPr>
            <w:r>
              <w:rPr>
                <w:b/>
                <w:color w:val="FFFFFF"/>
                <w:sz w:val="24"/>
              </w:rPr>
              <w:t xml:space="preserve">Device 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BD48BF3" w14:textId="77777777" w:rsidR="00E150B0" w:rsidRDefault="00C51CA3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  <w:sz w:val="24"/>
              </w:rPr>
              <w:t xml:space="preserve">Interface </w:t>
            </w:r>
          </w:p>
        </w:tc>
        <w:tc>
          <w:tcPr>
            <w:tcW w:w="2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74098EAA" w14:textId="77777777" w:rsidR="00E150B0" w:rsidRDefault="00C51CA3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IP Address </w:t>
            </w:r>
          </w:p>
        </w:tc>
        <w:tc>
          <w:tcPr>
            <w:tcW w:w="2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2DB3021A" w14:textId="77777777" w:rsidR="00E150B0" w:rsidRDefault="00C51CA3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Subnet Mask </w:t>
            </w:r>
          </w:p>
        </w:tc>
        <w:tc>
          <w:tcPr>
            <w:tcW w:w="1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7645A1D" w14:textId="77777777" w:rsidR="00E150B0" w:rsidRDefault="00C51CA3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Default </w:t>
            </w:r>
          </w:p>
          <w:p w14:paraId="6FE1ECFD" w14:textId="77777777" w:rsidR="00E150B0" w:rsidRDefault="00C51CA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Gateway </w:t>
            </w:r>
          </w:p>
        </w:tc>
      </w:tr>
      <w:tr w:rsidR="00B95B88" w14:paraId="4D683A29" w14:textId="77777777">
        <w:trPr>
          <w:trHeight w:val="361"/>
        </w:trPr>
        <w:tc>
          <w:tcPr>
            <w:tcW w:w="11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D4DC0" w14:textId="77777777" w:rsidR="00B95B88" w:rsidRDefault="00B95B88" w:rsidP="00B95B88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R1-ISP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98AA" w14:textId="77777777" w:rsidR="00B95B88" w:rsidRDefault="00B95B88" w:rsidP="00B95B88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</w:rPr>
              <w:t xml:space="preserve">Fa0/0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8A65" w14:textId="37B88E1D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>192.168.23.110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4052" w14:textId="6EBDB0FA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  255.255.255.240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7EE8" w14:textId="77777777" w:rsidR="00B95B88" w:rsidRDefault="00B95B88" w:rsidP="00B95B88">
            <w:pPr>
              <w:spacing w:after="0" w:line="259" w:lineRule="auto"/>
              <w:ind w:left="0" w:right="65" w:firstLine="0"/>
              <w:jc w:val="center"/>
            </w:pPr>
            <w:r>
              <w:t xml:space="preserve">N/A </w:t>
            </w:r>
          </w:p>
        </w:tc>
      </w:tr>
      <w:tr w:rsidR="00B95B88" w14:paraId="0714A8C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135B" w14:textId="77777777" w:rsidR="00B95B88" w:rsidRDefault="00B95B88" w:rsidP="00B95B88">
            <w:pPr>
              <w:spacing w:after="160" w:line="259" w:lineRule="auto"/>
              <w:ind w:left="0" w:right="0" w:firstLine="0"/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6971" w14:textId="77777777" w:rsidR="00B95B88" w:rsidRDefault="00B95B88" w:rsidP="00B95B88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S0/0/0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6A8" w14:textId="7DBE871E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>192.168.23.122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665E" w14:textId="43C7920A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 255.255.255.252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0E19" w14:textId="77777777" w:rsidR="00B95B88" w:rsidRDefault="00B95B88" w:rsidP="00B95B88">
            <w:pPr>
              <w:spacing w:after="0" w:line="259" w:lineRule="auto"/>
              <w:ind w:left="0" w:right="65" w:firstLine="0"/>
              <w:jc w:val="center"/>
            </w:pPr>
            <w:r>
              <w:t xml:space="preserve">N/A </w:t>
            </w:r>
          </w:p>
        </w:tc>
      </w:tr>
      <w:tr w:rsidR="00B95B88" w14:paraId="0E30977B" w14:textId="77777777">
        <w:trPr>
          <w:trHeight w:val="360"/>
        </w:trPr>
        <w:tc>
          <w:tcPr>
            <w:tcW w:w="11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B003" w14:textId="77777777" w:rsidR="00B95B88" w:rsidRDefault="00B95B88" w:rsidP="00B95B88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>R2-</w:t>
            </w:r>
          </w:p>
          <w:p w14:paraId="75BC3522" w14:textId="77777777" w:rsidR="00B95B88" w:rsidRDefault="00B95B88" w:rsidP="00B95B88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</w:rPr>
              <w:t xml:space="preserve">Central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5595" w14:textId="77777777" w:rsidR="00B95B88" w:rsidRDefault="00B95B88" w:rsidP="00B95B88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</w:rPr>
              <w:t xml:space="preserve">Fa0/0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1544" w14:textId="37163733" w:rsidR="00B95B88" w:rsidRPr="003A2E1F" w:rsidRDefault="00B95B88" w:rsidP="00B95B88">
            <w:pPr>
              <w:spacing w:after="0" w:line="259" w:lineRule="auto"/>
              <w:ind w:left="0" w:right="1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192.168.23.62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86E7" w14:textId="6761997D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255.255.255.192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2469" w14:textId="77777777" w:rsidR="00B95B88" w:rsidRDefault="00B95B88" w:rsidP="00B95B88">
            <w:pPr>
              <w:spacing w:after="0" w:line="259" w:lineRule="auto"/>
              <w:ind w:left="0" w:right="65" w:firstLine="0"/>
              <w:jc w:val="center"/>
            </w:pPr>
            <w:r>
              <w:t xml:space="preserve">N/A </w:t>
            </w:r>
          </w:p>
        </w:tc>
      </w:tr>
      <w:tr w:rsidR="00B95B88" w14:paraId="7E2F9C1B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FA29" w14:textId="77777777" w:rsidR="00B95B88" w:rsidRDefault="00B95B88" w:rsidP="00B95B88">
            <w:pPr>
              <w:spacing w:after="160" w:line="259" w:lineRule="auto"/>
              <w:ind w:left="0" w:right="0" w:firstLine="0"/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E4BD" w14:textId="77777777" w:rsidR="00B95B88" w:rsidRDefault="00B95B88" w:rsidP="00B95B88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S0/0/0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0B96" w14:textId="2DB9BC37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192.168.23.121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6D08" w14:textId="43B17E31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255.255.255.252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A931" w14:textId="77777777" w:rsidR="00B95B88" w:rsidRDefault="00B95B88" w:rsidP="00B95B88">
            <w:pPr>
              <w:spacing w:after="0" w:line="259" w:lineRule="auto"/>
              <w:ind w:left="0" w:right="65" w:firstLine="0"/>
              <w:jc w:val="center"/>
            </w:pPr>
            <w:r>
              <w:t xml:space="preserve">N/A </w:t>
            </w:r>
          </w:p>
        </w:tc>
      </w:tr>
      <w:tr w:rsidR="00B95B88" w14:paraId="3B9DA0E8" w14:textId="77777777">
        <w:trPr>
          <w:trHeight w:val="36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B9D0" w14:textId="77777777" w:rsidR="00B95B88" w:rsidRDefault="00B95B88" w:rsidP="00B95B88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PC 1A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19BC" w14:textId="77777777" w:rsidR="00B95B88" w:rsidRDefault="00B95B88" w:rsidP="00B95B88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NIC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FB50" w14:textId="77777777" w:rsidR="00B95B88" w:rsidRDefault="00B95B88" w:rsidP="00B95B88">
            <w:pPr>
              <w:spacing w:after="0" w:line="259" w:lineRule="auto"/>
              <w:ind w:left="0" w:right="1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192.168.23.1 </w:t>
            </w:r>
          </w:p>
          <w:p w14:paraId="44BD0B7A" w14:textId="4E096BBC" w:rsidR="0042479E" w:rsidRDefault="0042479E" w:rsidP="00B95B88">
            <w:pPr>
              <w:spacing w:after="0" w:line="259" w:lineRule="auto"/>
              <w:ind w:left="0" w:right="12" w:firstLine="0"/>
              <w:jc w:val="center"/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1A6B" w14:textId="19D77C8F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255.255.255.192 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3F34" w14:textId="0F4626A7" w:rsidR="00B95B88" w:rsidRDefault="00B95B88" w:rsidP="00B95B88">
            <w:pPr>
              <w:spacing w:after="0" w:line="259" w:lineRule="auto"/>
              <w:ind w:left="0" w:right="9" w:firstLine="0"/>
              <w:jc w:val="center"/>
            </w:pPr>
            <w:r>
              <w:rPr>
                <w:color w:val="FF0000"/>
              </w:rPr>
              <w:t xml:space="preserve">192.168.23.62 </w:t>
            </w:r>
          </w:p>
        </w:tc>
      </w:tr>
      <w:tr w:rsidR="00B95B88" w14:paraId="0FE06D68" w14:textId="77777777">
        <w:trPr>
          <w:trHeight w:val="36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B727" w14:textId="77777777" w:rsidR="00B95B88" w:rsidRDefault="00B95B88" w:rsidP="00B95B88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PC 1B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28F7" w14:textId="77777777" w:rsidR="00B95B88" w:rsidRDefault="00B95B88" w:rsidP="00B95B88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NIC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3E63" w14:textId="0A25BF4F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192.168.23.2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0759" w14:textId="779D94AB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255.255.255.192 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C1B2" w14:textId="281ABCEF" w:rsidR="00B95B88" w:rsidRDefault="00B95B88" w:rsidP="00B95B88">
            <w:pPr>
              <w:spacing w:after="0" w:line="259" w:lineRule="auto"/>
              <w:ind w:left="0" w:right="9" w:firstLine="0"/>
              <w:jc w:val="center"/>
            </w:pPr>
            <w:r>
              <w:rPr>
                <w:color w:val="FF0000"/>
              </w:rPr>
              <w:t xml:space="preserve">192.168.23.62 </w:t>
            </w:r>
          </w:p>
        </w:tc>
      </w:tr>
      <w:tr w:rsidR="00B95B88" w14:paraId="32E74562" w14:textId="77777777">
        <w:trPr>
          <w:trHeight w:val="713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FAE9" w14:textId="77777777" w:rsidR="00B95B88" w:rsidRDefault="00B95B88" w:rsidP="00B95B8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Eagle Server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378" w14:textId="77777777" w:rsidR="00B95B88" w:rsidRDefault="00B95B88" w:rsidP="00B95B88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NIC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D31F2" w14:textId="161AA7E8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192.168.23.109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1D21A" w14:textId="325E4D23" w:rsidR="00B95B88" w:rsidRDefault="00B95B88" w:rsidP="00B95B88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0000"/>
              </w:rPr>
              <w:t xml:space="preserve"> 255.255.255.240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60A56" w14:textId="7608BB4F" w:rsidR="00B95B88" w:rsidRDefault="00B95B88" w:rsidP="00B95B88">
            <w:pPr>
              <w:spacing w:after="0" w:line="259" w:lineRule="auto"/>
              <w:ind w:left="0" w:right="9" w:firstLine="0"/>
              <w:jc w:val="center"/>
            </w:pPr>
            <w:r>
              <w:rPr>
                <w:color w:val="FF0000"/>
              </w:rPr>
              <w:t xml:space="preserve"> 192.168.23.110</w:t>
            </w:r>
          </w:p>
        </w:tc>
      </w:tr>
    </w:tbl>
    <w:p w14:paraId="1F2F6889" w14:textId="29D8D04A" w:rsidR="00E150B0" w:rsidRDefault="00E150B0" w:rsidP="00E7461A">
      <w:pPr>
        <w:spacing w:after="0" w:line="259" w:lineRule="auto"/>
        <w:ind w:left="0" w:right="255" w:firstLine="0"/>
      </w:pPr>
    </w:p>
    <w:sectPr w:rsidR="00E150B0">
      <w:footerReference w:type="even" r:id="rId12"/>
      <w:footerReference w:type="default" r:id="rId13"/>
      <w:footerReference w:type="first" r:id="rId14"/>
      <w:pgSz w:w="12240" w:h="15840"/>
      <w:pgMar w:top="360" w:right="1341" w:bottom="1910" w:left="1656" w:header="72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0BCF" w14:textId="77777777" w:rsidR="006078DE" w:rsidRDefault="006078DE">
      <w:pPr>
        <w:spacing w:after="0" w:line="240" w:lineRule="auto"/>
      </w:pPr>
      <w:r>
        <w:separator/>
      </w:r>
    </w:p>
  </w:endnote>
  <w:endnote w:type="continuationSeparator" w:id="0">
    <w:p w14:paraId="64B37BF5" w14:textId="77777777" w:rsidR="006078DE" w:rsidRDefault="0060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C43E" w14:textId="77777777" w:rsidR="00E150B0" w:rsidRDefault="00C51CA3">
    <w:pPr>
      <w:tabs>
        <w:tab w:val="center" w:pos="8425"/>
      </w:tabs>
      <w:spacing w:after="0" w:line="259" w:lineRule="auto"/>
      <w:ind w:left="0" w:right="0" w:firstLine="0"/>
    </w:pPr>
    <w:r>
      <w:rPr>
        <w:sz w:val="14"/>
      </w:rPr>
      <w:t xml:space="preserve">All contents are Copyright © 2007-2009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 w:rsidR="006078DE">
      <w:fldChar w:fldCharType="begin"/>
    </w:r>
    <w:r w:rsidR="006078DE">
      <w:instrText xml:space="preserve"> NUMPAGES   \* MERGEFORMAT </w:instrText>
    </w:r>
    <w:r w:rsidR="006078DE">
      <w:fldChar w:fldCharType="separate"/>
    </w:r>
    <w:r>
      <w:rPr>
        <w:sz w:val="14"/>
      </w:rPr>
      <w:t>3</w:t>
    </w:r>
    <w:r w:rsidR="006078DE"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17C7" w14:textId="20537ECB" w:rsidR="00E150B0" w:rsidRDefault="00E150B0">
    <w:pPr>
      <w:tabs>
        <w:tab w:val="center" w:pos="8425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B00E" w14:textId="77777777" w:rsidR="00E150B0" w:rsidRDefault="00C51CA3">
    <w:pPr>
      <w:tabs>
        <w:tab w:val="center" w:pos="8425"/>
      </w:tabs>
      <w:spacing w:after="0" w:line="259" w:lineRule="auto"/>
      <w:ind w:left="0" w:right="0" w:firstLine="0"/>
    </w:pPr>
    <w:r>
      <w:rPr>
        <w:sz w:val="14"/>
      </w:rPr>
      <w:t xml:space="preserve">All contents are Copyright © 2007-2009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 w:rsidR="006078DE">
      <w:fldChar w:fldCharType="begin"/>
    </w:r>
    <w:r w:rsidR="006078DE">
      <w:instrText xml:space="preserve"> NUMPAGES   \* MERGEFORMAT </w:instrText>
    </w:r>
    <w:r w:rsidR="006078DE">
      <w:fldChar w:fldCharType="separate"/>
    </w:r>
    <w:r>
      <w:rPr>
        <w:sz w:val="14"/>
      </w:rPr>
      <w:t>3</w:t>
    </w:r>
    <w:r w:rsidR="006078DE"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857D" w14:textId="77777777" w:rsidR="006078DE" w:rsidRDefault="006078DE">
      <w:pPr>
        <w:spacing w:after="0" w:line="240" w:lineRule="auto"/>
      </w:pPr>
      <w:r>
        <w:separator/>
      </w:r>
    </w:p>
  </w:footnote>
  <w:footnote w:type="continuationSeparator" w:id="0">
    <w:p w14:paraId="0A0B14EE" w14:textId="77777777" w:rsidR="006078DE" w:rsidRDefault="00607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160"/>
    <w:multiLevelType w:val="hybridMultilevel"/>
    <w:tmpl w:val="B7502958"/>
    <w:lvl w:ilvl="0" w:tplc="81344B0E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F8795A">
      <w:start w:val="1"/>
      <w:numFmt w:val="bullet"/>
      <w:lvlText w:val="o"/>
      <w:lvlJc w:val="left"/>
      <w:pPr>
        <w:ind w:left="15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C20FD2">
      <w:start w:val="1"/>
      <w:numFmt w:val="bullet"/>
      <w:lvlText w:val="▪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BEC946">
      <w:start w:val="1"/>
      <w:numFmt w:val="bullet"/>
      <w:lvlText w:val="•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BEE968">
      <w:start w:val="1"/>
      <w:numFmt w:val="bullet"/>
      <w:lvlText w:val="o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A1892">
      <w:start w:val="1"/>
      <w:numFmt w:val="bullet"/>
      <w:lvlText w:val="▪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50199A">
      <w:start w:val="1"/>
      <w:numFmt w:val="bullet"/>
      <w:lvlText w:val="•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0EBE2E">
      <w:start w:val="1"/>
      <w:numFmt w:val="bullet"/>
      <w:lvlText w:val="o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A6042">
      <w:start w:val="1"/>
      <w:numFmt w:val="bullet"/>
      <w:lvlText w:val="▪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D76AE"/>
    <w:multiLevelType w:val="hybridMultilevel"/>
    <w:tmpl w:val="7AEC1E3A"/>
    <w:lvl w:ilvl="0" w:tplc="019C3C94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E274EA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ACFF7E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2AFB6E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AE76F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B8E0CA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241312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40D30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44330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0B0"/>
    <w:rsid w:val="000352FE"/>
    <w:rsid w:val="00061A6A"/>
    <w:rsid w:val="00130266"/>
    <w:rsid w:val="003A2E1F"/>
    <w:rsid w:val="0042479E"/>
    <w:rsid w:val="006078DE"/>
    <w:rsid w:val="0075039D"/>
    <w:rsid w:val="007C443D"/>
    <w:rsid w:val="00B95B88"/>
    <w:rsid w:val="00C51CA3"/>
    <w:rsid w:val="00E150B0"/>
    <w:rsid w:val="00E7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5511"/>
  <w15:docId w15:val="{8328FC9B-049A-436E-8356-9F7DB73B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514" w:right="49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A2E1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1A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9F791-E4CC-4730-93A6-C161E760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E1_PTAct_6_8_1_Directions.doc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E1_PTAct_6_8_1_Directions.doc</dc:title>
  <dc:subject/>
  <dc:creator>Administrator</dc:creator>
  <cp:keywords/>
  <cp:lastModifiedBy>Sadia Farjana Mouly</cp:lastModifiedBy>
  <cp:revision>7</cp:revision>
  <dcterms:created xsi:type="dcterms:W3CDTF">2024-05-17T19:25:00Z</dcterms:created>
  <dcterms:modified xsi:type="dcterms:W3CDTF">2024-05-20T06:54:00Z</dcterms:modified>
</cp:coreProperties>
</file>